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EE" w:rsidRPr="0038392E" w:rsidRDefault="005A19EE">
      <w:pPr>
        <w:pStyle w:val="1"/>
        <w:kinsoku w:val="0"/>
        <w:wordWrap w:val="0"/>
        <w:topLinePunct/>
        <w:autoSpaceDE/>
        <w:spacing w:line="240" w:lineRule="auto"/>
        <w:ind w:rightChars="-341" w:right="-1132"/>
        <w:jc w:val="center"/>
        <w:rPr>
          <w:rFonts w:ascii="宋体" w:eastAsia="宋体" w:hAnsi="宋体" w:hint="eastAsia"/>
          <w:sz w:val="32"/>
        </w:rPr>
      </w:pPr>
    </w:p>
    <w:p w:rsidR="005A19EE" w:rsidRPr="0038392E" w:rsidRDefault="005A19EE">
      <w:pPr>
        <w:pStyle w:val="1"/>
        <w:kinsoku w:val="0"/>
        <w:wordWrap w:val="0"/>
        <w:topLinePunct/>
        <w:autoSpaceDE/>
        <w:spacing w:line="240" w:lineRule="auto"/>
        <w:jc w:val="center"/>
        <w:rPr>
          <w:rFonts w:ascii="宋体" w:eastAsia="宋体" w:hAnsi="宋体"/>
          <w:sz w:val="44"/>
        </w:rPr>
      </w:pPr>
      <w:r w:rsidRPr="0038392E">
        <w:rPr>
          <w:rFonts w:ascii="宋体" w:eastAsia="宋体" w:hAnsi="宋体" w:hint="eastAsia"/>
          <w:sz w:val="44"/>
        </w:rPr>
        <w:t>汕头大学医学院技术服务招标项目</w:t>
      </w:r>
    </w:p>
    <w:p w:rsidR="005A19EE" w:rsidRPr="0038392E" w:rsidRDefault="005A19EE">
      <w:pPr>
        <w:kinsoku w:val="0"/>
        <w:wordWrap w:val="0"/>
        <w:topLinePunct/>
        <w:rPr>
          <w:rFonts w:ascii="宋体" w:eastAsia="宋体"/>
        </w:rPr>
      </w:pPr>
    </w:p>
    <w:p w:rsidR="005A19EE" w:rsidRPr="0038392E" w:rsidRDefault="005A19EE">
      <w:pPr>
        <w:pStyle w:val="1"/>
        <w:kinsoku w:val="0"/>
        <w:wordWrap w:val="0"/>
        <w:topLinePunct/>
        <w:autoSpaceDE/>
        <w:spacing w:line="240" w:lineRule="auto"/>
        <w:jc w:val="center"/>
        <w:rPr>
          <w:rFonts w:ascii="宋体" w:eastAsia="宋体" w:hAnsi="宋体"/>
          <w:b/>
          <w:sz w:val="72"/>
        </w:rPr>
      </w:pPr>
      <w:r w:rsidRPr="0038392E">
        <w:rPr>
          <w:rFonts w:ascii="宋体" w:eastAsia="宋体" w:hAnsi="宋体" w:hint="eastAsia"/>
          <w:b/>
          <w:sz w:val="72"/>
        </w:rPr>
        <w:t>招   标   文   件</w:t>
      </w:r>
    </w:p>
    <w:p w:rsidR="005A19EE" w:rsidRPr="0038392E" w:rsidRDefault="005A19EE">
      <w:pPr>
        <w:kinsoku w:val="0"/>
        <w:wordWrap w:val="0"/>
        <w:topLinePunct/>
        <w:rPr>
          <w:rFonts w:ascii="宋体" w:eastAsia="宋体"/>
        </w:rPr>
      </w:pPr>
    </w:p>
    <w:p w:rsidR="005A19EE" w:rsidRPr="0038392E" w:rsidRDefault="005A19EE">
      <w:pPr>
        <w:kinsoku w:val="0"/>
        <w:wordWrap w:val="0"/>
        <w:topLinePunct/>
        <w:rPr>
          <w:rFonts w:ascii="宋体" w:eastAsia="宋体"/>
        </w:rPr>
      </w:pPr>
    </w:p>
    <w:p w:rsidR="005A19EE" w:rsidRPr="0038392E" w:rsidRDefault="005A19EE">
      <w:pPr>
        <w:kinsoku w:val="0"/>
        <w:wordWrap w:val="0"/>
        <w:topLinePunct/>
        <w:rPr>
          <w:rFonts w:ascii="宋体" w:eastAsia="宋体"/>
        </w:rPr>
      </w:pPr>
    </w:p>
    <w:p w:rsidR="005A19EE" w:rsidRPr="0038392E" w:rsidRDefault="005A19EE">
      <w:pPr>
        <w:kinsoku w:val="0"/>
        <w:wordWrap w:val="0"/>
        <w:topLinePunct/>
        <w:rPr>
          <w:rFonts w:ascii="宋体" w:eastAsia="宋体"/>
        </w:rPr>
      </w:pPr>
    </w:p>
    <w:p w:rsidR="005A19EE" w:rsidRPr="0038392E" w:rsidRDefault="005A19EE">
      <w:pPr>
        <w:kinsoku w:val="0"/>
        <w:wordWrap w:val="0"/>
        <w:topLinePunct/>
        <w:rPr>
          <w:rFonts w:ascii="宋体" w:eastAsia="宋体"/>
        </w:rPr>
      </w:pPr>
    </w:p>
    <w:p w:rsidR="005A19EE" w:rsidRPr="0038392E" w:rsidRDefault="005A19EE">
      <w:pPr>
        <w:kinsoku w:val="0"/>
        <w:wordWrap w:val="0"/>
        <w:topLinePunct/>
        <w:ind w:firstLine="1494"/>
        <w:rPr>
          <w:rFonts w:ascii="宋体" w:eastAsia="宋体" w:hAnsi="宋体"/>
          <w:sz w:val="36"/>
        </w:rPr>
      </w:pPr>
      <w:r w:rsidRPr="0038392E">
        <w:rPr>
          <w:rFonts w:ascii="宋体" w:eastAsia="宋体" w:hAnsi="宋体" w:hint="eastAsia"/>
          <w:sz w:val="36"/>
        </w:rPr>
        <w:t>招标编号：设20</w:t>
      </w:r>
      <w:r w:rsidR="001F6C2C">
        <w:rPr>
          <w:rFonts w:ascii="宋体" w:eastAsia="宋体" w:hAnsi="宋体" w:hint="eastAsia"/>
          <w:sz w:val="36"/>
        </w:rPr>
        <w:t>20</w:t>
      </w:r>
      <w:r w:rsidRPr="0038392E">
        <w:rPr>
          <w:rFonts w:ascii="宋体" w:eastAsia="宋体" w:hAnsi="宋体" w:hint="eastAsia"/>
          <w:sz w:val="36"/>
        </w:rPr>
        <w:t>-</w:t>
      </w:r>
      <w:r w:rsidR="00233E1D">
        <w:rPr>
          <w:rFonts w:ascii="宋体" w:eastAsia="宋体" w:hAnsi="宋体" w:hint="eastAsia"/>
          <w:sz w:val="36"/>
        </w:rPr>
        <w:t>12</w:t>
      </w:r>
      <w:r w:rsidRPr="0038392E">
        <w:rPr>
          <w:rFonts w:ascii="宋体" w:eastAsia="宋体" w:hAnsi="宋体" w:hint="eastAsia"/>
          <w:sz w:val="36"/>
        </w:rPr>
        <w:t>-</w:t>
      </w:r>
      <w:r w:rsidR="00F94669">
        <w:rPr>
          <w:rFonts w:ascii="宋体" w:eastAsia="宋体" w:hAnsi="宋体" w:hint="eastAsia"/>
          <w:sz w:val="36"/>
        </w:rPr>
        <w:t>1</w:t>
      </w:r>
      <w:r w:rsidR="00C146D6">
        <w:rPr>
          <w:rFonts w:ascii="宋体" w:eastAsia="宋体" w:hAnsi="宋体" w:hint="eastAsia"/>
          <w:sz w:val="36"/>
        </w:rPr>
        <w:t>7</w:t>
      </w:r>
      <w:r w:rsidR="00666D09">
        <w:rPr>
          <w:rFonts w:ascii="宋体" w:eastAsia="宋体" w:hAnsi="宋体" w:hint="eastAsia"/>
          <w:sz w:val="36"/>
        </w:rPr>
        <w:t>(重招）</w:t>
      </w:r>
    </w:p>
    <w:p w:rsidR="005A19EE" w:rsidRPr="0038392E" w:rsidRDefault="005A19EE">
      <w:pPr>
        <w:kinsoku w:val="0"/>
        <w:wordWrap w:val="0"/>
        <w:topLinePunct/>
        <w:ind w:firstLine="1494"/>
        <w:rPr>
          <w:rFonts w:ascii="宋体" w:eastAsia="宋体" w:hAnsi="宋体"/>
          <w:sz w:val="32"/>
        </w:rPr>
      </w:pPr>
      <w:r w:rsidRPr="0038392E">
        <w:rPr>
          <w:rFonts w:ascii="宋体" w:eastAsia="宋体" w:hAnsi="宋体" w:hint="eastAsia"/>
          <w:sz w:val="36"/>
        </w:rPr>
        <w:t>项目名称：</w:t>
      </w:r>
      <w:r w:rsidR="002F4686">
        <w:rPr>
          <w:rFonts w:ascii="宋体" w:eastAsia="宋体" w:hAnsi="宋体" w:hint="eastAsia"/>
          <w:sz w:val="32"/>
        </w:rPr>
        <w:t>测序</w:t>
      </w:r>
      <w:r w:rsidRPr="0038392E">
        <w:rPr>
          <w:rFonts w:ascii="宋体" w:eastAsia="宋体" w:hAnsi="宋体" w:hint="eastAsia"/>
          <w:sz w:val="32"/>
        </w:rPr>
        <w:t>技术服务20</w:t>
      </w:r>
      <w:r w:rsidR="001F6C2C">
        <w:rPr>
          <w:rFonts w:ascii="宋体" w:eastAsia="宋体" w:hAnsi="宋体" w:hint="eastAsia"/>
          <w:sz w:val="32"/>
        </w:rPr>
        <w:t>20</w:t>
      </w:r>
      <w:r w:rsidR="00233E1D">
        <w:rPr>
          <w:rFonts w:ascii="宋体" w:eastAsia="宋体" w:hAnsi="宋体" w:hint="eastAsia"/>
          <w:sz w:val="32"/>
        </w:rPr>
        <w:t>12</w:t>
      </w:r>
      <w:r w:rsidR="00F94669">
        <w:rPr>
          <w:rFonts w:ascii="宋体" w:eastAsia="宋体" w:hAnsi="宋体" w:hint="eastAsia"/>
          <w:sz w:val="32"/>
        </w:rPr>
        <w:t>1</w:t>
      </w:r>
      <w:r w:rsidR="00C146D6">
        <w:rPr>
          <w:rFonts w:ascii="宋体" w:eastAsia="宋体" w:hAnsi="宋体" w:hint="eastAsia"/>
          <w:sz w:val="32"/>
        </w:rPr>
        <w:t>7</w:t>
      </w:r>
      <w:r w:rsidR="00666D09">
        <w:rPr>
          <w:rFonts w:ascii="宋体" w:eastAsia="宋体" w:hAnsi="宋体" w:hint="eastAsia"/>
          <w:sz w:val="32"/>
        </w:rPr>
        <w:t>（重招）</w:t>
      </w:r>
    </w:p>
    <w:p w:rsidR="005A19EE" w:rsidRPr="0038392E" w:rsidRDefault="005A19EE">
      <w:pPr>
        <w:kinsoku w:val="0"/>
        <w:wordWrap w:val="0"/>
        <w:topLinePunct/>
        <w:ind w:firstLine="1494"/>
        <w:rPr>
          <w:rFonts w:ascii="宋体" w:eastAsia="宋体" w:hAnsi="宋体"/>
          <w:sz w:val="24"/>
        </w:rPr>
      </w:pPr>
    </w:p>
    <w:p w:rsidR="005A19EE" w:rsidRPr="0038392E" w:rsidRDefault="005A19EE">
      <w:pPr>
        <w:kinsoku w:val="0"/>
        <w:wordWrap w:val="0"/>
        <w:topLinePunct/>
        <w:rPr>
          <w:rFonts w:ascii="宋体" w:eastAsia="宋体" w:hAnsi="宋体"/>
          <w:sz w:val="24"/>
        </w:rPr>
      </w:pPr>
    </w:p>
    <w:p w:rsidR="005A19EE" w:rsidRPr="0038392E" w:rsidRDefault="005A19EE">
      <w:pPr>
        <w:kinsoku w:val="0"/>
        <w:wordWrap w:val="0"/>
        <w:topLinePunct/>
        <w:rPr>
          <w:rFonts w:ascii="宋体" w:eastAsia="宋体" w:hAnsi="宋体"/>
          <w:sz w:val="24"/>
        </w:rPr>
      </w:pPr>
    </w:p>
    <w:p w:rsidR="005A19EE" w:rsidRPr="0038392E" w:rsidRDefault="005A19EE">
      <w:pPr>
        <w:kinsoku w:val="0"/>
        <w:wordWrap w:val="0"/>
        <w:topLinePunct/>
        <w:jc w:val="center"/>
        <w:rPr>
          <w:rFonts w:ascii="宋体" w:eastAsia="宋体" w:hAnsi="宋体"/>
          <w:sz w:val="36"/>
        </w:rPr>
      </w:pPr>
    </w:p>
    <w:p w:rsidR="005A19EE" w:rsidRPr="0038392E" w:rsidRDefault="00666D09">
      <w:pPr>
        <w:kinsoku w:val="0"/>
        <w:wordWrap w:val="0"/>
        <w:topLinePunct/>
        <w:jc w:val="center"/>
        <w:rPr>
          <w:rFonts w:ascii="宋体" w:eastAsia="宋体" w:hAnsi="宋体"/>
          <w:sz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9.25pt;height:65.25pt;mso-position-horizontal-relative:page;mso-position-vertical-relative:page">
            <v:imagedata r:id="rId7" r:href="rId8"/>
          </v:shape>
        </w:pict>
      </w:r>
    </w:p>
    <w:p w:rsidR="005A19EE" w:rsidRPr="0038392E" w:rsidRDefault="005A19EE">
      <w:pPr>
        <w:kinsoku w:val="0"/>
        <w:wordWrap w:val="0"/>
        <w:topLinePunct/>
        <w:jc w:val="center"/>
        <w:rPr>
          <w:rFonts w:ascii="宋体" w:eastAsia="宋体" w:hAnsi="宋体"/>
          <w:sz w:val="21"/>
        </w:rPr>
      </w:pPr>
      <w:r w:rsidRPr="0038392E">
        <w:rPr>
          <w:rFonts w:ascii="宋体" w:eastAsia="宋体" w:hAnsi="宋体" w:hint="eastAsia"/>
          <w:sz w:val="21"/>
        </w:rPr>
        <w:t>(欢迎访问我们的网站:http://www.med.stu.edu.cn)</w:t>
      </w:r>
    </w:p>
    <w:p w:rsidR="005A19EE" w:rsidRPr="0038392E" w:rsidRDefault="005A19EE">
      <w:pPr>
        <w:kinsoku w:val="0"/>
        <w:wordWrap w:val="0"/>
        <w:topLinePunct/>
        <w:jc w:val="center"/>
        <w:rPr>
          <w:rFonts w:ascii="宋体" w:eastAsia="宋体" w:hAnsi="宋体"/>
        </w:rPr>
      </w:pPr>
    </w:p>
    <w:p w:rsidR="005A19EE" w:rsidRPr="0038392E" w:rsidRDefault="005A19EE">
      <w:pPr>
        <w:kinsoku w:val="0"/>
        <w:wordWrap w:val="0"/>
        <w:topLinePunct/>
        <w:jc w:val="center"/>
        <w:rPr>
          <w:rFonts w:ascii="宋体" w:eastAsia="宋体" w:hAnsi="宋体"/>
          <w:sz w:val="36"/>
        </w:rPr>
      </w:pPr>
      <w:r w:rsidRPr="0038392E">
        <w:rPr>
          <w:rFonts w:ascii="宋体" w:eastAsia="宋体" w:hAnsi="宋体" w:hint="eastAsia"/>
          <w:sz w:val="36"/>
        </w:rPr>
        <w:t>汕头大学医学院</w:t>
      </w:r>
    </w:p>
    <w:p w:rsidR="005A19EE" w:rsidRPr="0038392E" w:rsidRDefault="005A19EE">
      <w:pPr>
        <w:kinsoku w:val="0"/>
        <w:wordWrap w:val="0"/>
        <w:topLinePunct/>
        <w:jc w:val="center"/>
        <w:rPr>
          <w:rFonts w:ascii="宋体" w:eastAsia="宋体" w:hAnsi="宋体"/>
          <w:sz w:val="44"/>
        </w:rPr>
      </w:pPr>
      <w:r w:rsidRPr="0038392E">
        <w:rPr>
          <w:rFonts w:ascii="宋体" w:eastAsia="宋体" w:hAnsi="宋体" w:hint="eastAsia"/>
          <w:sz w:val="44"/>
        </w:rPr>
        <w:t>20</w:t>
      </w:r>
      <w:r w:rsidR="001F6C2C">
        <w:rPr>
          <w:rFonts w:ascii="宋体" w:eastAsia="宋体" w:hAnsi="宋体" w:hint="eastAsia"/>
          <w:sz w:val="44"/>
        </w:rPr>
        <w:t>20</w:t>
      </w:r>
      <w:r w:rsidRPr="0038392E">
        <w:rPr>
          <w:rFonts w:ascii="宋体" w:eastAsia="宋体" w:hAnsi="宋体" w:hint="eastAsia"/>
          <w:sz w:val="44"/>
        </w:rPr>
        <w:t>．</w:t>
      </w:r>
      <w:r w:rsidR="00233E1D">
        <w:rPr>
          <w:rFonts w:ascii="宋体" w:eastAsia="宋体" w:hAnsi="宋体" w:hint="eastAsia"/>
          <w:sz w:val="44"/>
        </w:rPr>
        <w:t>12</w:t>
      </w:r>
      <w:r w:rsidRPr="0038392E">
        <w:rPr>
          <w:rFonts w:ascii="宋体" w:eastAsia="宋体" w:hAnsi="宋体" w:hint="eastAsia"/>
          <w:sz w:val="44"/>
        </w:rPr>
        <w:t>.</w:t>
      </w:r>
      <w:r w:rsidR="00F94669">
        <w:rPr>
          <w:rFonts w:ascii="宋体" w:eastAsia="宋体" w:hAnsi="宋体" w:hint="eastAsia"/>
          <w:sz w:val="44"/>
        </w:rPr>
        <w:t>1</w:t>
      </w:r>
      <w:r w:rsidR="00C146D6">
        <w:rPr>
          <w:rFonts w:ascii="宋体" w:eastAsia="宋体" w:hAnsi="宋体" w:hint="eastAsia"/>
          <w:sz w:val="44"/>
        </w:rPr>
        <w:t>7</w:t>
      </w:r>
    </w:p>
    <w:p w:rsidR="005A19EE" w:rsidRPr="0038392E" w:rsidRDefault="005A19EE">
      <w:pPr>
        <w:kinsoku w:val="0"/>
        <w:wordWrap w:val="0"/>
        <w:topLinePunct/>
        <w:rPr>
          <w:rFonts w:ascii="宋体" w:eastAsia="宋体" w:hAnsi="宋体"/>
          <w:sz w:val="24"/>
        </w:rPr>
      </w:pPr>
    </w:p>
    <w:p w:rsidR="005A19EE" w:rsidRPr="0038392E" w:rsidRDefault="005A19EE">
      <w:pPr>
        <w:kinsoku w:val="0"/>
        <w:wordWrap w:val="0"/>
        <w:topLinePunct/>
        <w:rPr>
          <w:rFonts w:ascii="宋体" w:eastAsia="宋体" w:hAnsi="宋体"/>
          <w:sz w:val="24"/>
        </w:rPr>
      </w:pPr>
    </w:p>
    <w:p w:rsidR="005A19EE" w:rsidRPr="0038392E" w:rsidRDefault="005A19EE">
      <w:pPr>
        <w:kinsoku w:val="0"/>
        <w:wordWrap w:val="0"/>
        <w:topLinePunct/>
        <w:rPr>
          <w:rFonts w:ascii="宋体" w:eastAsia="宋体" w:hAnsi="宋体"/>
          <w:sz w:val="24"/>
        </w:rPr>
      </w:pPr>
    </w:p>
    <w:p w:rsidR="005A19EE" w:rsidRPr="0038392E" w:rsidRDefault="005A19EE">
      <w:pPr>
        <w:pageBreakBefore/>
        <w:kinsoku w:val="0"/>
        <w:wordWrap w:val="0"/>
        <w:topLinePunct/>
        <w:jc w:val="center"/>
        <w:rPr>
          <w:rFonts w:ascii="宋体" w:eastAsia="宋体" w:hAnsi="Arial Narrow"/>
          <w:b/>
          <w:sz w:val="44"/>
        </w:rPr>
      </w:pPr>
      <w:r w:rsidRPr="0038392E">
        <w:rPr>
          <w:rFonts w:ascii="宋体" w:eastAsia="宋体" w:hAnsi="Arial Narrow" w:hint="eastAsia"/>
          <w:b/>
          <w:sz w:val="44"/>
        </w:rPr>
        <w:lastRenderedPageBreak/>
        <w:t>目  录</w:t>
      </w:r>
    </w:p>
    <w:p w:rsidR="005A19EE" w:rsidRPr="0038392E" w:rsidRDefault="005A19EE">
      <w:pPr>
        <w:kinsoku w:val="0"/>
        <w:wordWrap w:val="0"/>
        <w:topLinePunct/>
        <w:jc w:val="center"/>
        <w:rPr>
          <w:rFonts w:ascii="宋体" w:eastAsia="宋体" w:hAnsi="Arial Narrow"/>
          <w:b/>
          <w:sz w:val="44"/>
        </w:rPr>
      </w:pPr>
    </w:p>
    <w:p w:rsidR="005A19EE" w:rsidRPr="0038392E" w:rsidRDefault="005A19EE">
      <w:pPr>
        <w:kinsoku w:val="0"/>
        <w:wordWrap w:val="0"/>
        <w:topLinePunct/>
        <w:adjustRightInd w:val="0"/>
        <w:snapToGrid w:val="0"/>
        <w:spacing w:before="50" w:after="50"/>
        <w:rPr>
          <w:rFonts w:ascii="宋体" w:eastAsia="宋体" w:hAnsi="Arial Narrow"/>
          <w:b/>
          <w:sz w:val="32"/>
        </w:rPr>
      </w:pPr>
      <w:r w:rsidRPr="0038392E">
        <w:rPr>
          <w:rFonts w:ascii="宋体" w:eastAsia="宋体" w:hAnsi="Arial Narrow" w:hint="eastAsia"/>
          <w:b/>
          <w:sz w:val="32"/>
        </w:rPr>
        <w:t>第一部分  投标须知、招标项目说明</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投标人须知</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招标项目的名称、性质和数量</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投标报价方式及报价要求</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提交投标书的方式、地点和截止日期</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评（议）标原则</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开标、评标、定标</w:t>
      </w:r>
    </w:p>
    <w:p w:rsidR="005A19EE" w:rsidRPr="0038392E" w:rsidRDefault="005A19EE">
      <w:pPr>
        <w:numPr>
          <w:ilvl w:val="0"/>
          <w:numId w:val="3"/>
        </w:numPr>
        <w:kinsoku w:val="0"/>
        <w:wordWrap w:val="0"/>
        <w:topLinePunct/>
        <w:rPr>
          <w:rFonts w:ascii="宋体" w:eastAsia="宋体" w:hAnsi="宋体"/>
        </w:rPr>
      </w:pPr>
      <w:r w:rsidRPr="0038392E">
        <w:rPr>
          <w:rFonts w:ascii="宋体" w:eastAsia="宋体" w:hAnsi="宋体" w:hint="eastAsia"/>
        </w:rPr>
        <w:t>评标过程的保密性</w:t>
      </w:r>
    </w:p>
    <w:p w:rsidR="005A19EE" w:rsidRPr="0038392E" w:rsidRDefault="005A19EE">
      <w:pPr>
        <w:kinsoku w:val="0"/>
        <w:wordWrap w:val="0"/>
        <w:topLinePunct/>
        <w:adjustRightInd w:val="0"/>
        <w:snapToGrid w:val="0"/>
        <w:spacing w:before="50" w:after="50"/>
        <w:rPr>
          <w:rFonts w:ascii="宋体" w:eastAsia="宋体" w:hAnsi="Arial Narrow"/>
          <w:sz w:val="32"/>
        </w:rPr>
      </w:pPr>
    </w:p>
    <w:p w:rsidR="005A19EE" w:rsidRPr="0038392E" w:rsidRDefault="005A19EE">
      <w:pPr>
        <w:kinsoku w:val="0"/>
        <w:wordWrap w:val="0"/>
        <w:topLinePunct/>
        <w:adjustRightInd w:val="0"/>
        <w:snapToGrid w:val="0"/>
        <w:spacing w:before="50" w:after="50"/>
        <w:rPr>
          <w:rFonts w:ascii="宋体" w:eastAsia="宋体" w:hAnsi="Arial Narrow"/>
          <w:b/>
          <w:sz w:val="32"/>
        </w:rPr>
      </w:pPr>
      <w:r w:rsidRPr="0038392E">
        <w:rPr>
          <w:rFonts w:ascii="宋体" w:eastAsia="宋体" w:hAnsi="Arial Narrow" w:hint="eastAsia"/>
          <w:b/>
          <w:sz w:val="32"/>
        </w:rPr>
        <w:t>第二部分  技术规格要求和交货日期等</w:t>
      </w:r>
    </w:p>
    <w:p w:rsidR="005A19EE" w:rsidRPr="0038392E" w:rsidRDefault="005A19EE">
      <w:pPr>
        <w:numPr>
          <w:ilvl w:val="0"/>
          <w:numId w:val="4"/>
        </w:numPr>
        <w:kinsoku w:val="0"/>
        <w:wordWrap w:val="0"/>
        <w:topLinePunct/>
        <w:adjustRightInd w:val="0"/>
        <w:snapToGrid w:val="0"/>
        <w:spacing w:before="50" w:after="50"/>
        <w:rPr>
          <w:rFonts w:ascii="宋体" w:eastAsia="宋体" w:hAnsi="Arial Narrow"/>
        </w:rPr>
      </w:pPr>
      <w:r w:rsidRPr="0038392E">
        <w:rPr>
          <w:rFonts w:ascii="宋体" w:eastAsia="宋体" w:hAnsi="Arial Narrow" w:hint="eastAsia"/>
        </w:rPr>
        <w:t>项目内容数量</w:t>
      </w:r>
    </w:p>
    <w:p w:rsidR="005A19EE" w:rsidRPr="0038392E" w:rsidRDefault="005A19EE">
      <w:pPr>
        <w:numPr>
          <w:ilvl w:val="0"/>
          <w:numId w:val="4"/>
        </w:numPr>
        <w:kinsoku w:val="0"/>
        <w:wordWrap w:val="0"/>
        <w:topLinePunct/>
        <w:adjustRightInd w:val="0"/>
        <w:snapToGrid w:val="0"/>
        <w:spacing w:before="50" w:after="50"/>
        <w:rPr>
          <w:rFonts w:ascii="宋体" w:eastAsia="宋体" w:hAnsi="Arial Narrow"/>
        </w:rPr>
      </w:pPr>
      <w:r w:rsidRPr="0038392E">
        <w:rPr>
          <w:rFonts w:ascii="宋体" w:eastAsia="宋体" w:hAnsi="Arial Narrow" w:hint="eastAsia"/>
        </w:rPr>
        <w:t>主要技术指标、技术服务要求、时间</w:t>
      </w:r>
    </w:p>
    <w:p w:rsidR="005A19EE" w:rsidRPr="0038392E" w:rsidRDefault="005A19EE">
      <w:pPr>
        <w:numPr>
          <w:ilvl w:val="0"/>
          <w:numId w:val="4"/>
        </w:numPr>
        <w:kinsoku w:val="0"/>
        <w:wordWrap w:val="0"/>
        <w:topLinePunct/>
        <w:adjustRightInd w:val="0"/>
        <w:snapToGrid w:val="0"/>
        <w:spacing w:before="50" w:after="50"/>
        <w:rPr>
          <w:rFonts w:ascii="宋体" w:eastAsia="宋体" w:hAnsi="Arial Narrow"/>
        </w:rPr>
      </w:pPr>
      <w:r w:rsidRPr="0038392E">
        <w:rPr>
          <w:rFonts w:ascii="宋体" w:eastAsia="宋体" w:hAnsi="Arial Narrow" w:hint="eastAsia"/>
        </w:rPr>
        <w:t>技术服务质量及售后服务要求</w:t>
      </w:r>
    </w:p>
    <w:p w:rsidR="005A19EE" w:rsidRPr="0038392E" w:rsidRDefault="005A19EE">
      <w:pPr>
        <w:kinsoku w:val="0"/>
        <w:wordWrap w:val="0"/>
        <w:topLinePunct/>
        <w:adjustRightInd w:val="0"/>
        <w:snapToGrid w:val="0"/>
        <w:spacing w:before="50" w:after="50"/>
        <w:rPr>
          <w:rFonts w:ascii="宋体" w:eastAsia="宋体" w:hAnsi="Arial Narrow"/>
          <w:sz w:val="32"/>
        </w:rPr>
      </w:pPr>
    </w:p>
    <w:p w:rsidR="005A19EE" w:rsidRPr="0038392E" w:rsidRDefault="005A19EE">
      <w:pPr>
        <w:kinsoku w:val="0"/>
        <w:wordWrap w:val="0"/>
        <w:topLinePunct/>
        <w:adjustRightInd w:val="0"/>
        <w:snapToGrid w:val="0"/>
        <w:spacing w:before="50" w:after="50"/>
        <w:rPr>
          <w:rFonts w:ascii="宋体" w:eastAsia="宋体" w:hAnsi="Arial Narrow"/>
          <w:b/>
          <w:sz w:val="32"/>
        </w:rPr>
      </w:pPr>
      <w:r w:rsidRPr="0038392E">
        <w:rPr>
          <w:rFonts w:ascii="宋体" w:eastAsia="宋体" w:hAnsi="Arial Narrow" w:hint="eastAsia"/>
          <w:b/>
          <w:sz w:val="32"/>
        </w:rPr>
        <w:t>第三部分  合同样本</w:t>
      </w:r>
    </w:p>
    <w:p w:rsidR="005A19EE" w:rsidRPr="0038392E" w:rsidRDefault="005A19EE">
      <w:pPr>
        <w:kinsoku w:val="0"/>
        <w:wordWrap w:val="0"/>
        <w:topLinePunct/>
        <w:adjustRightInd w:val="0"/>
        <w:snapToGrid w:val="0"/>
        <w:spacing w:before="50" w:after="50"/>
        <w:rPr>
          <w:rFonts w:ascii="宋体" w:eastAsia="宋体" w:hAnsi="Arial Narrow"/>
          <w:b/>
          <w:sz w:val="32"/>
        </w:rPr>
      </w:pPr>
    </w:p>
    <w:p w:rsidR="005A19EE" w:rsidRPr="0038392E" w:rsidRDefault="005A19EE">
      <w:pPr>
        <w:kinsoku w:val="0"/>
        <w:wordWrap w:val="0"/>
        <w:topLinePunct/>
        <w:adjustRightInd w:val="0"/>
        <w:snapToGrid w:val="0"/>
        <w:spacing w:before="50" w:after="50"/>
        <w:rPr>
          <w:rFonts w:ascii="宋体" w:eastAsia="宋体" w:hAnsi="Arial Narrow"/>
          <w:b/>
          <w:sz w:val="32"/>
        </w:rPr>
      </w:pPr>
      <w:r w:rsidRPr="0038392E">
        <w:rPr>
          <w:rFonts w:ascii="宋体" w:eastAsia="宋体" w:hAnsi="Arial Narrow" w:hint="eastAsia"/>
          <w:b/>
          <w:sz w:val="32"/>
        </w:rPr>
        <w:t>第四部分  投标书格式</w:t>
      </w:r>
    </w:p>
    <w:p w:rsidR="005A19EE" w:rsidRPr="0038392E" w:rsidRDefault="005A19EE">
      <w:pPr>
        <w:kinsoku w:val="0"/>
        <w:wordWrap w:val="0"/>
        <w:topLinePunct/>
        <w:adjustRightInd w:val="0"/>
        <w:snapToGrid w:val="0"/>
        <w:spacing w:before="50" w:after="50"/>
        <w:rPr>
          <w:rFonts w:ascii="宋体" w:eastAsia="宋体" w:hAnsi="Arial Narrow"/>
          <w:b/>
          <w:sz w:val="32"/>
        </w:rPr>
      </w:pPr>
    </w:p>
    <w:p w:rsidR="005A19EE" w:rsidRPr="0038392E" w:rsidRDefault="005A19EE">
      <w:pPr>
        <w:kinsoku w:val="0"/>
        <w:wordWrap w:val="0"/>
        <w:topLinePunct/>
        <w:jc w:val="center"/>
        <w:rPr>
          <w:rFonts w:ascii="宋体" w:eastAsia="宋体" w:hAnsi="Arial Narrow"/>
          <w:b/>
          <w:sz w:val="30"/>
        </w:rPr>
      </w:pPr>
      <w:r w:rsidRPr="0038392E">
        <w:rPr>
          <w:rFonts w:ascii="宋体" w:eastAsia="宋体" w:hAnsi="Arial Narrow"/>
        </w:rPr>
        <w:br w:type="page"/>
      </w:r>
      <w:r w:rsidRPr="0038392E">
        <w:rPr>
          <w:rFonts w:ascii="宋体" w:eastAsia="宋体" w:hAnsi="Arial Narrow" w:hint="eastAsia"/>
          <w:b/>
          <w:sz w:val="30"/>
        </w:rPr>
        <w:lastRenderedPageBreak/>
        <w:t>第一部分  投标须知、招标项目说明</w:t>
      </w: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一、投标人须知</w:t>
      </w:r>
    </w:p>
    <w:p w:rsidR="005A19EE" w:rsidRPr="0038392E" w:rsidRDefault="005A19EE">
      <w:pPr>
        <w:numPr>
          <w:ilvl w:val="0"/>
          <w:numId w:val="5"/>
        </w:numPr>
        <w:tabs>
          <w:tab w:val="clear" w:pos="425"/>
          <w:tab w:val="left" w:pos="166"/>
        </w:tabs>
        <w:kinsoku w:val="0"/>
        <w:wordWrap w:val="0"/>
        <w:topLinePunct/>
        <w:ind w:left="830" w:hanging="332"/>
        <w:rPr>
          <w:rFonts w:ascii="宋体" w:eastAsia="宋体" w:hAnsi="Arial Narrow"/>
          <w:sz w:val="18"/>
        </w:rPr>
      </w:pPr>
      <w:r w:rsidRPr="0038392E">
        <w:rPr>
          <w:rFonts w:ascii="宋体" w:eastAsia="宋体" w:hAnsi="Arial Narrow" w:hint="eastAsia"/>
          <w:sz w:val="18"/>
        </w:rPr>
        <w:t>投标文件要求：</w:t>
      </w:r>
      <w:r w:rsidR="001F6C2C">
        <w:rPr>
          <w:rFonts w:ascii="宋体" w:eastAsia="宋体" w:hAnsi="Arial Narrow" w:hint="eastAsia"/>
          <w:b/>
          <w:bCs/>
          <w:sz w:val="18"/>
        </w:rPr>
        <w:t>正本（含资质文件）一份，副本五份[内容与正本一致]</w:t>
      </w:r>
      <w:r w:rsidR="001F6C2C">
        <w:rPr>
          <w:rFonts w:ascii="宋体" w:eastAsia="宋体" w:hAnsi="Arial Narrow" w:hint="eastAsia"/>
          <w:sz w:val="18"/>
        </w:rPr>
        <w:t>。</w:t>
      </w:r>
    </w:p>
    <w:p w:rsidR="001F6C2C" w:rsidRPr="001F6C2C" w:rsidRDefault="003F1F33" w:rsidP="003F1F33">
      <w:pPr>
        <w:spacing w:line="540" w:lineRule="exact"/>
        <w:ind w:left="425"/>
        <w:rPr>
          <w:rFonts w:ascii="宋体" w:eastAsia="宋体" w:hAnsi="宋体"/>
          <w:b/>
          <w:sz w:val="21"/>
          <w:szCs w:val="21"/>
        </w:rPr>
      </w:pPr>
      <w:r>
        <w:rPr>
          <w:rFonts w:ascii="宋体" w:eastAsia="宋体" w:hAnsi="宋体" w:hint="eastAsia"/>
          <w:b/>
          <w:sz w:val="21"/>
          <w:szCs w:val="21"/>
        </w:rPr>
        <w:t>2.</w:t>
      </w:r>
      <w:r w:rsidR="001F6C2C" w:rsidRPr="001F6C2C">
        <w:rPr>
          <w:rFonts w:ascii="宋体" w:eastAsia="宋体" w:hAnsi="宋体" w:hint="eastAsia"/>
          <w:b/>
          <w:sz w:val="21"/>
          <w:szCs w:val="21"/>
        </w:rPr>
        <w:t>供应商资格要求</w:t>
      </w:r>
    </w:p>
    <w:p w:rsidR="001F6C2C" w:rsidRPr="003F1F33" w:rsidRDefault="001F6C2C" w:rsidP="001F6C2C">
      <w:pPr>
        <w:spacing w:line="540" w:lineRule="exact"/>
        <w:rPr>
          <w:rFonts w:ascii="宋体" w:eastAsia="宋体" w:hAnsi="宋体"/>
          <w:sz w:val="18"/>
          <w:szCs w:val="18"/>
        </w:rPr>
      </w:pPr>
      <w:r w:rsidRPr="001F6C2C">
        <w:rPr>
          <w:rFonts w:ascii="宋体" w:eastAsia="宋体" w:hAnsi="宋体" w:hint="eastAsia"/>
          <w:sz w:val="21"/>
          <w:szCs w:val="21"/>
        </w:rPr>
        <w:t xml:space="preserve"> </w:t>
      </w:r>
      <w:r w:rsidR="003F1F33">
        <w:rPr>
          <w:rFonts w:ascii="宋体" w:eastAsia="宋体" w:hAnsi="宋体" w:hint="eastAsia"/>
          <w:sz w:val="21"/>
          <w:szCs w:val="21"/>
        </w:rPr>
        <w:t xml:space="preserve"> </w:t>
      </w:r>
      <w:r w:rsidRPr="003F1F33">
        <w:rPr>
          <w:rFonts w:ascii="宋体" w:eastAsia="宋体" w:hAnsi="宋体" w:hint="eastAsia"/>
          <w:sz w:val="18"/>
          <w:szCs w:val="18"/>
        </w:rPr>
        <w:t xml:space="preserve"> （</w:t>
      </w:r>
      <w:r w:rsidRPr="003F1F33">
        <w:rPr>
          <w:rFonts w:ascii="宋体" w:eastAsia="宋体" w:hAnsi="宋体"/>
          <w:sz w:val="18"/>
          <w:szCs w:val="18"/>
        </w:rPr>
        <w:t>1</w:t>
      </w:r>
      <w:r w:rsidRPr="003F1F33">
        <w:rPr>
          <w:rFonts w:ascii="宋体" w:eastAsia="宋体" w:hAnsi="宋体" w:hint="eastAsia"/>
          <w:sz w:val="18"/>
          <w:szCs w:val="18"/>
        </w:rPr>
        <w:t>）</w:t>
      </w:r>
      <w:r w:rsidRPr="003F1F33">
        <w:rPr>
          <w:rFonts w:ascii="宋体" w:eastAsia="宋体" w:hAnsi="宋体"/>
          <w:sz w:val="18"/>
          <w:szCs w:val="18"/>
        </w:rPr>
        <w:t>具有独立承担民事责任的能力，投标人须在中国境内注册。</w:t>
      </w:r>
    </w:p>
    <w:p w:rsidR="001F6C2C" w:rsidRPr="003F1F33" w:rsidRDefault="001F6C2C" w:rsidP="001F6C2C">
      <w:pPr>
        <w:spacing w:line="540" w:lineRule="exact"/>
        <w:rPr>
          <w:rFonts w:ascii="宋体" w:eastAsia="宋体" w:hAnsi="宋体"/>
          <w:sz w:val="18"/>
          <w:szCs w:val="18"/>
        </w:rPr>
      </w:pPr>
      <w:r w:rsidRPr="003F1F33">
        <w:rPr>
          <w:rFonts w:ascii="宋体" w:eastAsia="宋体" w:hAnsi="宋体" w:hint="eastAsia"/>
          <w:sz w:val="18"/>
          <w:szCs w:val="18"/>
        </w:rPr>
        <w:t xml:space="preserve">  </w:t>
      </w:r>
      <w:r w:rsidR="003F1F33">
        <w:rPr>
          <w:rFonts w:ascii="宋体" w:eastAsia="宋体" w:hAnsi="宋体" w:hint="eastAsia"/>
          <w:sz w:val="18"/>
          <w:szCs w:val="18"/>
        </w:rPr>
        <w:t xml:space="preserve"> </w:t>
      </w:r>
      <w:r w:rsidRPr="003F1F33">
        <w:rPr>
          <w:rFonts w:ascii="宋体" w:eastAsia="宋体" w:hAnsi="宋体" w:hint="eastAsia"/>
          <w:sz w:val="18"/>
          <w:szCs w:val="18"/>
        </w:rPr>
        <w:t>（</w:t>
      </w:r>
      <w:r w:rsidRPr="003F1F33">
        <w:rPr>
          <w:rFonts w:ascii="宋体" w:eastAsia="宋体" w:hAnsi="宋体"/>
          <w:sz w:val="18"/>
          <w:szCs w:val="18"/>
        </w:rPr>
        <w:t>2</w:t>
      </w:r>
      <w:r w:rsidRPr="003F1F33">
        <w:rPr>
          <w:rFonts w:ascii="宋体" w:eastAsia="宋体" w:hAnsi="宋体" w:hint="eastAsia"/>
          <w:sz w:val="18"/>
          <w:szCs w:val="18"/>
        </w:rPr>
        <w:t>）</w:t>
      </w:r>
      <w:r w:rsidRPr="003F1F33">
        <w:rPr>
          <w:rFonts w:ascii="宋体" w:eastAsia="宋体" w:hAnsi="宋体"/>
          <w:sz w:val="18"/>
          <w:szCs w:val="18"/>
        </w:rPr>
        <w:t>参加本项目招标采购活动前三年内，在经营活动中没有重大违法记录（投标人自行提供书面声明）。</w:t>
      </w:r>
    </w:p>
    <w:p w:rsidR="001F6C2C" w:rsidRPr="003F1F33" w:rsidRDefault="001F6C2C" w:rsidP="001F6C2C">
      <w:pPr>
        <w:spacing w:line="540" w:lineRule="exact"/>
        <w:ind w:left="425"/>
        <w:rPr>
          <w:rFonts w:ascii="宋体" w:eastAsia="宋体" w:hAnsi="宋体"/>
          <w:sz w:val="18"/>
          <w:szCs w:val="18"/>
        </w:rPr>
      </w:pPr>
      <w:r w:rsidRPr="003F1F33">
        <w:rPr>
          <w:rFonts w:ascii="宋体" w:eastAsia="宋体" w:hAnsi="宋体" w:hint="eastAsia"/>
          <w:sz w:val="18"/>
          <w:szCs w:val="18"/>
        </w:rPr>
        <w:t>（</w:t>
      </w:r>
      <w:r w:rsidRPr="003F1F33">
        <w:rPr>
          <w:rFonts w:ascii="宋体" w:eastAsia="宋体" w:hAnsi="宋体"/>
          <w:sz w:val="18"/>
          <w:szCs w:val="18"/>
        </w:rPr>
        <w:t>3</w:t>
      </w:r>
      <w:r w:rsidRPr="003F1F33">
        <w:rPr>
          <w:rFonts w:ascii="宋体" w:eastAsia="宋体" w:hAnsi="宋体" w:hint="eastAsia"/>
          <w:sz w:val="18"/>
          <w:szCs w:val="18"/>
        </w:rPr>
        <w:t>）</w:t>
      </w:r>
      <w:r w:rsidRPr="003F1F33">
        <w:rPr>
          <w:rFonts w:ascii="宋体" w:eastAsia="宋体" w:hAnsi="宋体"/>
          <w:sz w:val="18"/>
          <w:szCs w:val="18"/>
        </w:rPr>
        <w:t>投标人单位负责人为同一人或者存在控股、管理关系的不同单位，不得参加本次投标。</w:t>
      </w:r>
    </w:p>
    <w:p w:rsidR="001F6C2C" w:rsidRPr="003F1F33" w:rsidRDefault="001F6C2C" w:rsidP="001F6C2C">
      <w:pPr>
        <w:spacing w:line="540" w:lineRule="exact"/>
        <w:ind w:left="425"/>
        <w:rPr>
          <w:rFonts w:ascii="宋体" w:eastAsia="宋体" w:hAnsi="宋体"/>
          <w:sz w:val="18"/>
          <w:szCs w:val="18"/>
        </w:rPr>
      </w:pPr>
      <w:r w:rsidRPr="003F1F33">
        <w:rPr>
          <w:rFonts w:ascii="宋体" w:eastAsia="宋体" w:hAnsi="宋体" w:hint="eastAsia"/>
          <w:sz w:val="18"/>
          <w:szCs w:val="18"/>
        </w:rPr>
        <w:t>（</w:t>
      </w:r>
      <w:r w:rsidRPr="003F1F33">
        <w:rPr>
          <w:rFonts w:ascii="宋体" w:eastAsia="宋体" w:hAnsi="宋体"/>
          <w:sz w:val="18"/>
          <w:szCs w:val="18"/>
        </w:rPr>
        <w:t>4</w:t>
      </w:r>
      <w:r w:rsidRPr="003F1F33">
        <w:rPr>
          <w:rFonts w:ascii="宋体" w:eastAsia="宋体" w:hAnsi="宋体" w:hint="eastAsia"/>
          <w:sz w:val="18"/>
          <w:szCs w:val="18"/>
        </w:rPr>
        <w:t>）</w:t>
      </w:r>
      <w:r w:rsidRPr="003F1F33">
        <w:rPr>
          <w:rFonts w:ascii="宋体" w:eastAsia="宋体" w:hAnsi="宋体"/>
          <w:sz w:val="18"/>
          <w:szCs w:val="18"/>
        </w:rPr>
        <w:t>投标人未被列入“信用中国”网站失信被执行人、重大税收违法案件严重违法失信行为记录名单。</w:t>
      </w:r>
    </w:p>
    <w:p w:rsidR="001F6C2C" w:rsidRPr="001F6C2C" w:rsidRDefault="001F6C2C" w:rsidP="001F6C2C">
      <w:pPr>
        <w:spacing w:line="540" w:lineRule="exact"/>
        <w:ind w:left="425"/>
        <w:rPr>
          <w:rFonts w:ascii="宋体" w:eastAsia="宋体" w:hAnsi="宋体"/>
          <w:sz w:val="21"/>
          <w:szCs w:val="21"/>
        </w:rPr>
      </w:pPr>
      <w:r w:rsidRPr="003F1F33">
        <w:rPr>
          <w:rFonts w:ascii="宋体" w:eastAsia="宋体" w:hAnsi="宋体" w:hint="eastAsia"/>
          <w:sz w:val="18"/>
          <w:szCs w:val="18"/>
        </w:rPr>
        <w:t>（</w:t>
      </w:r>
      <w:r w:rsidRPr="003F1F33">
        <w:rPr>
          <w:rFonts w:ascii="宋体" w:eastAsia="宋体" w:hAnsi="宋体"/>
          <w:sz w:val="18"/>
          <w:szCs w:val="18"/>
        </w:rPr>
        <w:t>5</w:t>
      </w:r>
      <w:r w:rsidRPr="003F1F33">
        <w:rPr>
          <w:rFonts w:ascii="宋体" w:eastAsia="宋体" w:hAnsi="宋体" w:hint="eastAsia"/>
          <w:sz w:val="18"/>
          <w:szCs w:val="18"/>
        </w:rPr>
        <w:t>）</w:t>
      </w:r>
      <w:r w:rsidRPr="003F1F33">
        <w:rPr>
          <w:rFonts w:ascii="宋体" w:eastAsia="宋体" w:hAnsi="宋体"/>
          <w:sz w:val="18"/>
          <w:szCs w:val="18"/>
        </w:rPr>
        <w:t>本项目不接受联合体投标</w:t>
      </w:r>
      <w:r w:rsidRPr="001F6C2C">
        <w:rPr>
          <w:rFonts w:ascii="宋体" w:eastAsia="宋体" w:hAnsi="宋体"/>
          <w:sz w:val="21"/>
          <w:szCs w:val="21"/>
        </w:rPr>
        <w:t>。</w:t>
      </w:r>
    </w:p>
    <w:p w:rsidR="005A19EE" w:rsidRPr="0038392E" w:rsidRDefault="005A19EE">
      <w:pPr>
        <w:numPr>
          <w:ilvl w:val="0"/>
          <w:numId w:val="5"/>
        </w:numPr>
        <w:tabs>
          <w:tab w:val="clear" w:pos="425"/>
          <w:tab w:val="left" w:pos="0"/>
        </w:tabs>
        <w:kinsoku w:val="0"/>
        <w:wordWrap w:val="0"/>
        <w:topLinePunct/>
        <w:ind w:left="830" w:hanging="332"/>
        <w:rPr>
          <w:rFonts w:ascii="宋体" w:eastAsia="宋体" w:hAnsi="Arial Narrow"/>
          <w:sz w:val="18"/>
        </w:rPr>
      </w:pPr>
      <w:r w:rsidRPr="0038392E">
        <w:rPr>
          <w:rFonts w:ascii="宋体" w:eastAsia="宋体" w:hAnsi="Arial Narrow" w:hint="eastAsia"/>
          <w:sz w:val="18"/>
        </w:rPr>
        <w:t>投标人拿到招标书后，如有疑问，可在投标截止日期内与招标有关联系人联系。</w:t>
      </w:r>
    </w:p>
    <w:p w:rsidR="005A19EE" w:rsidRPr="0038392E" w:rsidRDefault="005A19EE">
      <w:pPr>
        <w:numPr>
          <w:ilvl w:val="0"/>
          <w:numId w:val="5"/>
        </w:numPr>
        <w:kinsoku w:val="0"/>
        <w:wordWrap w:val="0"/>
        <w:topLinePunct/>
        <w:ind w:firstLine="73"/>
        <w:rPr>
          <w:rFonts w:ascii="宋体" w:eastAsia="宋体" w:hAnsi="Arial Narrow"/>
          <w:sz w:val="18"/>
        </w:rPr>
      </w:pPr>
      <w:r w:rsidRPr="0038392E">
        <w:rPr>
          <w:rFonts w:ascii="宋体" w:eastAsia="宋体" w:hAnsi="Arial Narrow" w:hint="eastAsia"/>
          <w:sz w:val="18"/>
        </w:rPr>
        <w:t>投标书和签定合同要求企业法人或企业法人授权委托代表签名方为有效。</w:t>
      </w:r>
    </w:p>
    <w:p w:rsidR="005A19EE" w:rsidRPr="0038392E" w:rsidRDefault="005A19EE">
      <w:pPr>
        <w:numPr>
          <w:ilvl w:val="0"/>
          <w:numId w:val="5"/>
        </w:numPr>
        <w:kinsoku w:val="0"/>
        <w:wordWrap w:val="0"/>
        <w:topLinePunct/>
        <w:ind w:firstLine="73"/>
        <w:rPr>
          <w:rFonts w:ascii="宋体" w:eastAsia="宋体" w:hAnsi="Arial Narrow"/>
          <w:sz w:val="21"/>
        </w:rPr>
      </w:pPr>
      <w:r w:rsidRPr="0038392E">
        <w:rPr>
          <w:rFonts w:ascii="宋体" w:eastAsia="宋体" w:hAnsi="Arial Narrow" w:hint="eastAsia"/>
          <w:sz w:val="18"/>
        </w:rPr>
        <w:t>如有必要，投标人应接受招标人的答辩要求。</w:t>
      </w:r>
    </w:p>
    <w:p w:rsidR="005A19EE" w:rsidRPr="0038392E" w:rsidRDefault="005A19EE">
      <w:pPr>
        <w:numPr>
          <w:ilvl w:val="0"/>
          <w:numId w:val="5"/>
        </w:numPr>
        <w:kinsoku w:val="0"/>
        <w:wordWrap w:val="0"/>
        <w:topLinePunct/>
        <w:ind w:firstLine="73"/>
        <w:rPr>
          <w:rFonts w:ascii="宋体" w:eastAsia="宋体" w:hAnsi="Arial Narrow"/>
          <w:sz w:val="21"/>
        </w:rPr>
      </w:pPr>
      <w:r w:rsidRPr="0038392E">
        <w:rPr>
          <w:rFonts w:ascii="宋体" w:eastAsia="宋体" w:hAnsi="Arial Narrow" w:hint="eastAsia"/>
          <w:sz w:val="18"/>
        </w:rPr>
        <w:t>投标时每个投标单位向我院缴交人民币一百五十元资料费</w:t>
      </w:r>
    </w:p>
    <w:p w:rsidR="005A19EE" w:rsidRPr="0038392E" w:rsidRDefault="005A19EE">
      <w:pPr>
        <w:numPr>
          <w:ilvl w:val="0"/>
          <w:numId w:val="5"/>
        </w:numPr>
        <w:kinsoku w:val="0"/>
        <w:wordWrap w:val="0"/>
        <w:topLinePunct/>
        <w:ind w:firstLine="73"/>
        <w:rPr>
          <w:rFonts w:ascii="宋体" w:eastAsia="宋体" w:hAnsi="Arial Narrow"/>
          <w:b/>
          <w:sz w:val="21"/>
          <w:szCs w:val="21"/>
        </w:rPr>
      </w:pPr>
      <w:r w:rsidRPr="0038392E">
        <w:rPr>
          <w:rFonts w:ascii="宋体" w:eastAsia="宋体" w:hAnsi="Arial Narrow" w:hint="eastAsia"/>
          <w:sz w:val="18"/>
        </w:rPr>
        <w:t>向我院缴交资料费时用此专用户头：</w:t>
      </w:r>
      <w:r w:rsidRPr="0038392E">
        <w:rPr>
          <w:rFonts w:ascii="宋体" w:eastAsia="宋体" w:hAnsi="Arial Narrow" w:hint="eastAsia"/>
          <w:b/>
          <w:sz w:val="21"/>
          <w:szCs w:val="21"/>
        </w:rPr>
        <w:t xml:space="preserve">单位名称：（汕头大学医学院 ）  帐号：（705557744822 ）  开户行：（中行嘉泰支行） </w:t>
      </w:r>
    </w:p>
    <w:p w:rsidR="005A19EE" w:rsidRPr="0038392E" w:rsidRDefault="005A19EE">
      <w:pPr>
        <w:numPr>
          <w:ilvl w:val="0"/>
          <w:numId w:val="5"/>
        </w:numPr>
        <w:kinsoku w:val="0"/>
        <w:wordWrap w:val="0"/>
        <w:topLinePunct/>
        <w:ind w:firstLine="73"/>
        <w:rPr>
          <w:rFonts w:ascii="宋体" w:eastAsia="宋体" w:hAnsi="Arial Narrow"/>
          <w:sz w:val="21"/>
        </w:rPr>
      </w:pPr>
      <w:r w:rsidRPr="0038392E">
        <w:rPr>
          <w:rFonts w:ascii="宋体" w:eastAsia="宋体" w:hAnsi="Arial Narrow" w:hint="eastAsia"/>
          <w:sz w:val="18"/>
        </w:rPr>
        <w:t>投标人必须接受</w:t>
      </w:r>
      <w:r w:rsidRPr="0038392E">
        <w:rPr>
          <w:rFonts w:ascii="宋体" w:eastAsia="宋体" w:hAnsi="Arial Narrow" w:hint="eastAsia"/>
          <w:b/>
          <w:bCs/>
          <w:sz w:val="18"/>
        </w:rPr>
        <w:t>货到后验收合格方给予付款</w:t>
      </w:r>
      <w:r w:rsidRPr="0038392E">
        <w:rPr>
          <w:rFonts w:ascii="宋体" w:eastAsia="宋体" w:hAnsi="Arial Narrow" w:hint="eastAsia"/>
          <w:sz w:val="18"/>
        </w:rPr>
        <w:t>的条款。</w:t>
      </w:r>
    </w:p>
    <w:p w:rsidR="005A19EE" w:rsidRPr="0038392E" w:rsidRDefault="005A19EE">
      <w:pPr>
        <w:kinsoku w:val="0"/>
        <w:wordWrap w:val="0"/>
        <w:topLinePunct/>
        <w:ind w:left="425"/>
        <w:rPr>
          <w:rFonts w:ascii="宋体" w:eastAsia="宋体" w:hAnsi="Arial Narrow"/>
          <w:sz w:val="21"/>
        </w:rPr>
      </w:pPr>
      <w:r w:rsidRPr="0038392E">
        <w:rPr>
          <w:rFonts w:ascii="宋体" w:eastAsia="宋体" w:hAnsi="Arial Narrow" w:hint="eastAsia"/>
          <w:sz w:val="18"/>
        </w:rPr>
        <w:t xml:space="preserve">   </w:t>
      </w: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二、招标项目的名称</w:t>
      </w:r>
    </w:p>
    <w:p w:rsidR="005A19EE" w:rsidRPr="0038392E" w:rsidRDefault="005A19EE">
      <w:pPr>
        <w:kinsoku w:val="0"/>
        <w:wordWrap w:val="0"/>
        <w:topLinePunct/>
        <w:rPr>
          <w:rFonts w:ascii="宋体" w:hAnsi="Arial Narrow"/>
          <w:b/>
          <w:sz w:val="21"/>
          <w:szCs w:val="21"/>
        </w:rPr>
      </w:pPr>
      <w:r w:rsidRPr="0038392E">
        <w:rPr>
          <w:rFonts w:ascii="宋体" w:hAnsi="Arial Narrow" w:hint="eastAsia"/>
          <w:b/>
          <w:sz w:val="21"/>
          <w:szCs w:val="21"/>
        </w:rPr>
        <w:t>汕头大学医学院</w:t>
      </w:r>
      <w:r w:rsidR="00233E1D">
        <w:rPr>
          <w:rFonts w:ascii="宋体" w:hAnsi="Arial Narrow" w:hint="eastAsia"/>
          <w:b/>
          <w:sz w:val="21"/>
          <w:szCs w:val="21"/>
        </w:rPr>
        <w:t>心血管中心</w:t>
      </w:r>
      <w:r w:rsidR="002F4686">
        <w:rPr>
          <w:rFonts w:ascii="宋体" w:hAnsi="Arial Narrow" w:hint="eastAsia"/>
          <w:b/>
          <w:sz w:val="21"/>
          <w:szCs w:val="21"/>
        </w:rPr>
        <w:t>测序</w:t>
      </w:r>
      <w:r w:rsidRPr="0038392E">
        <w:rPr>
          <w:rFonts w:ascii="宋体" w:hAnsi="Arial Narrow" w:hint="eastAsia"/>
          <w:b/>
          <w:sz w:val="21"/>
          <w:szCs w:val="21"/>
        </w:rPr>
        <w:t>技术服务招标项目</w:t>
      </w:r>
      <w:r w:rsidR="00666D09">
        <w:rPr>
          <w:rFonts w:ascii="宋体" w:hAnsi="Arial Narrow" w:hint="eastAsia"/>
          <w:b/>
          <w:sz w:val="21"/>
          <w:szCs w:val="21"/>
        </w:rPr>
        <w:t>（重招）</w:t>
      </w:r>
    </w:p>
    <w:p w:rsidR="005A19EE" w:rsidRPr="0038392E" w:rsidRDefault="005A19EE">
      <w:pPr>
        <w:kinsoku w:val="0"/>
        <w:wordWrap w:val="0"/>
        <w:topLinePunct/>
        <w:rPr>
          <w:rFonts w:ascii="宋体" w:eastAsia="宋体" w:hAnsi="Arial Narrow"/>
          <w:b/>
          <w:sz w:val="21"/>
        </w:rPr>
      </w:pP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三、投标报价方式及报价要求</w:t>
      </w:r>
    </w:p>
    <w:p w:rsidR="005A19EE" w:rsidRPr="0038392E" w:rsidRDefault="005A19EE">
      <w:pPr>
        <w:tabs>
          <w:tab w:val="left" w:pos="0"/>
        </w:tabs>
        <w:kinsoku w:val="0"/>
        <w:wordWrap w:val="0"/>
        <w:topLinePunct/>
        <w:rPr>
          <w:rFonts w:ascii="宋体" w:eastAsia="宋体" w:hAnsi="Arial Narrow"/>
          <w:sz w:val="18"/>
        </w:rPr>
      </w:pPr>
      <w:r w:rsidRPr="0038392E">
        <w:rPr>
          <w:rFonts w:ascii="宋体" w:eastAsia="宋体" w:hAnsi="Arial Narrow" w:hint="eastAsia"/>
          <w:sz w:val="18"/>
        </w:rPr>
        <w:t>报价方式：</w:t>
      </w:r>
      <w:r w:rsidRPr="0038392E">
        <w:rPr>
          <w:rFonts w:ascii="宋体" w:eastAsia="宋体" w:hAnsi="Arial Narrow" w:hint="eastAsia"/>
          <w:b/>
          <w:szCs w:val="28"/>
        </w:rPr>
        <w:t>仅以</w:t>
      </w:r>
      <w:r w:rsidRPr="0038392E">
        <w:rPr>
          <w:rFonts w:ascii="宋体" w:eastAsia="宋体" w:hAnsi="Arial Narrow" w:hint="eastAsia"/>
          <w:b/>
          <w:bCs/>
          <w:szCs w:val="28"/>
        </w:rPr>
        <w:t>人民币</w:t>
      </w:r>
      <w:r w:rsidRPr="0038392E">
        <w:rPr>
          <w:rFonts w:ascii="宋体" w:eastAsia="宋体" w:hAnsi="Arial Narrow" w:hint="eastAsia"/>
          <w:b/>
          <w:szCs w:val="28"/>
        </w:rPr>
        <w:t>报价</w:t>
      </w:r>
      <w:r w:rsidRPr="0038392E">
        <w:rPr>
          <w:rFonts w:ascii="宋体" w:eastAsia="宋体" w:hAnsi="Arial Narrow" w:hint="eastAsia"/>
          <w:sz w:val="18"/>
        </w:rPr>
        <w:t>。</w:t>
      </w:r>
    </w:p>
    <w:p w:rsidR="005A19EE" w:rsidRPr="0038392E" w:rsidRDefault="005A19EE">
      <w:pPr>
        <w:kinsoku w:val="0"/>
        <w:wordWrap w:val="0"/>
        <w:topLinePunct/>
        <w:rPr>
          <w:rFonts w:ascii="宋体" w:eastAsia="宋体" w:hAnsi="Arial Narrow"/>
          <w:b/>
          <w:sz w:val="21"/>
        </w:rPr>
      </w:pP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四、提交投标书的方式、地点和截止时间</w:t>
      </w:r>
    </w:p>
    <w:p w:rsidR="005A19EE" w:rsidRPr="0038392E" w:rsidRDefault="005A19EE">
      <w:pPr>
        <w:numPr>
          <w:ilvl w:val="0"/>
          <w:numId w:val="6"/>
        </w:numPr>
        <w:kinsoku w:val="0"/>
        <w:wordWrap w:val="0"/>
        <w:topLinePunct/>
        <w:ind w:firstLine="73"/>
        <w:rPr>
          <w:rFonts w:ascii="宋体" w:eastAsia="宋体" w:hAnsi="Arial Narrow"/>
          <w:sz w:val="18"/>
        </w:rPr>
      </w:pPr>
      <w:r w:rsidRPr="0038392E">
        <w:rPr>
          <w:rFonts w:ascii="宋体" w:eastAsia="宋体" w:hAnsi="Arial Narrow" w:hint="eastAsia"/>
          <w:sz w:val="18"/>
        </w:rPr>
        <w:t>投标书必须以密封加盖骑缝章的形式送达汕头新陵路22号汕头大学医学院设备科</w:t>
      </w:r>
    </w:p>
    <w:p w:rsidR="005A19EE" w:rsidRPr="0038392E" w:rsidRDefault="005A19EE">
      <w:pPr>
        <w:kinsoku w:val="0"/>
        <w:wordWrap w:val="0"/>
        <w:topLinePunct/>
        <w:ind w:firstLine="830"/>
        <w:rPr>
          <w:rFonts w:ascii="宋体" w:eastAsia="宋体" w:hAnsi="Arial Narrow"/>
          <w:sz w:val="18"/>
        </w:rPr>
      </w:pPr>
      <w:r w:rsidRPr="0038392E">
        <w:rPr>
          <w:rFonts w:ascii="宋体" w:eastAsia="宋体" w:hAnsi="Arial Narrow" w:hint="eastAsia"/>
          <w:sz w:val="18"/>
        </w:rPr>
        <w:t>联系人：方冶、杨成瑜</w:t>
      </w:r>
    </w:p>
    <w:p w:rsidR="005A19EE" w:rsidRPr="0038392E" w:rsidRDefault="005A19EE">
      <w:pPr>
        <w:kinsoku w:val="0"/>
        <w:wordWrap w:val="0"/>
        <w:topLinePunct/>
        <w:ind w:firstLine="830"/>
        <w:rPr>
          <w:rFonts w:ascii="宋体" w:eastAsia="宋体" w:hAnsi="Arial Narrow"/>
          <w:sz w:val="18"/>
        </w:rPr>
      </w:pPr>
      <w:r w:rsidRPr="0038392E">
        <w:rPr>
          <w:rFonts w:ascii="宋体" w:eastAsia="宋体" w:hAnsi="Arial Narrow" w:hint="eastAsia"/>
          <w:sz w:val="18"/>
        </w:rPr>
        <w:t>联系电话：（0754）88900477</w:t>
      </w:r>
    </w:p>
    <w:p w:rsidR="005A19EE" w:rsidRPr="0038392E" w:rsidRDefault="005A19EE">
      <w:pPr>
        <w:kinsoku w:val="0"/>
        <w:wordWrap w:val="0"/>
        <w:topLinePunct/>
        <w:ind w:firstLine="830"/>
        <w:rPr>
          <w:rFonts w:ascii="宋体" w:eastAsia="宋体" w:hAnsi="Arial Narrow"/>
          <w:sz w:val="18"/>
        </w:rPr>
      </w:pPr>
      <w:r w:rsidRPr="0038392E">
        <w:rPr>
          <w:rFonts w:ascii="宋体" w:eastAsia="宋体" w:hAnsi="Arial Narrow" w:hint="eastAsia"/>
          <w:sz w:val="18"/>
        </w:rPr>
        <w:t>传真电话：（0754）88900305</w:t>
      </w:r>
    </w:p>
    <w:p w:rsidR="005A19EE" w:rsidRPr="0038392E" w:rsidRDefault="005A19EE">
      <w:pPr>
        <w:kinsoku w:val="0"/>
        <w:wordWrap w:val="0"/>
        <w:topLinePunct/>
        <w:ind w:firstLine="780"/>
        <w:rPr>
          <w:rFonts w:ascii="宋体" w:eastAsia="宋体" w:hAnsi="Arial Narrow"/>
          <w:b/>
          <w:bCs/>
          <w:i/>
          <w:iCs/>
          <w:sz w:val="24"/>
        </w:rPr>
      </w:pPr>
    </w:p>
    <w:p w:rsidR="005A19EE" w:rsidRPr="0038392E" w:rsidRDefault="005A19EE">
      <w:pPr>
        <w:kinsoku w:val="0"/>
        <w:wordWrap w:val="0"/>
        <w:topLinePunct/>
        <w:ind w:firstLine="780"/>
        <w:rPr>
          <w:rFonts w:ascii="宋体" w:eastAsia="宋体" w:hAnsi="Arial Narrow"/>
          <w:b/>
          <w:bCs/>
          <w:i/>
          <w:iCs/>
          <w:sz w:val="24"/>
        </w:rPr>
      </w:pPr>
      <w:r w:rsidRPr="0038392E">
        <w:rPr>
          <w:rFonts w:ascii="宋体" w:eastAsia="宋体" w:hAnsi="Arial Narrow" w:hint="eastAsia"/>
          <w:b/>
          <w:bCs/>
          <w:i/>
          <w:iCs/>
          <w:sz w:val="24"/>
        </w:rPr>
        <w:t>投标截止时间：20</w:t>
      </w:r>
      <w:r w:rsidR="001F6C2C">
        <w:rPr>
          <w:rFonts w:ascii="宋体" w:eastAsia="宋体" w:hAnsi="Arial Narrow" w:hint="eastAsia"/>
          <w:b/>
          <w:bCs/>
          <w:i/>
          <w:iCs/>
          <w:sz w:val="24"/>
        </w:rPr>
        <w:t>2</w:t>
      </w:r>
      <w:r w:rsidR="00666D09">
        <w:rPr>
          <w:rFonts w:ascii="宋体" w:eastAsia="宋体" w:hAnsi="Arial Narrow" w:hint="eastAsia"/>
          <w:b/>
          <w:bCs/>
          <w:i/>
          <w:iCs/>
          <w:sz w:val="24"/>
        </w:rPr>
        <w:t>1</w:t>
      </w:r>
      <w:r w:rsidRPr="0038392E">
        <w:rPr>
          <w:rFonts w:ascii="宋体" w:eastAsia="宋体" w:hAnsi="Arial Narrow" w:hint="eastAsia"/>
          <w:b/>
          <w:bCs/>
          <w:i/>
          <w:iCs/>
          <w:sz w:val="24"/>
        </w:rPr>
        <w:t>年</w:t>
      </w:r>
      <w:r w:rsidR="00233E1D">
        <w:rPr>
          <w:rFonts w:ascii="宋体" w:eastAsia="宋体" w:hAnsi="Arial Narrow" w:hint="eastAsia"/>
          <w:b/>
          <w:bCs/>
          <w:i/>
          <w:iCs/>
          <w:sz w:val="24"/>
        </w:rPr>
        <w:t xml:space="preserve"> </w:t>
      </w:r>
      <w:r w:rsidR="00666D09">
        <w:rPr>
          <w:rFonts w:ascii="宋体" w:eastAsia="宋体" w:hAnsi="Arial Narrow" w:hint="eastAsia"/>
          <w:b/>
          <w:bCs/>
          <w:i/>
          <w:iCs/>
          <w:sz w:val="24"/>
        </w:rPr>
        <w:t>1</w:t>
      </w:r>
      <w:r w:rsidRPr="0038392E">
        <w:rPr>
          <w:rFonts w:ascii="宋体" w:eastAsia="宋体" w:hAnsi="Arial Narrow" w:hint="eastAsia"/>
          <w:b/>
          <w:bCs/>
          <w:i/>
          <w:iCs/>
          <w:sz w:val="24"/>
        </w:rPr>
        <w:t>月</w:t>
      </w:r>
      <w:r w:rsidR="00233E1D">
        <w:rPr>
          <w:rFonts w:ascii="宋体" w:eastAsia="宋体" w:hAnsi="Arial Narrow" w:hint="eastAsia"/>
          <w:b/>
          <w:bCs/>
          <w:i/>
          <w:iCs/>
          <w:sz w:val="24"/>
        </w:rPr>
        <w:t xml:space="preserve"> </w:t>
      </w:r>
      <w:r w:rsidR="00666D09">
        <w:rPr>
          <w:rFonts w:ascii="宋体" w:eastAsia="宋体" w:hAnsi="Arial Narrow" w:hint="eastAsia"/>
          <w:b/>
          <w:bCs/>
          <w:i/>
          <w:iCs/>
          <w:sz w:val="24"/>
        </w:rPr>
        <w:t>4</w:t>
      </w:r>
      <w:r w:rsidRPr="0038392E">
        <w:rPr>
          <w:rFonts w:ascii="宋体" w:eastAsia="宋体" w:hAnsi="Arial Narrow" w:hint="eastAsia"/>
          <w:b/>
          <w:bCs/>
          <w:i/>
          <w:iCs/>
          <w:sz w:val="24"/>
        </w:rPr>
        <w:t>日上午</w:t>
      </w:r>
      <w:r w:rsidR="001F6C2C">
        <w:rPr>
          <w:rFonts w:ascii="宋体" w:eastAsia="宋体" w:hAnsi="Arial Narrow" w:hint="eastAsia"/>
          <w:b/>
          <w:bCs/>
          <w:i/>
          <w:iCs/>
          <w:sz w:val="24"/>
        </w:rPr>
        <w:t>9</w:t>
      </w:r>
      <w:r w:rsidRPr="0038392E">
        <w:rPr>
          <w:rFonts w:ascii="宋体" w:eastAsia="宋体" w:hAnsi="Arial Narrow"/>
          <w:b/>
          <w:bCs/>
          <w:i/>
          <w:iCs/>
          <w:sz w:val="24"/>
        </w:rPr>
        <w:t>:</w:t>
      </w:r>
      <w:r w:rsidR="001F6C2C">
        <w:rPr>
          <w:rFonts w:ascii="宋体" w:eastAsia="宋体" w:hAnsi="Arial Narrow" w:hint="eastAsia"/>
          <w:b/>
          <w:bCs/>
          <w:i/>
          <w:iCs/>
          <w:sz w:val="24"/>
        </w:rPr>
        <w:t>3</w:t>
      </w:r>
      <w:r w:rsidRPr="0038392E">
        <w:rPr>
          <w:rFonts w:ascii="宋体" w:eastAsia="宋体" w:hAnsi="Arial Narrow"/>
          <w:b/>
          <w:bCs/>
          <w:i/>
          <w:iCs/>
          <w:sz w:val="24"/>
        </w:rPr>
        <w:t>0</w:t>
      </w:r>
      <w:r w:rsidRPr="0038392E">
        <w:rPr>
          <w:rFonts w:ascii="宋体" w:eastAsia="宋体" w:hAnsi="Arial Narrow" w:hint="eastAsia"/>
          <w:b/>
          <w:bCs/>
          <w:i/>
          <w:iCs/>
          <w:sz w:val="24"/>
        </w:rPr>
        <w:t>(北京时间)</w:t>
      </w: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五、评（议）标原则</w:t>
      </w:r>
    </w:p>
    <w:p w:rsidR="000D41A5" w:rsidRPr="00C57E39" w:rsidRDefault="000D41A5" w:rsidP="000D41A5">
      <w:pPr>
        <w:kinsoku w:val="0"/>
        <w:wordWrap w:val="0"/>
        <w:topLinePunct/>
        <w:rPr>
          <w:rFonts w:ascii="宋体" w:eastAsia="宋体" w:hAnsi="Arial Narrow"/>
          <w:b/>
          <w:sz w:val="21"/>
        </w:rPr>
      </w:pPr>
      <w:r>
        <w:rPr>
          <w:rFonts w:ascii="宋体" w:eastAsia="宋体" w:hint="eastAsia"/>
          <w:sz w:val="18"/>
        </w:rPr>
        <w:lastRenderedPageBreak/>
        <w:t xml:space="preserve">   1.本次采购采用综合评分法，按分数高低选出中标候选人。</w:t>
      </w:r>
    </w:p>
    <w:p w:rsidR="000D41A5" w:rsidRDefault="000D41A5" w:rsidP="000D41A5">
      <w:pPr>
        <w:pStyle w:val="1"/>
      </w:pPr>
      <w:r>
        <w:rPr>
          <w:rFonts w:ascii="宋体" w:eastAsia="宋体" w:hint="eastAsia"/>
          <w:sz w:val="18"/>
        </w:rPr>
        <w:t xml:space="preserve">   2.</w:t>
      </w:r>
      <w:r w:rsidRPr="00C57E39">
        <w:rPr>
          <w:rFonts w:hint="eastAsia"/>
        </w:rPr>
        <w:t xml:space="preserve"> </w:t>
      </w:r>
      <w:r w:rsidRPr="00C57E39">
        <w:rPr>
          <w:rFonts w:hint="eastAsia"/>
          <w:sz w:val="21"/>
          <w:szCs w:val="21"/>
        </w:rPr>
        <w:t>评分表：</w:t>
      </w:r>
    </w:p>
    <w:tbl>
      <w:tblPr>
        <w:tblW w:w="9652" w:type="dxa"/>
        <w:tblInd w:w="-72" w:type="dxa"/>
        <w:tblLayout w:type="fixed"/>
        <w:tblLook w:val="04A0"/>
      </w:tblPr>
      <w:tblGrid>
        <w:gridCol w:w="506"/>
        <w:gridCol w:w="1406"/>
        <w:gridCol w:w="567"/>
        <w:gridCol w:w="7173"/>
      </w:tblGrid>
      <w:tr w:rsidR="008D1A3E" w:rsidRPr="008D1A3E" w:rsidTr="003C08A2">
        <w:trPr>
          <w:trHeight w:val="600"/>
        </w:trPr>
        <w:tc>
          <w:tcPr>
            <w:tcW w:w="506" w:type="dxa"/>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序号</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评标项目</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分值</w:t>
            </w:r>
          </w:p>
        </w:tc>
        <w:tc>
          <w:tcPr>
            <w:tcW w:w="7173"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评标办法</w:t>
            </w:r>
          </w:p>
        </w:tc>
      </w:tr>
      <w:tr w:rsidR="008D1A3E" w:rsidRPr="008D1A3E" w:rsidTr="003C08A2">
        <w:trPr>
          <w:trHeight w:val="720"/>
        </w:trPr>
        <w:tc>
          <w:tcPr>
            <w:tcW w:w="506" w:type="dxa"/>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一</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报价</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20</w:t>
            </w:r>
            <w:r w:rsidRPr="008D1A3E">
              <w:rPr>
                <w:rFonts w:ascii="Calibri" w:eastAsia="宋体" w:hAnsi="Calibri" w:hint="eastAsia"/>
                <w:sz w:val="18"/>
                <w:szCs w:val="18"/>
              </w:rPr>
              <w:t>分</w:t>
            </w:r>
          </w:p>
        </w:tc>
        <w:tc>
          <w:tcPr>
            <w:tcW w:w="7173"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满足招标文件要求且投标价格最低的投标报价为评标基准价，其价格分为满分。其他投标人的价格分统一按照下列公式计算：</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投标报价得分</w:t>
            </w:r>
            <w:r w:rsidRPr="008D1A3E">
              <w:rPr>
                <w:rFonts w:ascii="Calibri" w:eastAsia="宋体" w:hAnsi="Calibri" w:hint="eastAsia"/>
                <w:sz w:val="18"/>
                <w:szCs w:val="18"/>
              </w:rPr>
              <w:t>=(</w:t>
            </w:r>
            <w:r w:rsidRPr="008D1A3E">
              <w:rPr>
                <w:rFonts w:ascii="Calibri" w:eastAsia="宋体" w:hAnsi="Calibri" w:hint="eastAsia"/>
                <w:sz w:val="18"/>
                <w:szCs w:val="18"/>
              </w:rPr>
              <w:t>评标基准价／投标价</w:t>
            </w:r>
            <w:r w:rsidRPr="008D1A3E">
              <w:rPr>
                <w:rFonts w:ascii="Calibri" w:eastAsia="宋体" w:hAnsi="Calibri" w:hint="eastAsia"/>
                <w:sz w:val="18"/>
                <w:szCs w:val="18"/>
              </w:rPr>
              <w:t>)</w:t>
            </w:r>
            <w:r w:rsidRPr="008D1A3E">
              <w:rPr>
                <w:rFonts w:ascii="Calibri" w:eastAsia="宋体" w:hAnsi="Calibri" w:hint="eastAsia"/>
                <w:sz w:val="18"/>
                <w:szCs w:val="18"/>
              </w:rPr>
              <w:t>×</w:t>
            </w:r>
            <w:r w:rsidRPr="008D1A3E">
              <w:rPr>
                <w:rFonts w:eastAsia="宋体" w:hint="eastAsia"/>
                <w:sz w:val="18"/>
                <w:szCs w:val="18"/>
              </w:rPr>
              <w:t>20</w:t>
            </w:r>
            <w:r w:rsidRPr="008D1A3E">
              <w:rPr>
                <w:rFonts w:ascii="Calibri" w:eastAsia="宋体" w:hAnsi="Calibri" w:hint="eastAsia"/>
                <w:sz w:val="18"/>
                <w:szCs w:val="18"/>
              </w:rPr>
              <w:t>%</w:t>
            </w:r>
            <w:r w:rsidRPr="008D1A3E">
              <w:rPr>
                <w:rFonts w:ascii="Calibri" w:eastAsia="宋体" w:hAnsi="Calibri" w:hint="eastAsia"/>
                <w:sz w:val="18"/>
                <w:szCs w:val="18"/>
              </w:rPr>
              <w:t>×</w:t>
            </w:r>
            <w:r w:rsidRPr="008D1A3E">
              <w:rPr>
                <w:rFonts w:ascii="Calibri" w:eastAsia="宋体" w:hAnsi="Calibri" w:hint="eastAsia"/>
                <w:sz w:val="18"/>
                <w:szCs w:val="18"/>
              </w:rPr>
              <w:t>100</w:t>
            </w:r>
            <w:r w:rsidRPr="008D1A3E">
              <w:rPr>
                <w:rFonts w:ascii="Calibri" w:eastAsia="宋体" w:hAnsi="Calibri" w:hint="eastAsia"/>
                <w:sz w:val="18"/>
                <w:szCs w:val="18"/>
              </w:rPr>
              <w:t>。</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备注：根据《政府采购促进中小企业发展暂行办法》（财库</w:t>
            </w:r>
            <w:r w:rsidRPr="008D1A3E">
              <w:rPr>
                <w:rFonts w:ascii="Calibri" w:eastAsia="宋体" w:hAnsi="Calibri" w:hint="eastAsia"/>
                <w:sz w:val="18"/>
                <w:szCs w:val="18"/>
              </w:rPr>
              <w:t>[2011]181</w:t>
            </w:r>
            <w:r w:rsidRPr="008D1A3E">
              <w:rPr>
                <w:rFonts w:ascii="Calibri" w:eastAsia="宋体" w:hAnsi="Calibri" w:hint="eastAsia"/>
                <w:sz w:val="18"/>
                <w:szCs w:val="18"/>
              </w:rPr>
              <w:t>号）第五条要求，本项目对小型和微型企业报价给予</w:t>
            </w:r>
            <w:r w:rsidRPr="008D1A3E">
              <w:rPr>
                <w:rFonts w:ascii="Calibri" w:eastAsia="宋体" w:hAnsi="Calibri" w:hint="eastAsia"/>
                <w:sz w:val="18"/>
                <w:szCs w:val="18"/>
              </w:rPr>
              <w:t>6%</w:t>
            </w:r>
            <w:r w:rsidRPr="008D1A3E">
              <w:rPr>
                <w:rFonts w:ascii="Calibri" w:eastAsia="宋体" w:hAnsi="Calibri" w:hint="eastAsia"/>
                <w:sz w:val="18"/>
                <w:szCs w:val="18"/>
              </w:rPr>
              <w:t>的扣除，用扣除后的投标报价参与评审。</w:t>
            </w:r>
          </w:p>
        </w:tc>
      </w:tr>
      <w:tr w:rsidR="008D1A3E" w:rsidRPr="008D1A3E" w:rsidTr="003C08A2">
        <w:trPr>
          <w:trHeight w:val="409"/>
        </w:trPr>
        <w:tc>
          <w:tcPr>
            <w:tcW w:w="506" w:type="dxa"/>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二</w:t>
            </w:r>
          </w:p>
        </w:tc>
        <w:tc>
          <w:tcPr>
            <w:tcW w:w="9146" w:type="dxa"/>
            <w:gridSpan w:val="3"/>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商务部份（</w:t>
            </w:r>
            <w:r w:rsidRPr="008D1A3E">
              <w:rPr>
                <w:rFonts w:eastAsia="宋体" w:hint="eastAsia"/>
                <w:sz w:val="18"/>
                <w:szCs w:val="18"/>
              </w:rPr>
              <w:t>55</w:t>
            </w:r>
            <w:r w:rsidRPr="008D1A3E">
              <w:rPr>
                <w:rFonts w:ascii="Calibri" w:eastAsia="宋体" w:hAnsi="Calibri" w:hint="eastAsia"/>
                <w:sz w:val="18"/>
                <w:szCs w:val="18"/>
              </w:rPr>
              <w:t>分）</w:t>
            </w:r>
          </w:p>
        </w:tc>
      </w:tr>
      <w:tr w:rsidR="008D1A3E" w:rsidRPr="008D1A3E" w:rsidTr="003C08A2">
        <w:trPr>
          <w:trHeight w:val="900"/>
        </w:trPr>
        <w:tc>
          <w:tcPr>
            <w:tcW w:w="506" w:type="dxa"/>
            <w:tcBorders>
              <w:top w:val="single" w:sz="4" w:space="0" w:color="auto"/>
              <w:left w:val="single" w:sz="8"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1</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投标人综合实力</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5</w:t>
            </w:r>
          </w:p>
        </w:tc>
        <w:tc>
          <w:tcPr>
            <w:tcW w:w="7173" w:type="dxa"/>
            <w:tcBorders>
              <w:top w:val="single" w:sz="4" w:space="0" w:color="auto"/>
              <w:left w:val="nil"/>
              <w:bottom w:val="single" w:sz="4" w:space="0" w:color="auto"/>
              <w:right w:val="single" w:sz="8"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具有</w:t>
            </w:r>
            <w:r w:rsidRPr="008D1A3E">
              <w:rPr>
                <w:rFonts w:ascii="Calibri" w:eastAsia="宋体" w:hAnsi="Calibri" w:hint="eastAsia"/>
                <w:sz w:val="18"/>
                <w:szCs w:val="18"/>
              </w:rPr>
              <w:t>Illumina CSPro</w:t>
            </w:r>
            <w:r w:rsidRPr="008D1A3E">
              <w:rPr>
                <w:rFonts w:ascii="Calibri" w:eastAsia="宋体" w:hAnsi="Calibri" w:hint="eastAsia"/>
                <w:sz w:val="18"/>
                <w:szCs w:val="18"/>
              </w:rPr>
              <w:t>认证、具有</w:t>
            </w:r>
            <w:r w:rsidRPr="008D1A3E">
              <w:rPr>
                <w:rFonts w:ascii="Calibri" w:eastAsia="宋体" w:hAnsi="Calibri" w:hint="eastAsia"/>
                <w:sz w:val="18"/>
                <w:szCs w:val="18"/>
              </w:rPr>
              <w:t>ISO9001</w:t>
            </w:r>
            <w:r w:rsidRPr="008D1A3E">
              <w:rPr>
                <w:rFonts w:ascii="Calibri" w:eastAsia="宋体" w:hAnsi="Calibri" w:hint="eastAsia"/>
                <w:sz w:val="18"/>
                <w:szCs w:val="18"/>
              </w:rPr>
              <w:t>质量管理体系认证、获得国家高新技术企业证书、获得实验室通过</w:t>
            </w:r>
            <w:r w:rsidRPr="008D1A3E">
              <w:rPr>
                <w:rFonts w:ascii="Calibri" w:eastAsia="宋体" w:hAnsi="Calibri" w:hint="eastAsia"/>
                <w:sz w:val="18"/>
                <w:szCs w:val="18"/>
              </w:rPr>
              <w:t>NGS</w:t>
            </w:r>
            <w:r w:rsidRPr="008D1A3E">
              <w:rPr>
                <w:rFonts w:ascii="Calibri" w:eastAsia="宋体" w:hAnsi="Calibri" w:hint="eastAsia"/>
                <w:sz w:val="18"/>
                <w:szCs w:val="18"/>
              </w:rPr>
              <w:t>实验室的</w:t>
            </w:r>
            <w:r w:rsidRPr="008D1A3E">
              <w:rPr>
                <w:rFonts w:ascii="Calibri" w:eastAsia="宋体" w:hAnsi="Calibri" w:hint="eastAsia"/>
                <w:sz w:val="18"/>
                <w:szCs w:val="18"/>
              </w:rPr>
              <w:t>CAP</w:t>
            </w:r>
            <w:r w:rsidRPr="008D1A3E">
              <w:rPr>
                <w:rFonts w:ascii="Calibri" w:eastAsia="宋体" w:hAnsi="Calibri" w:hint="eastAsia"/>
                <w:sz w:val="18"/>
                <w:szCs w:val="18"/>
              </w:rPr>
              <w:t>认证</w:t>
            </w:r>
            <w:r w:rsidRPr="008D1A3E">
              <w:rPr>
                <w:rFonts w:eastAsia="宋体" w:hint="eastAsia"/>
                <w:sz w:val="18"/>
                <w:szCs w:val="18"/>
              </w:rPr>
              <w:t>、具有国内或国外具有通过</w:t>
            </w:r>
            <w:r w:rsidRPr="008D1A3E">
              <w:rPr>
                <w:rFonts w:eastAsia="宋体" w:hint="eastAsia"/>
                <w:sz w:val="18"/>
                <w:szCs w:val="18"/>
              </w:rPr>
              <w:t>CLIA</w:t>
            </w:r>
            <w:r w:rsidRPr="008D1A3E">
              <w:rPr>
                <w:rFonts w:eastAsia="宋体" w:hint="eastAsia"/>
                <w:sz w:val="18"/>
                <w:szCs w:val="18"/>
              </w:rPr>
              <w:t>认证的实验室</w:t>
            </w:r>
            <w:r w:rsidRPr="008D1A3E">
              <w:rPr>
                <w:rFonts w:ascii="Calibri" w:eastAsia="宋体" w:hAnsi="Calibri" w:hint="eastAsia"/>
                <w:sz w:val="18"/>
                <w:szCs w:val="18"/>
              </w:rPr>
              <w:t>等资质荣誉每项得</w:t>
            </w:r>
            <w:r w:rsidRPr="008D1A3E">
              <w:rPr>
                <w:rFonts w:ascii="Calibri" w:eastAsia="宋体" w:hAnsi="Calibri" w:hint="eastAsia"/>
                <w:sz w:val="18"/>
                <w:szCs w:val="18"/>
              </w:rPr>
              <w:t>1</w:t>
            </w:r>
            <w:r w:rsidRPr="008D1A3E">
              <w:rPr>
                <w:rFonts w:ascii="Calibri" w:eastAsia="宋体" w:hAnsi="Calibri" w:hint="eastAsia"/>
                <w:sz w:val="18"/>
                <w:szCs w:val="18"/>
              </w:rPr>
              <w:t>分，最多得</w:t>
            </w:r>
            <w:r w:rsidRPr="008D1A3E">
              <w:rPr>
                <w:rFonts w:eastAsia="宋体" w:hint="eastAsia"/>
                <w:sz w:val="18"/>
                <w:szCs w:val="18"/>
              </w:rPr>
              <w:t>5</w:t>
            </w:r>
            <w:r w:rsidRPr="008D1A3E">
              <w:rPr>
                <w:rFonts w:ascii="Calibri" w:eastAsia="宋体" w:hAnsi="Calibri" w:hint="eastAsia"/>
                <w:sz w:val="18"/>
                <w:szCs w:val="18"/>
              </w:rPr>
              <w:t>分；</w:t>
            </w:r>
          </w:p>
        </w:tc>
      </w:tr>
      <w:tr w:rsidR="008D1A3E" w:rsidRPr="008D1A3E" w:rsidTr="003C08A2">
        <w:trPr>
          <w:trHeight w:val="1352"/>
        </w:trPr>
        <w:tc>
          <w:tcPr>
            <w:tcW w:w="506" w:type="dxa"/>
            <w:tcBorders>
              <w:top w:val="single" w:sz="4" w:space="0" w:color="auto"/>
              <w:left w:val="single" w:sz="8"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2</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投标人类似项目业绩</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20</w:t>
            </w:r>
          </w:p>
        </w:tc>
        <w:tc>
          <w:tcPr>
            <w:tcW w:w="7173" w:type="dxa"/>
            <w:tcBorders>
              <w:top w:val="single" w:sz="4" w:space="0" w:color="auto"/>
              <w:left w:val="nil"/>
              <w:bottom w:val="single" w:sz="4" w:space="0" w:color="auto"/>
              <w:right w:val="single" w:sz="8"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自</w:t>
            </w:r>
            <w:r w:rsidRPr="008D1A3E">
              <w:rPr>
                <w:rFonts w:ascii="Calibri" w:eastAsia="宋体" w:hAnsi="Calibri" w:hint="eastAsia"/>
                <w:sz w:val="18"/>
                <w:szCs w:val="18"/>
              </w:rPr>
              <w:t>201</w:t>
            </w:r>
            <w:bookmarkStart w:id="0" w:name="_GoBack"/>
            <w:bookmarkEnd w:id="0"/>
            <w:r w:rsidRPr="008D1A3E">
              <w:rPr>
                <w:rFonts w:ascii="Calibri" w:eastAsia="宋体" w:hAnsi="Calibri" w:hint="eastAsia"/>
                <w:sz w:val="18"/>
                <w:szCs w:val="18"/>
              </w:rPr>
              <w:t>7</w:t>
            </w:r>
            <w:r w:rsidRPr="008D1A3E">
              <w:rPr>
                <w:rFonts w:ascii="Calibri" w:eastAsia="宋体" w:hAnsi="Calibri" w:hint="eastAsia"/>
                <w:sz w:val="18"/>
                <w:szCs w:val="18"/>
              </w:rPr>
              <w:t>年</w:t>
            </w:r>
            <w:r w:rsidRPr="008D1A3E">
              <w:rPr>
                <w:rFonts w:ascii="Calibri" w:eastAsia="宋体" w:hAnsi="Calibri" w:hint="eastAsia"/>
                <w:sz w:val="18"/>
                <w:szCs w:val="18"/>
              </w:rPr>
              <w:t>1</w:t>
            </w:r>
            <w:r w:rsidRPr="008D1A3E">
              <w:rPr>
                <w:rFonts w:ascii="Calibri" w:eastAsia="宋体" w:hAnsi="Calibri" w:hint="eastAsia"/>
                <w:sz w:val="18"/>
                <w:szCs w:val="18"/>
              </w:rPr>
              <w:t>月</w:t>
            </w:r>
            <w:r w:rsidRPr="008D1A3E">
              <w:rPr>
                <w:rFonts w:ascii="Calibri" w:eastAsia="宋体" w:hAnsi="Calibri" w:hint="eastAsia"/>
                <w:sz w:val="18"/>
                <w:szCs w:val="18"/>
              </w:rPr>
              <w:t>1</w:t>
            </w:r>
            <w:r w:rsidRPr="008D1A3E">
              <w:rPr>
                <w:rFonts w:ascii="Calibri" w:eastAsia="宋体" w:hAnsi="Calibri" w:hint="eastAsia"/>
                <w:sz w:val="18"/>
                <w:szCs w:val="18"/>
              </w:rPr>
              <w:t>日起，类似测序项目成功案例，合同金额≥</w:t>
            </w:r>
            <w:r w:rsidRPr="008D1A3E">
              <w:rPr>
                <w:rFonts w:ascii="Calibri" w:eastAsia="宋体" w:hAnsi="Calibri" w:hint="eastAsia"/>
                <w:sz w:val="18"/>
                <w:szCs w:val="18"/>
              </w:rPr>
              <w:t>100</w:t>
            </w:r>
            <w:r w:rsidRPr="008D1A3E">
              <w:rPr>
                <w:rFonts w:ascii="Calibri" w:eastAsia="宋体" w:hAnsi="Calibri" w:hint="eastAsia"/>
                <w:sz w:val="18"/>
                <w:szCs w:val="18"/>
              </w:rPr>
              <w:t>万元，每提供</w:t>
            </w:r>
            <w:r w:rsidRPr="008D1A3E">
              <w:rPr>
                <w:rFonts w:ascii="Calibri" w:eastAsia="宋体" w:hAnsi="Calibri" w:hint="eastAsia"/>
                <w:sz w:val="18"/>
                <w:szCs w:val="18"/>
              </w:rPr>
              <w:t>1</w:t>
            </w:r>
            <w:r w:rsidRPr="008D1A3E">
              <w:rPr>
                <w:rFonts w:ascii="Calibri" w:eastAsia="宋体" w:hAnsi="Calibri" w:hint="eastAsia"/>
                <w:sz w:val="18"/>
                <w:szCs w:val="18"/>
              </w:rPr>
              <w:t>份合同复印得</w:t>
            </w:r>
            <w:r w:rsidRPr="008D1A3E">
              <w:rPr>
                <w:rFonts w:ascii="Calibri" w:eastAsia="宋体" w:hAnsi="Calibri" w:hint="eastAsia"/>
                <w:sz w:val="18"/>
                <w:szCs w:val="18"/>
              </w:rPr>
              <w:t>2</w:t>
            </w:r>
            <w:r w:rsidRPr="008D1A3E">
              <w:rPr>
                <w:rFonts w:ascii="Calibri" w:eastAsia="宋体" w:hAnsi="Calibri" w:hint="eastAsia"/>
                <w:sz w:val="18"/>
                <w:szCs w:val="18"/>
              </w:rPr>
              <w:t>分，满分</w:t>
            </w:r>
            <w:r w:rsidRPr="008D1A3E">
              <w:rPr>
                <w:rFonts w:eastAsia="宋体" w:hint="eastAsia"/>
                <w:sz w:val="18"/>
                <w:szCs w:val="18"/>
              </w:rPr>
              <w:t>20</w:t>
            </w:r>
            <w:r w:rsidRPr="008D1A3E">
              <w:rPr>
                <w:rFonts w:ascii="Calibri" w:eastAsia="宋体" w:hAnsi="Calibri" w:hint="eastAsia"/>
                <w:sz w:val="18"/>
                <w:szCs w:val="18"/>
              </w:rPr>
              <w:t>分。（需提供合同复印件作为证明材料，否则不得分）</w:t>
            </w:r>
          </w:p>
        </w:tc>
      </w:tr>
      <w:tr w:rsidR="008D1A3E" w:rsidRPr="008D1A3E" w:rsidTr="003C08A2">
        <w:trPr>
          <w:trHeight w:val="1352"/>
        </w:trPr>
        <w:tc>
          <w:tcPr>
            <w:tcW w:w="506" w:type="dxa"/>
            <w:tcBorders>
              <w:top w:val="single" w:sz="4" w:space="0" w:color="auto"/>
              <w:left w:val="single" w:sz="8"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3</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硬件设备</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30</w:t>
            </w:r>
          </w:p>
        </w:tc>
        <w:tc>
          <w:tcPr>
            <w:tcW w:w="7173" w:type="dxa"/>
            <w:tcBorders>
              <w:top w:val="single" w:sz="4" w:space="0" w:color="auto"/>
              <w:left w:val="nil"/>
              <w:bottom w:val="single" w:sz="4" w:space="0" w:color="auto"/>
              <w:right w:val="single" w:sz="8"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根据投标人自主拥有的测序仪器设备等硬件设施情况进行打分，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1.</w:t>
            </w:r>
            <w:r w:rsidRPr="008D1A3E">
              <w:rPr>
                <w:rFonts w:ascii="Calibri" w:eastAsia="宋体" w:hAnsi="Calibri" w:hint="eastAsia"/>
                <w:sz w:val="18"/>
                <w:szCs w:val="18"/>
              </w:rPr>
              <w:t>自主拥有测序通量≥</w:t>
            </w:r>
            <w:r w:rsidRPr="008D1A3E">
              <w:rPr>
                <w:rFonts w:ascii="Calibri" w:eastAsia="宋体" w:hAnsi="Calibri" w:hint="eastAsia"/>
                <w:sz w:val="18"/>
                <w:szCs w:val="18"/>
              </w:rPr>
              <w:t>1.6Tb/run/</w:t>
            </w:r>
            <w:r w:rsidRPr="008D1A3E">
              <w:rPr>
                <w:rFonts w:ascii="Calibri" w:eastAsia="宋体" w:hAnsi="Calibri" w:hint="eastAsia"/>
                <w:sz w:val="18"/>
                <w:szCs w:val="18"/>
              </w:rPr>
              <w:t>台的设备至少</w:t>
            </w:r>
            <w:r w:rsidRPr="008D1A3E">
              <w:rPr>
                <w:rFonts w:ascii="Calibri" w:eastAsia="宋体" w:hAnsi="Calibri" w:hint="eastAsia"/>
                <w:sz w:val="18"/>
                <w:szCs w:val="18"/>
              </w:rPr>
              <w:t>18</w:t>
            </w:r>
            <w:r w:rsidRPr="008D1A3E">
              <w:rPr>
                <w:rFonts w:ascii="Calibri" w:eastAsia="宋体" w:hAnsi="Calibri" w:hint="eastAsia"/>
                <w:sz w:val="18"/>
                <w:szCs w:val="18"/>
              </w:rPr>
              <w:t>台，完全满足得</w:t>
            </w:r>
            <w:r w:rsidRPr="008D1A3E">
              <w:rPr>
                <w:rFonts w:eastAsia="宋体" w:hint="eastAsia"/>
                <w:sz w:val="18"/>
                <w:szCs w:val="18"/>
              </w:rPr>
              <w:t>15</w:t>
            </w:r>
            <w:r w:rsidRPr="008D1A3E">
              <w:rPr>
                <w:rFonts w:ascii="Calibri" w:eastAsia="宋体" w:hAnsi="Calibri" w:hint="eastAsia"/>
                <w:sz w:val="18"/>
                <w:szCs w:val="18"/>
              </w:rPr>
              <w:t>分，每少</w:t>
            </w:r>
            <w:r w:rsidRPr="008D1A3E">
              <w:rPr>
                <w:rFonts w:ascii="Calibri" w:eastAsia="宋体" w:hAnsi="Calibri" w:hint="eastAsia"/>
                <w:sz w:val="18"/>
                <w:szCs w:val="18"/>
              </w:rPr>
              <w:t>1</w:t>
            </w:r>
            <w:r w:rsidRPr="008D1A3E">
              <w:rPr>
                <w:rFonts w:ascii="Calibri" w:eastAsia="宋体" w:hAnsi="Calibri" w:hint="eastAsia"/>
                <w:sz w:val="18"/>
                <w:szCs w:val="18"/>
              </w:rPr>
              <w:t>台减</w:t>
            </w:r>
            <w:r w:rsidRPr="008D1A3E">
              <w:rPr>
                <w:rFonts w:eastAsia="宋体" w:hint="eastAsia"/>
                <w:sz w:val="18"/>
                <w:szCs w:val="18"/>
              </w:rPr>
              <w:t>2</w:t>
            </w:r>
            <w:r w:rsidRPr="008D1A3E">
              <w:rPr>
                <w:rFonts w:ascii="Calibri" w:eastAsia="宋体" w:hAnsi="Calibri" w:hint="eastAsia"/>
                <w:sz w:val="18"/>
                <w:szCs w:val="18"/>
              </w:rPr>
              <w:t>分，最低得分</w:t>
            </w:r>
            <w:r w:rsidRPr="008D1A3E">
              <w:rPr>
                <w:rFonts w:ascii="Calibri" w:eastAsia="宋体" w:hAnsi="Calibri" w:hint="eastAsia"/>
                <w:sz w:val="18"/>
                <w:szCs w:val="18"/>
              </w:rPr>
              <w:t>0</w:t>
            </w:r>
            <w:r w:rsidRPr="008D1A3E">
              <w:rPr>
                <w:rFonts w:ascii="Calibri" w:eastAsia="宋体" w:hAnsi="Calibri" w:hint="eastAsia"/>
                <w:sz w:val="18"/>
                <w:szCs w:val="18"/>
              </w:rPr>
              <w:t>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2.</w:t>
            </w:r>
            <w:r w:rsidRPr="008D1A3E">
              <w:rPr>
                <w:rFonts w:ascii="Calibri" w:eastAsia="宋体" w:hAnsi="Calibri" w:hint="eastAsia"/>
                <w:sz w:val="18"/>
                <w:szCs w:val="18"/>
              </w:rPr>
              <w:t>自主拥有测序通量≥</w:t>
            </w:r>
            <w:r w:rsidRPr="008D1A3E">
              <w:rPr>
                <w:rFonts w:ascii="Calibri" w:eastAsia="宋体" w:hAnsi="Calibri" w:hint="eastAsia"/>
                <w:sz w:val="18"/>
                <w:szCs w:val="18"/>
              </w:rPr>
              <w:t>2.2Tb/run/</w:t>
            </w:r>
            <w:r w:rsidRPr="008D1A3E">
              <w:rPr>
                <w:rFonts w:ascii="Calibri" w:eastAsia="宋体" w:hAnsi="Calibri" w:hint="eastAsia"/>
                <w:sz w:val="18"/>
                <w:szCs w:val="18"/>
              </w:rPr>
              <w:t>台的设备至少</w:t>
            </w:r>
            <w:r w:rsidRPr="008D1A3E">
              <w:rPr>
                <w:rFonts w:ascii="Calibri" w:eastAsia="宋体" w:hAnsi="Calibri" w:hint="eastAsia"/>
                <w:sz w:val="18"/>
                <w:szCs w:val="18"/>
              </w:rPr>
              <w:t>18</w:t>
            </w:r>
            <w:r w:rsidRPr="008D1A3E">
              <w:rPr>
                <w:rFonts w:ascii="Calibri" w:eastAsia="宋体" w:hAnsi="Calibri" w:hint="eastAsia"/>
                <w:sz w:val="18"/>
                <w:szCs w:val="18"/>
              </w:rPr>
              <w:t>台，完全满足得</w:t>
            </w:r>
            <w:r w:rsidRPr="008D1A3E">
              <w:rPr>
                <w:rFonts w:eastAsia="宋体" w:hint="eastAsia"/>
                <w:sz w:val="18"/>
                <w:szCs w:val="18"/>
              </w:rPr>
              <w:t>15</w:t>
            </w:r>
            <w:r w:rsidRPr="008D1A3E">
              <w:rPr>
                <w:rFonts w:ascii="Calibri" w:eastAsia="宋体" w:hAnsi="Calibri" w:hint="eastAsia"/>
                <w:sz w:val="18"/>
                <w:szCs w:val="18"/>
              </w:rPr>
              <w:t>分，每少</w:t>
            </w:r>
            <w:r w:rsidRPr="008D1A3E">
              <w:rPr>
                <w:rFonts w:ascii="Calibri" w:eastAsia="宋体" w:hAnsi="Calibri" w:hint="eastAsia"/>
                <w:sz w:val="18"/>
                <w:szCs w:val="18"/>
              </w:rPr>
              <w:t>1</w:t>
            </w:r>
            <w:r w:rsidRPr="008D1A3E">
              <w:rPr>
                <w:rFonts w:ascii="Calibri" w:eastAsia="宋体" w:hAnsi="Calibri" w:hint="eastAsia"/>
                <w:sz w:val="18"/>
                <w:szCs w:val="18"/>
              </w:rPr>
              <w:t>台减</w:t>
            </w:r>
            <w:r w:rsidRPr="008D1A3E">
              <w:rPr>
                <w:rFonts w:eastAsia="宋体" w:hint="eastAsia"/>
                <w:sz w:val="18"/>
                <w:szCs w:val="18"/>
              </w:rPr>
              <w:t>2</w:t>
            </w:r>
            <w:r w:rsidRPr="008D1A3E">
              <w:rPr>
                <w:rFonts w:ascii="Calibri" w:eastAsia="宋体" w:hAnsi="Calibri" w:hint="eastAsia"/>
                <w:sz w:val="18"/>
                <w:szCs w:val="18"/>
              </w:rPr>
              <w:t>分，最低得分</w:t>
            </w:r>
            <w:r w:rsidRPr="008D1A3E">
              <w:rPr>
                <w:rFonts w:ascii="Calibri" w:eastAsia="宋体" w:hAnsi="Calibri" w:hint="eastAsia"/>
                <w:sz w:val="18"/>
                <w:szCs w:val="18"/>
              </w:rPr>
              <w:t>0</w:t>
            </w:r>
            <w:r w:rsidRPr="008D1A3E">
              <w:rPr>
                <w:rFonts w:ascii="Calibri" w:eastAsia="宋体" w:hAnsi="Calibri" w:hint="eastAsia"/>
                <w:sz w:val="18"/>
                <w:szCs w:val="18"/>
              </w:rPr>
              <w:t>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以上两项可累计，满分</w:t>
            </w:r>
            <w:r w:rsidRPr="008D1A3E">
              <w:rPr>
                <w:rFonts w:eastAsia="宋体" w:hint="eastAsia"/>
                <w:sz w:val="18"/>
                <w:szCs w:val="18"/>
              </w:rPr>
              <w:t>30</w:t>
            </w:r>
            <w:r w:rsidRPr="008D1A3E">
              <w:rPr>
                <w:rFonts w:ascii="Calibri" w:eastAsia="宋体" w:hAnsi="Calibri" w:hint="eastAsia"/>
                <w:sz w:val="18"/>
                <w:szCs w:val="18"/>
              </w:rPr>
              <w:t>分。（需提供设备购买合同或发票复印件作为证明材料，否则不得分）</w:t>
            </w:r>
          </w:p>
        </w:tc>
      </w:tr>
      <w:tr w:rsidR="008D1A3E" w:rsidRPr="008D1A3E" w:rsidTr="003C08A2">
        <w:trPr>
          <w:trHeight w:val="724"/>
        </w:trPr>
        <w:tc>
          <w:tcPr>
            <w:tcW w:w="506" w:type="dxa"/>
            <w:tcBorders>
              <w:top w:val="nil"/>
              <w:left w:val="single" w:sz="8"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三</w:t>
            </w:r>
          </w:p>
        </w:tc>
        <w:tc>
          <w:tcPr>
            <w:tcW w:w="9146" w:type="dxa"/>
            <w:gridSpan w:val="3"/>
            <w:tcBorders>
              <w:top w:val="nil"/>
              <w:left w:val="nil"/>
              <w:bottom w:val="single" w:sz="4" w:space="0" w:color="auto"/>
              <w:right w:val="single" w:sz="8"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技术部分（</w:t>
            </w:r>
            <w:r w:rsidRPr="008D1A3E">
              <w:rPr>
                <w:rFonts w:eastAsia="宋体" w:hint="eastAsia"/>
                <w:sz w:val="18"/>
                <w:szCs w:val="18"/>
              </w:rPr>
              <w:t>35</w:t>
            </w:r>
            <w:r w:rsidRPr="008D1A3E">
              <w:rPr>
                <w:rFonts w:ascii="Calibri" w:eastAsia="宋体" w:hAnsi="Calibri" w:hint="eastAsia"/>
                <w:sz w:val="18"/>
                <w:szCs w:val="18"/>
              </w:rPr>
              <w:t>分）</w:t>
            </w:r>
          </w:p>
        </w:tc>
      </w:tr>
      <w:tr w:rsidR="008D1A3E" w:rsidRPr="008D1A3E" w:rsidTr="003C08A2">
        <w:trPr>
          <w:trHeight w:val="1051"/>
        </w:trPr>
        <w:tc>
          <w:tcPr>
            <w:tcW w:w="506" w:type="dxa"/>
            <w:tcBorders>
              <w:top w:val="nil"/>
              <w:left w:val="single" w:sz="8"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1</w:t>
            </w:r>
          </w:p>
        </w:tc>
        <w:tc>
          <w:tcPr>
            <w:tcW w:w="1406" w:type="dxa"/>
            <w:tcBorders>
              <w:top w:val="nil"/>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项目实施</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方案</w:t>
            </w:r>
          </w:p>
        </w:tc>
        <w:tc>
          <w:tcPr>
            <w:tcW w:w="567" w:type="dxa"/>
            <w:tcBorders>
              <w:top w:val="nil"/>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5</w:t>
            </w:r>
          </w:p>
        </w:tc>
        <w:tc>
          <w:tcPr>
            <w:tcW w:w="7173" w:type="dxa"/>
            <w:tcBorders>
              <w:top w:val="nil"/>
              <w:left w:val="nil"/>
              <w:bottom w:val="single" w:sz="4" w:space="0" w:color="auto"/>
              <w:right w:val="single" w:sz="8"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根据供应商所提供的服务方案在项目管理和执行方面，是否具有详尽科学的保障措施和严谨的风险控制及详细的突发事件应急预案，是否可行及与本项目是否对应进行综合评审，完全符合项目要求得</w:t>
            </w:r>
            <w:r w:rsidRPr="008D1A3E">
              <w:rPr>
                <w:rFonts w:ascii="Calibri" w:eastAsia="宋体" w:hAnsi="Calibri" w:hint="eastAsia"/>
                <w:sz w:val="18"/>
                <w:szCs w:val="18"/>
              </w:rPr>
              <w:t>4-5</w:t>
            </w:r>
            <w:r w:rsidRPr="008D1A3E">
              <w:rPr>
                <w:rFonts w:ascii="Calibri" w:eastAsia="宋体" w:hAnsi="Calibri" w:hint="eastAsia"/>
                <w:sz w:val="18"/>
                <w:szCs w:val="18"/>
              </w:rPr>
              <w:t>分；比较能满足项目要求得</w:t>
            </w:r>
            <w:r w:rsidRPr="008D1A3E">
              <w:rPr>
                <w:rFonts w:ascii="Calibri" w:eastAsia="宋体" w:hAnsi="Calibri" w:hint="eastAsia"/>
                <w:sz w:val="18"/>
                <w:szCs w:val="18"/>
              </w:rPr>
              <w:t>2-3</w:t>
            </w:r>
            <w:r w:rsidRPr="008D1A3E">
              <w:rPr>
                <w:rFonts w:ascii="Calibri" w:eastAsia="宋体" w:hAnsi="Calibri" w:hint="eastAsia"/>
                <w:sz w:val="18"/>
                <w:szCs w:val="18"/>
              </w:rPr>
              <w:t>分；一般满足项目服务要求得</w:t>
            </w:r>
            <w:r w:rsidRPr="008D1A3E">
              <w:rPr>
                <w:rFonts w:ascii="Calibri" w:eastAsia="宋体" w:hAnsi="Calibri" w:hint="eastAsia"/>
                <w:sz w:val="18"/>
                <w:szCs w:val="18"/>
              </w:rPr>
              <w:t>1</w:t>
            </w:r>
            <w:r w:rsidRPr="008D1A3E">
              <w:rPr>
                <w:rFonts w:ascii="Calibri" w:eastAsia="宋体" w:hAnsi="Calibri" w:hint="eastAsia"/>
                <w:sz w:val="18"/>
                <w:szCs w:val="18"/>
              </w:rPr>
              <w:t>分。</w:t>
            </w:r>
          </w:p>
        </w:tc>
      </w:tr>
      <w:tr w:rsidR="008D1A3E" w:rsidRPr="008D1A3E" w:rsidTr="003C08A2">
        <w:trPr>
          <w:trHeight w:val="1051"/>
        </w:trPr>
        <w:tc>
          <w:tcPr>
            <w:tcW w:w="506" w:type="dxa"/>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2</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文章能力</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15</w:t>
            </w:r>
          </w:p>
        </w:tc>
        <w:tc>
          <w:tcPr>
            <w:tcW w:w="7173"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投标人</w:t>
            </w:r>
            <w:r w:rsidRPr="008D1A3E">
              <w:rPr>
                <w:rFonts w:ascii="Calibri" w:eastAsia="宋体" w:hAnsi="Calibri" w:hint="eastAsia"/>
                <w:sz w:val="18"/>
                <w:szCs w:val="18"/>
              </w:rPr>
              <w:t>2018</w:t>
            </w:r>
            <w:r w:rsidRPr="008D1A3E">
              <w:rPr>
                <w:rFonts w:ascii="Calibri" w:eastAsia="宋体" w:hAnsi="Calibri" w:hint="eastAsia"/>
                <w:sz w:val="18"/>
                <w:szCs w:val="18"/>
              </w:rPr>
              <w:t>年至投标截止日前，</w:t>
            </w:r>
            <w:r w:rsidRPr="008D1A3E">
              <w:rPr>
                <w:rFonts w:ascii="Calibri" w:eastAsia="宋体" w:hAnsi="Calibri" w:hint="eastAsia"/>
                <w:sz w:val="18"/>
                <w:szCs w:val="18"/>
              </w:rPr>
              <w:t>10X</w:t>
            </w:r>
            <w:r w:rsidRPr="008D1A3E">
              <w:rPr>
                <w:rFonts w:ascii="Calibri" w:eastAsia="宋体" w:hAnsi="Calibri" w:hint="eastAsia"/>
                <w:sz w:val="18"/>
                <w:szCs w:val="18"/>
              </w:rPr>
              <w:t>单细胞转录组相关的高水平文章，且文章影响因子（</w:t>
            </w:r>
            <w:r w:rsidRPr="008D1A3E">
              <w:rPr>
                <w:rFonts w:ascii="Calibri" w:eastAsia="宋体" w:hAnsi="Calibri" w:hint="eastAsia"/>
                <w:sz w:val="18"/>
                <w:szCs w:val="18"/>
              </w:rPr>
              <w:t>IF</w:t>
            </w:r>
            <w:r w:rsidRPr="008D1A3E">
              <w:rPr>
                <w:rFonts w:ascii="Calibri" w:eastAsia="宋体" w:hAnsi="Calibri" w:hint="eastAsia"/>
                <w:sz w:val="18"/>
                <w:szCs w:val="18"/>
              </w:rPr>
              <w:t>）≥</w:t>
            </w:r>
            <w:r w:rsidRPr="008D1A3E">
              <w:rPr>
                <w:rFonts w:ascii="Calibri" w:eastAsia="宋体" w:hAnsi="Calibri" w:hint="eastAsia"/>
                <w:sz w:val="18"/>
                <w:szCs w:val="18"/>
              </w:rPr>
              <w:t>5</w:t>
            </w:r>
            <w:r w:rsidRPr="008D1A3E">
              <w:rPr>
                <w:rFonts w:ascii="Calibri" w:eastAsia="宋体" w:hAnsi="Calibri" w:hint="eastAsia"/>
                <w:sz w:val="18"/>
                <w:szCs w:val="18"/>
              </w:rPr>
              <w:t>的文章，每提供一篇得</w:t>
            </w:r>
            <w:r w:rsidRPr="008D1A3E">
              <w:rPr>
                <w:rFonts w:eastAsia="宋体" w:hint="eastAsia"/>
                <w:sz w:val="18"/>
                <w:szCs w:val="18"/>
              </w:rPr>
              <w:t>3</w:t>
            </w:r>
            <w:r w:rsidRPr="008D1A3E">
              <w:rPr>
                <w:rFonts w:ascii="Calibri" w:eastAsia="宋体" w:hAnsi="Calibri" w:hint="eastAsia"/>
                <w:sz w:val="18"/>
                <w:szCs w:val="18"/>
              </w:rPr>
              <w:t>分，满分</w:t>
            </w:r>
            <w:r w:rsidRPr="008D1A3E">
              <w:rPr>
                <w:rFonts w:eastAsia="宋体" w:hint="eastAsia"/>
                <w:sz w:val="18"/>
                <w:szCs w:val="18"/>
              </w:rPr>
              <w:t>15</w:t>
            </w:r>
            <w:r w:rsidRPr="008D1A3E">
              <w:rPr>
                <w:rFonts w:ascii="Calibri" w:eastAsia="宋体" w:hAnsi="Calibri" w:hint="eastAsia"/>
                <w:sz w:val="18"/>
                <w:szCs w:val="18"/>
              </w:rPr>
              <w:t>分。</w:t>
            </w:r>
            <w:r w:rsidRPr="008D1A3E">
              <w:rPr>
                <w:rFonts w:eastAsia="宋体" w:hint="eastAsia"/>
                <w:sz w:val="18"/>
                <w:szCs w:val="18"/>
              </w:rPr>
              <w:t>（须提供文章首页并加盖投标单位公章，否则不予计分）</w:t>
            </w:r>
          </w:p>
        </w:tc>
      </w:tr>
      <w:tr w:rsidR="008D1A3E" w:rsidRPr="008D1A3E" w:rsidTr="003C08A2">
        <w:trPr>
          <w:trHeight w:val="1051"/>
        </w:trPr>
        <w:tc>
          <w:tcPr>
            <w:tcW w:w="506" w:type="dxa"/>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3</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项目团队成员</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5</w:t>
            </w:r>
          </w:p>
        </w:tc>
        <w:tc>
          <w:tcPr>
            <w:tcW w:w="7173"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针对各投标人的人员配备方案进行综合评价：</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w:t>
            </w:r>
            <w:r w:rsidRPr="008D1A3E">
              <w:rPr>
                <w:rFonts w:ascii="Calibri" w:eastAsia="宋体" w:hAnsi="Calibri" w:hint="eastAsia"/>
                <w:sz w:val="18"/>
                <w:szCs w:val="18"/>
              </w:rPr>
              <w:t>1</w:t>
            </w:r>
            <w:r w:rsidRPr="008D1A3E">
              <w:rPr>
                <w:rFonts w:ascii="Calibri" w:eastAsia="宋体" w:hAnsi="Calibri" w:hint="eastAsia"/>
                <w:sz w:val="18"/>
                <w:szCs w:val="18"/>
              </w:rPr>
              <w:t>）技术人员队伍配备结构合理、经验丰富的，有至少</w:t>
            </w:r>
            <w:r w:rsidRPr="008D1A3E">
              <w:rPr>
                <w:rFonts w:ascii="Calibri" w:eastAsia="宋体" w:hAnsi="Calibri" w:hint="eastAsia"/>
                <w:sz w:val="18"/>
                <w:szCs w:val="18"/>
              </w:rPr>
              <w:t>3</w:t>
            </w:r>
            <w:r w:rsidRPr="008D1A3E">
              <w:rPr>
                <w:rFonts w:ascii="Calibri" w:eastAsia="宋体" w:hAnsi="Calibri" w:hint="eastAsia"/>
                <w:sz w:val="18"/>
                <w:szCs w:val="18"/>
              </w:rPr>
              <w:t>名高级（含副高）职称人员，得</w:t>
            </w:r>
            <w:r w:rsidRPr="008D1A3E">
              <w:rPr>
                <w:rFonts w:ascii="Calibri" w:eastAsia="宋体" w:hAnsi="Calibri" w:hint="eastAsia"/>
                <w:sz w:val="18"/>
                <w:szCs w:val="18"/>
              </w:rPr>
              <w:t>5</w:t>
            </w:r>
            <w:r w:rsidRPr="008D1A3E">
              <w:rPr>
                <w:rFonts w:ascii="Calibri" w:eastAsia="宋体" w:hAnsi="Calibri" w:hint="eastAsia"/>
                <w:sz w:val="18"/>
                <w:szCs w:val="18"/>
              </w:rPr>
              <w:t>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w:t>
            </w:r>
            <w:r w:rsidRPr="008D1A3E">
              <w:rPr>
                <w:rFonts w:ascii="Calibri" w:eastAsia="宋体" w:hAnsi="Calibri" w:hint="eastAsia"/>
                <w:sz w:val="18"/>
                <w:szCs w:val="18"/>
              </w:rPr>
              <w:t>2</w:t>
            </w:r>
            <w:r w:rsidRPr="008D1A3E">
              <w:rPr>
                <w:rFonts w:ascii="Calibri" w:eastAsia="宋体" w:hAnsi="Calibri" w:hint="eastAsia"/>
                <w:sz w:val="18"/>
                <w:szCs w:val="18"/>
              </w:rPr>
              <w:t>）技术人员队伍配备基本合理，具有类似项目经验的，有至少</w:t>
            </w:r>
            <w:r w:rsidRPr="008D1A3E">
              <w:rPr>
                <w:rFonts w:ascii="Calibri" w:eastAsia="宋体" w:hAnsi="Calibri" w:hint="eastAsia"/>
                <w:sz w:val="18"/>
                <w:szCs w:val="18"/>
              </w:rPr>
              <w:t>3</w:t>
            </w:r>
            <w:r w:rsidRPr="008D1A3E">
              <w:rPr>
                <w:rFonts w:ascii="Calibri" w:eastAsia="宋体" w:hAnsi="Calibri" w:hint="eastAsia"/>
                <w:sz w:val="18"/>
                <w:szCs w:val="18"/>
              </w:rPr>
              <w:t>名中级职称人员，得</w:t>
            </w:r>
            <w:r w:rsidRPr="008D1A3E">
              <w:rPr>
                <w:rFonts w:ascii="Calibri" w:eastAsia="宋体" w:hAnsi="Calibri" w:hint="eastAsia"/>
                <w:sz w:val="18"/>
                <w:szCs w:val="18"/>
              </w:rPr>
              <w:t>3</w:t>
            </w:r>
            <w:r w:rsidRPr="008D1A3E">
              <w:rPr>
                <w:rFonts w:ascii="Calibri" w:eastAsia="宋体" w:hAnsi="Calibri" w:hint="eastAsia"/>
                <w:sz w:val="18"/>
                <w:szCs w:val="18"/>
              </w:rPr>
              <w:t>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w:t>
            </w:r>
            <w:r w:rsidRPr="008D1A3E">
              <w:rPr>
                <w:rFonts w:ascii="Calibri" w:eastAsia="宋体" w:hAnsi="Calibri" w:hint="eastAsia"/>
                <w:sz w:val="18"/>
                <w:szCs w:val="18"/>
              </w:rPr>
              <w:t>3</w:t>
            </w:r>
            <w:r w:rsidRPr="008D1A3E">
              <w:rPr>
                <w:rFonts w:ascii="Calibri" w:eastAsia="宋体" w:hAnsi="Calibri" w:hint="eastAsia"/>
                <w:sz w:val="18"/>
                <w:szCs w:val="18"/>
              </w:rPr>
              <w:t>）技术人员队伍配备不合理，基本无经验的，得</w:t>
            </w:r>
            <w:r w:rsidRPr="008D1A3E">
              <w:rPr>
                <w:rFonts w:ascii="Calibri" w:eastAsia="宋体" w:hAnsi="Calibri" w:hint="eastAsia"/>
                <w:sz w:val="18"/>
                <w:szCs w:val="18"/>
              </w:rPr>
              <w:t>1</w:t>
            </w:r>
            <w:r w:rsidRPr="008D1A3E">
              <w:rPr>
                <w:rFonts w:ascii="Calibri" w:eastAsia="宋体" w:hAnsi="Calibri" w:hint="eastAsia"/>
                <w:sz w:val="18"/>
                <w:szCs w:val="18"/>
              </w:rPr>
              <w:t>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（提供以上人员的身份证、学历证书、简历等证明材料复印件作为考评依据，否则不得分。）</w:t>
            </w:r>
          </w:p>
        </w:tc>
      </w:tr>
    </w:tbl>
    <w:p w:rsidR="005A19EE" w:rsidRPr="000D41A5" w:rsidRDefault="005A19EE" w:rsidP="004C661E">
      <w:pPr>
        <w:pStyle w:val="31"/>
        <w:tabs>
          <w:tab w:val="left" w:pos="-166"/>
        </w:tabs>
        <w:kinsoku w:val="0"/>
        <w:wordWrap w:val="0"/>
        <w:topLinePunct/>
        <w:ind w:leftChars="150" w:left="498" w:firstLineChars="190" w:firstLine="441"/>
        <w:rPr>
          <w:rFonts w:ascii="宋体" w:eastAsia="宋体"/>
          <w:sz w:val="18"/>
        </w:rPr>
      </w:pPr>
    </w:p>
    <w:p w:rsidR="005A19EE" w:rsidRPr="0038392E" w:rsidRDefault="005A19EE" w:rsidP="004C661E">
      <w:pPr>
        <w:pStyle w:val="31"/>
        <w:tabs>
          <w:tab w:val="left" w:pos="-166"/>
        </w:tabs>
        <w:kinsoku w:val="0"/>
        <w:wordWrap w:val="0"/>
        <w:topLinePunct/>
        <w:ind w:leftChars="150" w:left="498" w:firstLineChars="190" w:firstLine="441"/>
        <w:rPr>
          <w:rFonts w:ascii="宋体" w:eastAsia="宋体"/>
          <w:sz w:val="18"/>
        </w:rPr>
      </w:pPr>
    </w:p>
    <w:p w:rsidR="005A19EE" w:rsidRPr="0038392E" w:rsidRDefault="005A19EE">
      <w:pPr>
        <w:kinsoku w:val="0"/>
        <w:wordWrap w:val="0"/>
        <w:topLinePunct/>
        <w:rPr>
          <w:rFonts w:ascii="宋体" w:eastAsia="宋体" w:hAnsi="Arial Narrow"/>
          <w:b/>
          <w:sz w:val="21"/>
        </w:rPr>
      </w:pP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六、开标、评标、定标</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招标人将组织公开开标,必要时通知投标人现场答辩。</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招标人将仅对确认为符合招标文件要求的投标进行评价和比较。</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lastRenderedPageBreak/>
        <w:t>合同将授予符合招标文件条件并对买方最为有利的投标人，招标人没有义务必须接受最低报价的投标。</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招标人有权在定标以前拒绝任何或全部投标，对由此造成对投标人的影响不负任何责任，同时对此不做任何解释。</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招标人可以接受投标货物中的任何一项、几项或全部，并有权在授予合同时改变订货的数量。</w:t>
      </w:r>
    </w:p>
    <w:p w:rsidR="005A19EE" w:rsidRPr="0038392E" w:rsidRDefault="005A19EE">
      <w:pPr>
        <w:kinsoku w:val="0"/>
        <w:wordWrap w:val="0"/>
        <w:topLinePunct/>
        <w:ind w:left="851" w:hanging="851"/>
        <w:rPr>
          <w:rFonts w:ascii="宋体" w:eastAsia="宋体" w:hAnsi="宋体"/>
          <w:b/>
          <w:sz w:val="21"/>
        </w:rPr>
      </w:pPr>
      <w:r w:rsidRPr="0038392E">
        <w:rPr>
          <w:rFonts w:ascii="宋体" w:eastAsia="宋体" w:hAnsi="宋体" w:hint="eastAsia"/>
          <w:b/>
          <w:sz w:val="21"/>
        </w:rPr>
        <w:t>七、评标过程的保密性</w:t>
      </w:r>
    </w:p>
    <w:p w:rsidR="005A19EE" w:rsidRPr="0038392E" w:rsidRDefault="005A19EE">
      <w:pPr>
        <w:numPr>
          <w:ilvl w:val="0"/>
          <w:numId w:val="8"/>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5A19EE" w:rsidRPr="0038392E" w:rsidRDefault="005A19EE">
      <w:pPr>
        <w:numPr>
          <w:ilvl w:val="0"/>
          <w:numId w:val="8"/>
        </w:numPr>
        <w:tabs>
          <w:tab w:val="clear" w:pos="425"/>
          <w:tab w:val="left" w:pos="0"/>
        </w:tabs>
        <w:kinsoku w:val="0"/>
        <w:wordWrap w:val="0"/>
        <w:topLinePunct/>
        <w:ind w:left="830" w:hanging="332"/>
        <w:rPr>
          <w:rFonts w:ascii="宋体" w:eastAsia="宋体" w:hAnsi="宋体"/>
          <w:sz w:val="21"/>
        </w:rPr>
      </w:pPr>
      <w:r w:rsidRPr="0038392E">
        <w:rPr>
          <w:rFonts w:ascii="宋体" w:eastAsia="宋体" w:hAnsi="宋体" w:hint="eastAsia"/>
          <w:sz w:val="18"/>
        </w:rPr>
        <w:t>在评标过程中，如果投标人试图在投标文件审查、澄清、比较及授予合同方面向买方施加任何影响，其投标将被拒绝。</w:t>
      </w:r>
    </w:p>
    <w:p w:rsidR="005A19EE" w:rsidRPr="0038392E" w:rsidRDefault="005A19EE">
      <w:pPr>
        <w:kinsoku w:val="0"/>
        <w:wordWrap w:val="0"/>
        <w:topLinePunct/>
        <w:jc w:val="center"/>
        <w:rPr>
          <w:rFonts w:ascii="宋体" w:eastAsia="宋体" w:hAnsi="Arial Narrow"/>
          <w:b/>
          <w:sz w:val="32"/>
        </w:rPr>
      </w:pPr>
      <w:r w:rsidRPr="0038392E">
        <w:rPr>
          <w:rFonts w:ascii="宋体" w:eastAsia="宋体" w:hAnsi="Arial Narrow" w:hint="eastAsia"/>
          <w:b/>
          <w:sz w:val="32"/>
        </w:rPr>
        <w:t>第二部分  技术服务内容、技术指标要求等</w:t>
      </w:r>
    </w:p>
    <w:p w:rsidR="004C661E" w:rsidRPr="0038392E" w:rsidRDefault="004C661E" w:rsidP="004C661E">
      <w:pPr>
        <w:kinsoku w:val="0"/>
        <w:topLinePunct/>
        <w:rPr>
          <w:rFonts w:ascii="宋体" w:eastAsia="宋体" w:hAnsi="Arial Narrow"/>
          <w:b/>
          <w:sz w:val="32"/>
        </w:rPr>
      </w:pPr>
      <w:r w:rsidRPr="0038392E">
        <w:rPr>
          <w:rFonts w:ascii="宋体" w:eastAsia="宋体" w:hAnsi="Arial Narrow" w:hint="eastAsia"/>
          <w:b/>
          <w:sz w:val="32"/>
        </w:rPr>
        <w:t xml:space="preserve"> 预算：</w:t>
      </w:r>
      <w:r w:rsidR="001F6C2C">
        <w:rPr>
          <w:rFonts w:ascii="宋体" w:eastAsia="宋体" w:hAnsi="Arial Narrow" w:hint="eastAsia"/>
          <w:b/>
          <w:sz w:val="32"/>
        </w:rPr>
        <w:t>1</w:t>
      </w:r>
      <w:r w:rsidR="00233E1D">
        <w:rPr>
          <w:rFonts w:ascii="宋体" w:eastAsia="宋体" w:hAnsi="Arial Narrow" w:hint="eastAsia"/>
          <w:b/>
          <w:sz w:val="32"/>
        </w:rPr>
        <w:t>4</w:t>
      </w:r>
      <w:r w:rsidR="001F6C2C">
        <w:rPr>
          <w:rFonts w:ascii="宋体" w:eastAsia="宋体" w:hAnsi="Arial Narrow" w:hint="eastAsia"/>
          <w:b/>
          <w:sz w:val="32"/>
        </w:rPr>
        <w:t>0000</w:t>
      </w:r>
      <w:r w:rsidRPr="0038392E">
        <w:rPr>
          <w:rFonts w:ascii="宋体" w:eastAsia="宋体" w:hAnsi="Arial Narrow" w:hint="eastAsia"/>
          <w:b/>
          <w:sz w:val="32"/>
        </w:rPr>
        <w:t>元</w:t>
      </w:r>
    </w:p>
    <w:p w:rsidR="00233E1D" w:rsidRDefault="00233E1D" w:rsidP="00233E1D">
      <w:pPr>
        <w:widowControl/>
        <w:spacing w:line="540" w:lineRule="exact"/>
        <w:jc w:val="left"/>
        <w:rPr>
          <w:rFonts w:ascii="宋体" w:eastAsia="宋体" w:hAnsi="宋体"/>
          <w:b/>
          <w:szCs w:val="28"/>
        </w:rPr>
      </w:pPr>
      <w:r>
        <w:rPr>
          <w:rFonts w:ascii="宋体" w:eastAsia="宋体" w:hAnsi="宋体" w:hint="eastAsia"/>
          <w:b/>
          <w:szCs w:val="28"/>
        </w:rPr>
        <w:t>服务内容：</w:t>
      </w:r>
    </w:p>
    <w:p w:rsidR="00233E1D" w:rsidRDefault="00233E1D" w:rsidP="00233E1D">
      <w:pPr>
        <w:spacing w:line="540" w:lineRule="exact"/>
        <w:rPr>
          <w:rFonts w:ascii="宋体" w:eastAsia="宋体" w:hAnsi="宋体"/>
          <w:szCs w:val="28"/>
        </w:rPr>
      </w:pPr>
      <w:r>
        <w:rPr>
          <w:rFonts w:ascii="宋体" w:eastAsia="宋体" w:hAnsi="宋体" w:hint="eastAsia"/>
          <w:szCs w:val="28"/>
        </w:rPr>
        <w:t>一、名称：10x Genomics 3'端单细胞转录组测序分析</w:t>
      </w:r>
    </w:p>
    <w:p w:rsidR="00233E1D" w:rsidRDefault="00233E1D" w:rsidP="00233E1D">
      <w:pPr>
        <w:spacing w:line="540" w:lineRule="exact"/>
        <w:rPr>
          <w:rFonts w:ascii="宋体" w:eastAsia="宋体" w:hAnsi="宋体"/>
          <w:szCs w:val="28"/>
          <w:highlight w:val="yellow"/>
        </w:rPr>
      </w:pPr>
      <w:r>
        <w:rPr>
          <w:rFonts w:ascii="宋体" w:eastAsia="宋体" w:hAnsi="宋体" w:hint="eastAsia"/>
          <w:szCs w:val="28"/>
        </w:rPr>
        <w:t>二、技术目标：</w:t>
      </w:r>
      <w:r>
        <w:rPr>
          <w:rFonts w:ascii="宋体" w:eastAsia="宋体" w:hAnsi="宋体" w:hint="eastAsia"/>
          <w:szCs w:val="28"/>
          <w:highlight w:val="yellow"/>
        </w:rPr>
        <w:t>完成4个鼠源10x Genomics 3'端单细胞转录组测序分析</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三、仪器及试剂要求：</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试剂版本：</w:t>
      </w:r>
      <w:r>
        <w:rPr>
          <w:rFonts w:ascii="宋体" w:eastAsia="宋体" w:hAnsi="宋体" w:cs="宋体"/>
          <w:sz w:val="24"/>
          <w:szCs w:val="24"/>
        </w:rPr>
        <w:t>Chromium Next GEM Single Cell 3ʹ Reagent Kits v3.1</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细胞捕获平台：</w:t>
      </w:r>
      <w:r>
        <w:rPr>
          <w:rFonts w:ascii="宋体" w:eastAsia="宋体" w:hAnsi="宋体" w:cs="宋体"/>
          <w:sz w:val="24"/>
          <w:szCs w:val="24"/>
        </w:rPr>
        <w:t>10x genomics</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测序平台：Nova 6000</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测序策略：PE150双端测序</w:t>
      </w:r>
    </w:p>
    <w:p w:rsidR="00233E1D" w:rsidRDefault="00233E1D" w:rsidP="00233E1D">
      <w:pPr>
        <w:spacing w:line="540" w:lineRule="exact"/>
        <w:rPr>
          <w:rFonts w:ascii="宋体" w:eastAsia="宋体" w:hAnsi="宋体"/>
          <w:szCs w:val="28"/>
        </w:rPr>
      </w:pPr>
      <w:r>
        <w:rPr>
          <w:rFonts w:ascii="宋体" w:eastAsia="宋体" w:hAnsi="宋体" w:hint="eastAsia"/>
          <w:szCs w:val="28"/>
        </w:rPr>
        <w:t>四、技术内容：</w:t>
      </w:r>
    </w:p>
    <w:p w:rsidR="00233E1D" w:rsidRDefault="00233E1D" w:rsidP="00233E1D">
      <w:pPr>
        <w:spacing w:line="540" w:lineRule="exact"/>
        <w:rPr>
          <w:rFonts w:ascii="宋体" w:eastAsia="宋体" w:hAnsi="宋体"/>
          <w:szCs w:val="28"/>
        </w:rPr>
      </w:pPr>
      <w:r>
        <w:rPr>
          <w:rFonts w:ascii="宋体" w:eastAsia="宋体" w:hAnsi="宋体" w:hint="eastAsia"/>
          <w:szCs w:val="28"/>
        </w:rPr>
        <w:t>1、</w:t>
      </w:r>
      <w:r>
        <w:rPr>
          <w:rFonts w:ascii="宋体" w:eastAsia="宋体" w:hAnsi="宋体" w:cs="宋体" w:hint="eastAsia"/>
          <w:sz w:val="24"/>
          <w:szCs w:val="24"/>
          <w:highlight w:val="yellow"/>
        </w:rPr>
        <w:t>完成4个鼠源10x Genomics 3'端单细胞转录组测序分析</w:t>
      </w:r>
      <w:r>
        <w:rPr>
          <w:rFonts w:ascii="宋体" w:eastAsia="宋体" w:hAnsi="宋体" w:cs="宋体" w:hint="eastAsia"/>
          <w:sz w:val="24"/>
          <w:szCs w:val="24"/>
        </w:rPr>
        <w:t>，对客户提供的细胞悬液进行质检，</w:t>
      </w:r>
      <w:r>
        <w:rPr>
          <w:rFonts w:ascii="宋体" w:eastAsia="宋体" w:hAnsi="宋体" w:cs="宋体"/>
          <w:sz w:val="24"/>
          <w:szCs w:val="24"/>
        </w:rPr>
        <w:t>质检合格的单细胞悬液，根据</w:t>
      </w:r>
      <w:r>
        <w:rPr>
          <w:rFonts w:ascii="宋体" w:eastAsia="宋体" w:hAnsi="宋体" w:cs="宋体" w:hint="eastAsia"/>
          <w:sz w:val="24"/>
          <w:szCs w:val="24"/>
        </w:rPr>
        <w:t>10000个</w:t>
      </w:r>
      <w:r>
        <w:rPr>
          <w:rFonts w:ascii="宋体" w:eastAsia="宋体" w:hAnsi="宋体" w:cs="宋体"/>
          <w:sz w:val="24"/>
          <w:szCs w:val="24"/>
        </w:rPr>
        <w:t>目标细胞数上样 10x 平台</w:t>
      </w:r>
      <w:r>
        <w:rPr>
          <w:rFonts w:ascii="宋体" w:eastAsia="宋体" w:hAnsi="宋体" w:cs="宋体" w:hint="eastAsia"/>
          <w:sz w:val="24"/>
          <w:szCs w:val="24"/>
        </w:rPr>
        <w:t>，利用</w:t>
      </w:r>
      <w:r>
        <w:rPr>
          <w:rFonts w:ascii="宋体" w:eastAsia="宋体" w:hAnsi="宋体" w:cs="宋体"/>
          <w:sz w:val="24"/>
          <w:szCs w:val="24"/>
        </w:rPr>
        <w:t>10x Genomics Chromium™系 统</w:t>
      </w:r>
      <w:r>
        <w:rPr>
          <w:rFonts w:ascii="宋体" w:eastAsia="宋体" w:hAnsi="宋体" w:cs="宋体" w:hint="eastAsia"/>
          <w:sz w:val="24"/>
          <w:szCs w:val="24"/>
        </w:rPr>
        <w:t>将</w:t>
      </w:r>
      <w:r>
        <w:rPr>
          <w:rFonts w:ascii="宋体" w:eastAsia="宋体" w:hAnsi="宋体" w:cs="宋体"/>
          <w:sz w:val="24"/>
          <w:szCs w:val="24"/>
        </w:rPr>
        <w:t>含有 Barcode 序列的 Gel beads、单细胞悬液和酶的混合物、以及油相分别通过不同孔道被打入 十字微流控芯片当中，利用微流控原理在油相中形成 GEMs（Gel Bead-In-Emulsion，意为 含有 Gel bead、单细胞和酶混合物的油滴包裹）。</w:t>
      </w:r>
      <w:r>
        <w:rPr>
          <w:rFonts w:ascii="宋体" w:eastAsia="宋体" w:hAnsi="宋体" w:cs="宋体"/>
          <w:sz w:val="24"/>
          <w:szCs w:val="24"/>
        </w:rPr>
        <w:lastRenderedPageBreak/>
        <w:t>收集 GEMs 后，进行线性扩增，相同细 胞被标记上相同的 barcode，不同的 mRNA 被标记上不同的 UMI（Unique Molecular Identifier）。最后，纯化油滴，构建标准测序文库</w:t>
      </w:r>
      <w:r>
        <w:rPr>
          <w:rFonts w:ascii="宋体" w:eastAsia="宋体" w:hAnsi="宋体" w:cs="宋体" w:hint="eastAsia"/>
          <w:sz w:val="24"/>
          <w:szCs w:val="24"/>
        </w:rPr>
        <w:t>，</w:t>
      </w:r>
      <w:r>
        <w:rPr>
          <w:rFonts w:ascii="宋体" w:eastAsia="宋体" w:hAnsi="宋体" w:cs="宋体"/>
          <w:sz w:val="24"/>
          <w:szCs w:val="24"/>
        </w:rPr>
        <w:t>采用自有平台Illumina NovaSeq 高通量测序平台进行PE150测序</w:t>
      </w:r>
      <w:r>
        <w:rPr>
          <w:rFonts w:ascii="宋体" w:eastAsia="宋体" w:hAnsi="宋体" w:cs="宋体" w:hint="eastAsia"/>
          <w:sz w:val="24"/>
          <w:szCs w:val="24"/>
        </w:rPr>
        <w:t>，目标测序数据量150G.</w:t>
      </w:r>
    </w:p>
    <w:p w:rsidR="00233E1D" w:rsidRDefault="00233E1D" w:rsidP="00233E1D">
      <w:pPr>
        <w:spacing w:line="540" w:lineRule="exact"/>
        <w:rPr>
          <w:rFonts w:ascii="宋体" w:eastAsia="宋体" w:hAnsi="宋体"/>
          <w:szCs w:val="28"/>
        </w:rPr>
      </w:pPr>
      <w:r>
        <w:rPr>
          <w:rFonts w:ascii="宋体" w:eastAsia="宋体" w:hAnsi="宋体" w:hint="eastAsia"/>
          <w:szCs w:val="28"/>
        </w:rPr>
        <w:t>2</w:t>
      </w:r>
      <w:r>
        <w:rPr>
          <w:rFonts w:ascii="宋体" w:eastAsia="宋体" w:hAnsi="宋体"/>
          <w:szCs w:val="28"/>
        </w:rPr>
        <w:t>.</w:t>
      </w:r>
      <w:r>
        <w:rPr>
          <w:rFonts w:ascii="宋体" w:eastAsia="宋体" w:hAnsi="宋体" w:hint="eastAsia"/>
          <w:szCs w:val="28"/>
        </w:rPr>
        <w:t>、信息分析</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Cell Ranger 基础分析</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1. 原始数据质量评估；</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2. 对比参考基因组，统计有效 Barcode、测序饱和度等信息；</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3. 实验捕获的细胞数目统计、检测的基因数目统计等，提供 10x Web Summary 网页版分析报告；</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4. 根据基因检出数/线粒体 UMI 占比/血红蛋白基因 UMI 占比/多细胞等指标进行细胞过滤；</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5. 基于过滤后的细胞基因表达矩阵，进行 PCA 降维，通过 Graph-based 和 K-Means 两种聚类方式进行细胞分群；</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6. 细胞分群 t-SNE/UMAP 图展示，客户提供 marker 基因进行细胞定义；</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7. 桑基图展示不同聚类结果比较</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8. 差异基因功能富集分析，包括 GO/KEGG，以及 Reactome（仅限于人和小鼠），提供每个 cluster 高表达差异基因的蛋白互作网络数据文件</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9. 差异基因转录因子 TF 注释</w:t>
      </w:r>
    </w:p>
    <w:p w:rsidR="00233E1D" w:rsidRDefault="00233E1D" w:rsidP="00233E1D">
      <w:pPr>
        <w:widowControl/>
        <w:spacing w:line="540" w:lineRule="exact"/>
        <w:jc w:val="left"/>
        <w:rPr>
          <w:rFonts w:ascii="宋体" w:eastAsia="宋体" w:hAnsi="宋体"/>
          <w:szCs w:val="28"/>
        </w:rPr>
      </w:pP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Seurat 高级分析</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1.基于表达矩阵，根据基因检出数/线粒体 UMI 占比//血红蛋白基因 UMI占比等指标对细胞进行再次过滤</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2.DoubletFinder 预测多细胞，去除数据中的多细胞</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3.基于过滤后的表达矩阵，进行 Graph-based 细胞聚类</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4.细胞分群 t-SNE/UMAP 图展示，客户提供 marker 基因进行细胞定义。</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lastRenderedPageBreak/>
        <w:t>5.针对不同 Cluster 中的基因进行差异分析，进行差异基因展示，Violin 图，t-SNE/UMAP 图，聚类热图</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6.差异基因关联展示，将各个 cluster 鉴定到的 top 2 差异基因关联展示，更清楚地反映感兴趣的两个基因在各个 cluster 中的表达情况。</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7.差异基因功能富集分析，包括 GO/KEGG，以及 Reactome（仅限于人和小鼠），提供每个 cluster 差异高表达基因的蛋白互作网络数据文件</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8. 差异基因转录因子 TF 注释</w:t>
      </w:r>
    </w:p>
    <w:p w:rsidR="00233E1D" w:rsidRDefault="00233E1D" w:rsidP="00233E1D">
      <w:pPr>
        <w:spacing w:line="540" w:lineRule="exact"/>
        <w:rPr>
          <w:rFonts w:ascii="宋体" w:eastAsia="宋体" w:hAnsi="宋体" w:cs="宋体"/>
          <w:sz w:val="24"/>
          <w:szCs w:val="24"/>
        </w:rPr>
      </w:pPr>
    </w:p>
    <w:p w:rsidR="00233E1D" w:rsidRDefault="00233E1D" w:rsidP="00233E1D">
      <w:pPr>
        <w:kinsoku w:val="0"/>
        <w:wordWrap w:val="0"/>
        <w:topLinePunct/>
        <w:spacing w:line="360" w:lineRule="auto"/>
        <w:rPr>
          <w:rFonts w:ascii="Arial Narrow" w:hAnsi="Arial Narrow"/>
          <w:b/>
          <w:szCs w:val="28"/>
        </w:rPr>
      </w:pPr>
      <w:r>
        <w:rPr>
          <w:rFonts w:ascii="仿宋_GB2312" w:hAnsi="宋体" w:hint="eastAsia"/>
          <w:b/>
          <w:szCs w:val="28"/>
        </w:rPr>
        <w:t>技术质量及售后服务要求</w:t>
      </w:r>
    </w:p>
    <w:p w:rsidR="00233E1D" w:rsidRDefault="00233E1D" w:rsidP="00233E1D">
      <w:pPr>
        <w:pStyle w:val="ac"/>
        <w:kinsoku w:val="0"/>
        <w:wordWrap w:val="0"/>
        <w:topLinePunct/>
        <w:autoSpaceDE/>
        <w:autoSpaceDN/>
        <w:spacing w:line="240" w:lineRule="auto"/>
        <w:ind w:left="1" w:firstLineChars="126" w:firstLine="418"/>
        <w:rPr>
          <w:rFonts w:ascii="仿宋_GB2312" w:eastAsia="仿宋_GB2312" w:hAnsi="宋体"/>
          <w:sz w:val="28"/>
          <w:szCs w:val="28"/>
        </w:rPr>
      </w:pPr>
      <w:r>
        <w:rPr>
          <w:rFonts w:ascii="仿宋_GB2312" w:eastAsia="仿宋_GB2312" w:hAnsi="宋体" w:hint="eastAsia"/>
          <w:sz w:val="28"/>
          <w:szCs w:val="28"/>
        </w:rPr>
        <w:t>1、技术质量要求：</w:t>
      </w:r>
    </w:p>
    <w:p w:rsidR="00233E1D" w:rsidRDefault="00233E1D" w:rsidP="00233E1D">
      <w:pPr>
        <w:spacing w:line="360" w:lineRule="auto"/>
        <w:rPr>
          <w:rFonts w:ascii="仿宋_GB2312" w:hAnsi="宋体"/>
          <w:kern w:val="0"/>
          <w:szCs w:val="28"/>
        </w:rPr>
      </w:pPr>
      <w:r>
        <w:rPr>
          <w:rFonts w:ascii="宋体" w:eastAsia="宋体" w:hAnsi="宋体" w:cs="宋体" w:hint="eastAsia"/>
          <w:szCs w:val="28"/>
        </w:rPr>
        <w:t>指数指标</w:t>
      </w:r>
      <w:r>
        <w:rPr>
          <w:rFonts w:ascii="仿宋_GB2312" w:hAnsi="宋体" w:hint="eastAsia"/>
          <w:kern w:val="0"/>
          <w:szCs w:val="28"/>
        </w:rPr>
        <w:t>：</w:t>
      </w:r>
      <w:r>
        <w:rPr>
          <w:rFonts w:ascii="仿宋_GB2312" w:hAnsi="宋体"/>
          <w:kern w:val="0"/>
          <w:szCs w:val="28"/>
        </w:rPr>
        <w:t>10Xgenomics文库质检合格后，测序Q20＞90% ,Q30&gt;85%</w:t>
      </w:r>
      <w:r>
        <w:rPr>
          <w:rFonts w:ascii="仿宋_GB2312" w:hAnsi="宋体" w:hint="eastAsia"/>
          <w:kern w:val="0"/>
          <w:szCs w:val="28"/>
        </w:rPr>
        <w:t>，</w:t>
      </w:r>
      <w:r>
        <w:rPr>
          <w:rFonts w:ascii="仿宋_GB2312" w:hAnsi="宋体"/>
          <w:kern w:val="0"/>
          <w:szCs w:val="28"/>
        </w:rPr>
        <w:t>每个文库数据产出不低于目标数据量的98%</w:t>
      </w:r>
    </w:p>
    <w:p w:rsidR="00233E1D" w:rsidRDefault="00233E1D" w:rsidP="00233E1D">
      <w:pPr>
        <w:pStyle w:val="ac"/>
        <w:kinsoku w:val="0"/>
        <w:wordWrap w:val="0"/>
        <w:topLinePunct/>
        <w:autoSpaceDE/>
        <w:autoSpaceDN/>
        <w:spacing w:line="240" w:lineRule="auto"/>
        <w:ind w:firstLineChars="126" w:firstLine="418"/>
        <w:rPr>
          <w:rFonts w:ascii="仿宋_GB2312" w:eastAsia="仿宋_GB2312" w:hAnsi="宋体"/>
          <w:sz w:val="28"/>
          <w:szCs w:val="28"/>
        </w:rPr>
      </w:pPr>
      <w:r>
        <w:rPr>
          <w:rFonts w:ascii="仿宋_GB2312" w:eastAsia="仿宋_GB2312" w:hAnsi="宋体" w:hint="eastAsia"/>
          <w:sz w:val="28"/>
          <w:szCs w:val="28"/>
        </w:rPr>
        <w:t xml:space="preserve"> 2、售后服务要求：</w:t>
      </w:r>
    </w:p>
    <w:p w:rsidR="00233E1D" w:rsidRDefault="00233E1D" w:rsidP="00233E1D">
      <w:pPr>
        <w:numPr>
          <w:ilvl w:val="0"/>
          <w:numId w:val="10"/>
        </w:numPr>
        <w:spacing w:line="360" w:lineRule="auto"/>
        <w:rPr>
          <w:rFonts w:ascii="宋体" w:eastAsia="宋体" w:hAnsi="宋体" w:cs="宋体"/>
          <w:szCs w:val="28"/>
        </w:rPr>
      </w:pPr>
      <w:r>
        <w:t> </w:t>
      </w:r>
      <w:r>
        <w:t>每例实验需提供明细实验步骤和结果，包括所有测序原始数据，个性化生物信息学数据分析</w:t>
      </w:r>
      <w:r>
        <w:rPr>
          <w:rFonts w:ascii="宋体" w:eastAsia="宋体" w:hAnsi="宋体" w:cs="宋体"/>
          <w:szCs w:val="28"/>
        </w:rPr>
        <w:t>；</w:t>
      </w:r>
    </w:p>
    <w:p w:rsidR="00233E1D" w:rsidRDefault="00233E1D" w:rsidP="00233E1D">
      <w:pPr>
        <w:numPr>
          <w:ilvl w:val="0"/>
          <w:numId w:val="10"/>
        </w:numPr>
        <w:spacing w:line="360" w:lineRule="auto"/>
        <w:rPr>
          <w:rFonts w:ascii="宋体" w:eastAsia="宋体" w:hAnsi="宋体" w:cs="宋体"/>
          <w:szCs w:val="28"/>
        </w:rPr>
      </w:pPr>
      <w:r>
        <w:t>如因供应商原因导致项目失败，如服务或产品质量不合格等，供应商承担全部责任并退还付款</w:t>
      </w:r>
      <w:r>
        <w:rPr>
          <w:rFonts w:ascii="宋体" w:eastAsia="宋体" w:hAnsi="宋体" w:cs="宋体" w:hint="eastAsia"/>
          <w:szCs w:val="28"/>
        </w:rPr>
        <w:t>。</w:t>
      </w:r>
    </w:p>
    <w:p w:rsidR="00233E1D" w:rsidRDefault="00233E1D" w:rsidP="00233E1D">
      <w:pPr>
        <w:numPr>
          <w:ilvl w:val="0"/>
          <w:numId w:val="10"/>
        </w:numPr>
        <w:spacing w:line="360" w:lineRule="auto"/>
        <w:rPr>
          <w:rFonts w:ascii="宋体" w:eastAsia="宋体" w:hAnsi="宋体" w:cs="宋体"/>
          <w:szCs w:val="28"/>
        </w:rPr>
      </w:pPr>
      <w:r>
        <w:t>项目周期：单细胞转录组细胞捕获建库不超过</w:t>
      </w:r>
      <w:r>
        <w:t>10</w:t>
      </w:r>
      <w:r>
        <w:t>个自然日，测序不超过</w:t>
      </w:r>
      <w:r>
        <w:t>10</w:t>
      </w:r>
      <w:r>
        <w:t>个工作日，数据分析不超过</w:t>
      </w:r>
      <w:r>
        <w:rPr>
          <w:rFonts w:hint="eastAsia"/>
        </w:rPr>
        <w:t>8</w:t>
      </w:r>
      <w:r>
        <w:t>个自然日</w:t>
      </w:r>
      <w:r>
        <w:rPr>
          <w:rFonts w:ascii="宋体" w:eastAsia="宋体" w:hAnsi="宋体" w:cs="宋体" w:hint="eastAsia"/>
          <w:szCs w:val="28"/>
        </w:rPr>
        <w:t>。</w:t>
      </w:r>
    </w:p>
    <w:p w:rsidR="00233E1D" w:rsidRDefault="00233E1D" w:rsidP="00233E1D">
      <w:pPr>
        <w:numPr>
          <w:ilvl w:val="0"/>
          <w:numId w:val="10"/>
        </w:numPr>
        <w:spacing w:line="360" w:lineRule="auto"/>
        <w:rPr>
          <w:rFonts w:ascii="仿宋_GB2312" w:hAnsi="宋体"/>
          <w:sz w:val="21"/>
        </w:rPr>
      </w:pPr>
      <w:r>
        <w:t>数据存贮周期：不少于</w:t>
      </w:r>
      <w:r>
        <w:t>1</w:t>
      </w:r>
      <w:r>
        <w:t>个月</w:t>
      </w:r>
      <w:r>
        <w:rPr>
          <w:rFonts w:ascii="宋体" w:eastAsia="宋体" w:hAnsi="宋体" w:cs="宋体" w:hint="eastAsia"/>
          <w:szCs w:val="28"/>
        </w:rPr>
        <w:t>。</w:t>
      </w:r>
    </w:p>
    <w:p w:rsidR="00233E1D" w:rsidRDefault="00233E1D" w:rsidP="00233E1D">
      <w:pPr>
        <w:numPr>
          <w:ilvl w:val="0"/>
          <w:numId w:val="10"/>
        </w:numPr>
        <w:spacing w:line="360" w:lineRule="auto"/>
        <w:rPr>
          <w:szCs w:val="22"/>
        </w:rPr>
      </w:pPr>
      <w:r>
        <w:rPr>
          <w:rFonts w:hint="eastAsia"/>
          <w:szCs w:val="22"/>
        </w:rPr>
        <w:t>保密内容：原始资料、技术路线、实验报告及与实验有关的资料结果、服务价格，以及甲方及甲方工作人员因履行本合同而了解、知悉的乙方商业秘密与技术秘密。保密期限：自合同生效日起</w:t>
      </w:r>
      <w:r>
        <w:rPr>
          <w:rFonts w:hint="eastAsia"/>
          <w:szCs w:val="22"/>
        </w:rPr>
        <w:t>5</w:t>
      </w:r>
      <w:r>
        <w:rPr>
          <w:rFonts w:hint="eastAsia"/>
          <w:szCs w:val="22"/>
        </w:rPr>
        <w:t>年</w:t>
      </w:r>
      <w:r>
        <w:rPr>
          <w:rFonts w:hint="eastAsia"/>
          <w:szCs w:val="22"/>
        </w:rPr>
        <w:t xml:space="preserve"> </w:t>
      </w:r>
    </w:p>
    <w:p w:rsidR="00233E1D" w:rsidRDefault="00233E1D">
      <w:pPr>
        <w:ind w:leftChars="132" w:left="438"/>
        <w:rPr>
          <w:szCs w:val="28"/>
        </w:rPr>
      </w:pPr>
    </w:p>
    <w:p w:rsidR="005A19EE" w:rsidRPr="0038392E" w:rsidRDefault="005A19EE">
      <w:pPr>
        <w:ind w:leftChars="132" w:left="438"/>
        <w:rPr>
          <w:rFonts w:ascii="宋体" w:eastAsia="宋体" w:hAnsi="宋体"/>
          <w:b/>
          <w:sz w:val="21"/>
          <w:szCs w:val="21"/>
        </w:rPr>
      </w:pPr>
      <w:r w:rsidRPr="0038392E">
        <w:rPr>
          <w:rFonts w:hint="eastAsia"/>
          <w:szCs w:val="28"/>
        </w:rPr>
        <w:t xml:space="preserve">    </w:t>
      </w:r>
      <w:r w:rsidRPr="0038392E">
        <w:rPr>
          <w:rFonts w:hint="eastAsia"/>
          <w:sz w:val="21"/>
          <w:szCs w:val="21"/>
        </w:rPr>
        <w:t xml:space="preserve"> </w:t>
      </w:r>
    </w:p>
    <w:p w:rsidR="005A19EE" w:rsidRPr="0038392E" w:rsidRDefault="005A19EE">
      <w:pPr>
        <w:framePr w:hSpace="180" w:wrap="around" w:vAnchor="text" w:hAnchor="margin" w:y="605"/>
        <w:rPr>
          <w:rFonts w:ascii="宋体" w:eastAsia="宋体" w:hAnsi="宋体"/>
        </w:rPr>
      </w:pPr>
      <w:r w:rsidRPr="0038392E">
        <w:rPr>
          <w:rFonts w:hint="eastAsia"/>
          <w:sz w:val="24"/>
        </w:rPr>
        <w:t xml:space="preserve">   </w:t>
      </w:r>
    </w:p>
    <w:p w:rsidR="005A19EE" w:rsidRPr="0038392E" w:rsidRDefault="005A19EE">
      <w:pPr>
        <w:kinsoku w:val="0"/>
        <w:wordWrap w:val="0"/>
        <w:topLinePunct/>
        <w:spacing w:line="340" w:lineRule="exact"/>
        <w:jc w:val="center"/>
        <w:rPr>
          <w:rFonts w:ascii="宋体" w:eastAsia="宋体" w:hAnsi="宋体"/>
          <w:b/>
          <w:sz w:val="32"/>
        </w:rPr>
      </w:pPr>
    </w:p>
    <w:p w:rsidR="005A19EE" w:rsidRPr="0038392E" w:rsidRDefault="005A19EE">
      <w:pPr>
        <w:kinsoku w:val="0"/>
        <w:wordWrap w:val="0"/>
        <w:topLinePunct/>
        <w:spacing w:line="340" w:lineRule="exact"/>
        <w:jc w:val="center"/>
        <w:rPr>
          <w:rFonts w:ascii="宋体" w:eastAsia="宋体" w:hAnsi="宋体"/>
          <w:b/>
          <w:sz w:val="32"/>
        </w:rPr>
      </w:pPr>
      <w:r w:rsidRPr="0038392E">
        <w:rPr>
          <w:rFonts w:ascii="宋体" w:eastAsia="宋体" w:hAnsi="宋体" w:hint="eastAsia"/>
          <w:b/>
          <w:sz w:val="32"/>
        </w:rPr>
        <w:lastRenderedPageBreak/>
        <w:t xml:space="preserve">第三部分   </w:t>
      </w:r>
      <w:r w:rsidRPr="0038392E">
        <w:rPr>
          <w:rFonts w:ascii="宋体" w:eastAsia="宋体" w:hAnsi="宋体" w:hint="eastAsia"/>
          <w:b/>
          <w:sz w:val="32"/>
          <w:u w:val="single"/>
        </w:rPr>
        <w:t xml:space="preserve">       </w:t>
      </w:r>
      <w:r w:rsidRPr="0038392E">
        <w:rPr>
          <w:rFonts w:ascii="宋体" w:eastAsia="宋体" w:hAnsi="宋体" w:hint="eastAsia"/>
          <w:b/>
          <w:sz w:val="32"/>
        </w:rPr>
        <w:t>合同（参考样本）</w:t>
      </w:r>
    </w:p>
    <w:p w:rsidR="005A19EE" w:rsidRPr="0038392E" w:rsidRDefault="005A19EE">
      <w:pPr>
        <w:kinsoku w:val="0"/>
        <w:wordWrap w:val="0"/>
        <w:topLinePunct/>
        <w:spacing w:line="340" w:lineRule="exact"/>
        <w:jc w:val="right"/>
        <w:rPr>
          <w:rFonts w:ascii="仿宋_GB2312" w:hAnsi="宋体"/>
          <w:sz w:val="24"/>
        </w:rPr>
      </w:pPr>
      <w:r w:rsidRPr="0038392E">
        <w:rPr>
          <w:rFonts w:ascii="仿宋_GB2312" w:hAnsi="宋体"/>
          <w:sz w:val="24"/>
        </w:rPr>
        <w:t xml:space="preserve">                                     </w:t>
      </w:r>
      <w:r w:rsidRPr="0038392E">
        <w:rPr>
          <w:rFonts w:ascii="仿宋_GB2312" w:hAnsi="宋体" w:hint="eastAsia"/>
          <w:sz w:val="24"/>
        </w:rPr>
        <w:t>合同编号：</w:t>
      </w:r>
      <w:r w:rsidRPr="0038392E">
        <w:rPr>
          <w:rFonts w:ascii="仿宋_GB2312" w:hAnsi="宋体"/>
          <w:sz w:val="24"/>
          <w:u w:val="single"/>
        </w:rPr>
        <w:t xml:space="preserve">         </w:t>
      </w:r>
      <w:r w:rsidRPr="0038392E">
        <w:rPr>
          <w:rFonts w:ascii="仿宋_GB2312" w:hAnsi="宋体"/>
          <w:sz w:val="24"/>
        </w:rPr>
        <w:t>.</w:t>
      </w:r>
    </w:p>
    <w:p w:rsidR="005A19EE" w:rsidRPr="0038392E" w:rsidRDefault="005A19EE">
      <w:pPr>
        <w:kinsoku w:val="0"/>
        <w:wordWrap w:val="0"/>
        <w:topLinePunct/>
        <w:spacing w:line="340" w:lineRule="exact"/>
        <w:rPr>
          <w:rFonts w:ascii="仿宋_GB2312" w:hAnsi="宋体"/>
          <w:sz w:val="24"/>
        </w:rPr>
      </w:pPr>
    </w:p>
    <w:p w:rsidR="005A19EE" w:rsidRPr="0038392E" w:rsidRDefault="005A19EE">
      <w:pPr>
        <w:kinsoku w:val="0"/>
        <w:wordWrap w:val="0"/>
        <w:topLinePunct/>
        <w:spacing w:line="340" w:lineRule="exact"/>
        <w:rPr>
          <w:rFonts w:ascii="仿宋_GB2312" w:hAnsi="宋体"/>
          <w:sz w:val="24"/>
        </w:rPr>
      </w:pPr>
      <w:r w:rsidRPr="0038392E">
        <w:rPr>
          <w:rFonts w:ascii="仿宋_GB2312" w:hAnsi="宋体" w:hint="eastAsia"/>
          <w:sz w:val="24"/>
        </w:rPr>
        <w:t>需</w:t>
      </w:r>
      <w:r w:rsidRPr="0038392E">
        <w:rPr>
          <w:rFonts w:ascii="仿宋_GB2312" w:hAnsi="宋体"/>
          <w:sz w:val="24"/>
        </w:rPr>
        <w:t xml:space="preserve">  </w:t>
      </w:r>
      <w:r w:rsidRPr="0038392E">
        <w:rPr>
          <w:rFonts w:ascii="仿宋_GB2312" w:hAnsi="宋体" w:hint="eastAsia"/>
          <w:sz w:val="24"/>
        </w:rPr>
        <w:t>方（甲方）：</w:t>
      </w:r>
      <w:r w:rsidRPr="0038392E">
        <w:rPr>
          <w:rFonts w:ascii="仿宋_GB2312" w:hAnsi="宋体"/>
          <w:sz w:val="24"/>
        </w:rPr>
        <w:t xml:space="preserve">                       </w:t>
      </w:r>
      <w:r w:rsidRPr="0038392E">
        <w:rPr>
          <w:rFonts w:ascii="仿宋_GB2312" w:hAnsi="宋体" w:hint="eastAsia"/>
          <w:sz w:val="24"/>
        </w:rPr>
        <w:t>签订时间：</w:t>
      </w:r>
    </w:p>
    <w:p w:rsidR="005A19EE" w:rsidRPr="0038392E" w:rsidRDefault="005A19EE">
      <w:pPr>
        <w:kinsoku w:val="0"/>
        <w:wordWrap w:val="0"/>
        <w:topLinePunct/>
        <w:spacing w:line="340" w:lineRule="exact"/>
        <w:rPr>
          <w:rFonts w:ascii="仿宋_GB2312" w:hAnsi="宋体"/>
          <w:sz w:val="24"/>
        </w:rPr>
      </w:pPr>
      <w:r w:rsidRPr="0038392E">
        <w:rPr>
          <w:rFonts w:ascii="仿宋_GB2312" w:hAnsi="宋体" w:hint="eastAsia"/>
          <w:sz w:val="24"/>
        </w:rPr>
        <w:t>供</w:t>
      </w:r>
      <w:r w:rsidRPr="0038392E">
        <w:rPr>
          <w:rFonts w:ascii="仿宋_GB2312" w:hAnsi="宋体"/>
          <w:sz w:val="24"/>
        </w:rPr>
        <w:t xml:space="preserve">  </w:t>
      </w:r>
      <w:r w:rsidRPr="0038392E">
        <w:rPr>
          <w:rFonts w:ascii="仿宋_GB2312" w:hAnsi="宋体" w:hint="eastAsia"/>
          <w:sz w:val="24"/>
        </w:rPr>
        <w:t xml:space="preserve">方（乙方）：  </w:t>
      </w:r>
      <w:r w:rsidRPr="0038392E">
        <w:rPr>
          <w:rFonts w:ascii="仿宋_GB2312" w:hAnsi="宋体"/>
          <w:sz w:val="24"/>
        </w:rPr>
        <w:t xml:space="preserve">                     </w:t>
      </w:r>
      <w:r w:rsidRPr="0038392E">
        <w:rPr>
          <w:rFonts w:ascii="仿宋_GB2312" w:hAnsi="宋体" w:hint="eastAsia"/>
          <w:sz w:val="24"/>
        </w:rPr>
        <w:t>签订地点：</w:t>
      </w:r>
    </w:p>
    <w:p w:rsidR="005A19EE" w:rsidRPr="0038392E" w:rsidRDefault="005A19EE">
      <w:pPr>
        <w:kinsoku w:val="0"/>
        <w:wordWrap w:val="0"/>
        <w:topLinePunct/>
        <w:spacing w:line="340" w:lineRule="exact"/>
        <w:rPr>
          <w:rFonts w:ascii="仿宋_GB2312" w:hAnsi="宋体"/>
          <w:sz w:val="24"/>
        </w:rPr>
      </w:pPr>
    </w:p>
    <w:p w:rsidR="005A19EE" w:rsidRPr="0038392E" w:rsidRDefault="005A19EE">
      <w:pPr>
        <w:kinsoku w:val="0"/>
        <w:wordWrap w:val="0"/>
        <w:topLinePunct/>
        <w:spacing w:line="340" w:lineRule="exact"/>
        <w:rPr>
          <w:rFonts w:ascii="仿宋_GB2312" w:hAnsi="宋体"/>
          <w:sz w:val="21"/>
        </w:rPr>
      </w:pPr>
      <w:r w:rsidRPr="0038392E">
        <w:rPr>
          <w:rFonts w:ascii="仿宋_GB2312" w:hAnsi="宋体"/>
          <w:sz w:val="24"/>
        </w:rPr>
        <w:t xml:space="preserve">    </w:t>
      </w:r>
      <w:r w:rsidRPr="0038392E">
        <w:rPr>
          <w:rFonts w:ascii="仿宋_GB2312" w:hAnsi="宋体" w:hint="eastAsia"/>
          <w:sz w:val="21"/>
        </w:rPr>
        <w:t>根据《中华人民共和国经济合同法》及</w:t>
      </w:r>
      <w:r w:rsidRPr="0038392E">
        <w:rPr>
          <w:rFonts w:ascii="仿宋_GB2312" w:hAnsi="宋体"/>
          <w:sz w:val="21"/>
        </w:rPr>
        <w:softHyphen/>
      </w:r>
      <w:r w:rsidRPr="0038392E">
        <w:rPr>
          <w:rFonts w:ascii="仿宋_GB2312" w:hAnsi="宋体"/>
          <w:sz w:val="21"/>
        </w:rPr>
        <w:softHyphen/>
      </w:r>
      <w:r w:rsidRPr="0038392E">
        <w:rPr>
          <w:rFonts w:ascii="仿宋_GB2312" w:hAnsi="宋体"/>
          <w:sz w:val="21"/>
        </w:rPr>
        <w:softHyphen/>
      </w:r>
      <w:r w:rsidRPr="0038392E">
        <w:rPr>
          <w:rFonts w:ascii="仿宋_GB2312" w:hAnsi="宋体"/>
          <w:sz w:val="21"/>
        </w:rPr>
        <w:softHyphen/>
        <w:t>______</w:t>
      </w:r>
      <w:r w:rsidRPr="0038392E">
        <w:rPr>
          <w:rFonts w:ascii="仿宋_GB2312" w:hAnsi="宋体" w:hint="eastAsia"/>
          <w:sz w:val="21"/>
        </w:rPr>
        <w:t>年__月__日汕头大学医学院“</w:t>
      </w:r>
      <w:r w:rsidRPr="0038392E">
        <w:rPr>
          <w:rFonts w:ascii="华文仿宋" w:eastAsia="华文仿宋" w:hAnsi="华文仿宋" w:hint="eastAsia"/>
          <w:sz w:val="21"/>
        </w:rPr>
        <w:t>医学仪器与办公设备______号</w:t>
      </w:r>
      <w:r w:rsidRPr="0038392E">
        <w:rPr>
          <w:rFonts w:ascii="仿宋_GB2312" w:hAnsi="宋体" w:hint="eastAsia"/>
          <w:sz w:val="21"/>
        </w:rPr>
        <w:t>”招标文件和依据次文件产生的中标结果，经甲、乙双方平等协商，签订本合同。</w:t>
      </w:r>
    </w:p>
    <w:p w:rsidR="005A19EE" w:rsidRPr="0038392E" w:rsidRDefault="005A19EE">
      <w:pPr>
        <w:kinsoku w:val="0"/>
        <w:wordWrap w:val="0"/>
        <w:topLinePunct/>
        <w:spacing w:line="340" w:lineRule="exact"/>
        <w:rPr>
          <w:rFonts w:ascii="仿宋_GB2312" w:hAnsi="宋体"/>
          <w:sz w:val="21"/>
        </w:rPr>
      </w:pPr>
    </w:p>
    <w:p w:rsidR="00CE72AC" w:rsidRDefault="00CE72AC" w:rsidP="00CE72AC">
      <w:pPr>
        <w:numPr>
          <w:ilvl w:val="0"/>
          <w:numId w:val="16"/>
        </w:numPr>
        <w:kinsoku w:val="0"/>
        <w:wordWrap w:val="0"/>
        <w:topLinePunct/>
        <w:spacing w:line="340" w:lineRule="exact"/>
        <w:rPr>
          <w:rFonts w:ascii="仿宋_GB2312" w:hAnsi="宋体"/>
          <w:b/>
          <w:sz w:val="21"/>
        </w:rPr>
      </w:pPr>
      <w:r>
        <w:rPr>
          <w:rFonts w:ascii="仿宋_GB2312" w:hAnsi="宋体" w:hint="eastAsia"/>
          <w:b/>
          <w:sz w:val="21"/>
        </w:rPr>
        <w:t>设备或服务具体技术指标以供方投标书为准</w:t>
      </w:r>
    </w:p>
    <w:p w:rsidR="00CE72AC" w:rsidRDefault="00CE72AC" w:rsidP="00CE72AC">
      <w:pPr>
        <w:numPr>
          <w:ilvl w:val="0"/>
          <w:numId w:val="16"/>
        </w:numPr>
        <w:kinsoku w:val="0"/>
        <w:wordWrap w:val="0"/>
        <w:topLinePunct/>
        <w:spacing w:line="340" w:lineRule="exact"/>
        <w:rPr>
          <w:rFonts w:ascii="仿宋_GB2312" w:hAnsi="宋体"/>
          <w:b/>
          <w:sz w:val="21"/>
        </w:rPr>
      </w:pPr>
      <w:r>
        <w:rPr>
          <w:rFonts w:ascii="仿宋_GB2312" w:hAnsi="宋体" w:hint="eastAsia"/>
          <w:b/>
          <w:sz w:val="21"/>
        </w:rPr>
        <w:t>服务费用报价</w:t>
      </w:r>
    </w:p>
    <w:p w:rsidR="00CE72AC" w:rsidRDefault="00CE72AC" w:rsidP="00CE72AC">
      <w:pPr>
        <w:kinsoku w:val="0"/>
        <w:wordWrap w:val="0"/>
        <w:topLinePunct/>
        <w:spacing w:line="340" w:lineRule="exact"/>
        <w:ind w:firstLineChars="253" w:firstLine="664"/>
        <w:rPr>
          <w:rFonts w:ascii="仿宋_GB2312" w:hAnsi="宋体"/>
          <w:b/>
          <w:sz w:val="21"/>
        </w:rPr>
      </w:pPr>
      <w:r>
        <w:rPr>
          <w:rFonts w:ascii="仿宋_GB2312" w:hAnsi="宋体" w:hint="eastAsia"/>
          <w:b/>
          <w:sz w:val="21"/>
        </w:rPr>
        <w:t>1、服务报价：</w:t>
      </w:r>
    </w:p>
    <w:tbl>
      <w:tblPr>
        <w:tblW w:w="0" w:type="auto"/>
        <w:tblInd w:w="692" w:type="dxa"/>
        <w:tblLayout w:type="fixed"/>
        <w:tblCellMar>
          <w:left w:w="28" w:type="dxa"/>
          <w:right w:w="28" w:type="dxa"/>
        </w:tblCellMar>
        <w:tblLook w:val="0000"/>
      </w:tblPr>
      <w:tblGrid>
        <w:gridCol w:w="1328"/>
        <w:gridCol w:w="1031"/>
        <w:gridCol w:w="483"/>
        <w:gridCol w:w="468"/>
        <w:gridCol w:w="2323"/>
        <w:gridCol w:w="830"/>
        <w:gridCol w:w="1162"/>
      </w:tblGrid>
      <w:tr w:rsidR="00CE72AC" w:rsidTr="00CE72AC">
        <w:tc>
          <w:tcPr>
            <w:tcW w:w="1328" w:type="dxa"/>
            <w:tcBorders>
              <w:top w:val="single" w:sz="12"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服务名称</w:t>
            </w:r>
          </w:p>
        </w:tc>
        <w:tc>
          <w:tcPr>
            <w:tcW w:w="1031"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类型</w:t>
            </w:r>
          </w:p>
        </w:tc>
        <w:tc>
          <w:tcPr>
            <w:tcW w:w="48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提供服务期限</w:t>
            </w:r>
          </w:p>
        </w:tc>
        <w:tc>
          <w:tcPr>
            <w:tcW w:w="830"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c>
          <w:tcPr>
            <w:tcW w:w="1162" w:type="dxa"/>
            <w:tcBorders>
              <w:top w:val="single" w:sz="12"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总价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r>
      <w:tr w:rsidR="00CE72AC" w:rsidTr="00CE72AC">
        <w:trPr>
          <w:trHeight w:val="1005"/>
        </w:trPr>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r w:rsidR="00CE72AC" w:rsidTr="00CE72AC">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bl>
    <w:p w:rsidR="00CE72AC" w:rsidRDefault="00CE72AC" w:rsidP="00CE72AC">
      <w:pPr>
        <w:kinsoku w:val="0"/>
        <w:wordWrap w:val="0"/>
        <w:topLinePunct/>
        <w:spacing w:line="340" w:lineRule="exact"/>
        <w:rPr>
          <w:rFonts w:ascii="仿宋_GB2312" w:hAnsi="宋体"/>
          <w:b/>
          <w:sz w:val="21"/>
        </w:rPr>
      </w:pPr>
      <w:r>
        <w:rPr>
          <w:rFonts w:ascii="仿宋_GB2312" w:hAnsi="宋体" w:hint="eastAsia"/>
          <w:b/>
          <w:sz w:val="21"/>
        </w:rPr>
        <w:t xml:space="preserve">     2.设备报价</w:t>
      </w:r>
    </w:p>
    <w:p w:rsidR="00CE72AC" w:rsidRDefault="00CE72AC" w:rsidP="00CE72AC">
      <w:pPr>
        <w:kinsoku w:val="0"/>
        <w:wordWrap w:val="0"/>
        <w:topLinePunct/>
        <w:spacing w:line="340" w:lineRule="exact"/>
        <w:rPr>
          <w:rFonts w:ascii="仿宋_GB2312" w:hAnsi="宋体"/>
          <w:b/>
          <w:sz w:val="21"/>
        </w:rPr>
      </w:pPr>
      <w:r>
        <w:rPr>
          <w:rFonts w:ascii="仿宋_GB2312" w:hAnsi="宋体" w:hint="eastAsia"/>
          <w:b/>
          <w:sz w:val="21"/>
        </w:rPr>
        <w:t xml:space="preserve">     </w:t>
      </w:r>
    </w:p>
    <w:tbl>
      <w:tblPr>
        <w:tblW w:w="0" w:type="auto"/>
        <w:tblInd w:w="692" w:type="dxa"/>
        <w:tblLayout w:type="fixed"/>
        <w:tblCellMar>
          <w:left w:w="28" w:type="dxa"/>
          <w:right w:w="28" w:type="dxa"/>
        </w:tblCellMar>
        <w:tblLook w:val="0000"/>
      </w:tblPr>
      <w:tblGrid>
        <w:gridCol w:w="1328"/>
        <w:gridCol w:w="1031"/>
        <w:gridCol w:w="1173"/>
        <w:gridCol w:w="483"/>
        <w:gridCol w:w="468"/>
        <w:gridCol w:w="2323"/>
        <w:gridCol w:w="830"/>
        <w:gridCol w:w="1162"/>
      </w:tblGrid>
      <w:tr w:rsidR="00CE72AC" w:rsidTr="00CE72AC">
        <w:tc>
          <w:tcPr>
            <w:tcW w:w="1328" w:type="dxa"/>
            <w:tcBorders>
              <w:top w:val="single" w:sz="12"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货物名称</w:t>
            </w:r>
          </w:p>
        </w:tc>
        <w:tc>
          <w:tcPr>
            <w:tcW w:w="1031"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型号</w:t>
            </w:r>
          </w:p>
        </w:tc>
        <w:tc>
          <w:tcPr>
            <w:tcW w:w="117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厂家及</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产地</w:t>
            </w:r>
          </w:p>
        </w:tc>
        <w:tc>
          <w:tcPr>
            <w:tcW w:w="48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随机配件</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(备用)工具</w:t>
            </w:r>
          </w:p>
        </w:tc>
        <w:tc>
          <w:tcPr>
            <w:tcW w:w="830"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c>
          <w:tcPr>
            <w:tcW w:w="1162" w:type="dxa"/>
            <w:tcBorders>
              <w:top w:val="single" w:sz="12"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总价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r>
      <w:tr w:rsidR="00CE72AC" w:rsidTr="00CE72AC">
        <w:trPr>
          <w:trHeight w:val="1005"/>
        </w:trPr>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r w:rsidR="00CE72AC" w:rsidTr="00CE72AC">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r w:rsidR="00CE72AC" w:rsidTr="00CE72AC">
        <w:trPr>
          <w:cantSplit/>
        </w:trPr>
        <w:tc>
          <w:tcPr>
            <w:tcW w:w="8798" w:type="dxa"/>
            <w:gridSpan w:val="8"/>
            <w:tcBorders>
              <w:top w:val="single" w:sz="6" w:space="0" w:color="auto"/>
              <w:left w:val="single" w:sz="12" w:space="0" w:color="auto"/>
              <w:bottom w:val="single" w:sz="12" w:space="0" w:color="auto"/>
              <w:right w:val="single" w:sz="12" w:space="0" w:color="auto"/>
            </w:tcBorders>
          </w:tcPr>
          <w:p w:rsidR="00CE72AC" w:rsidRDefault="00CE72AC">
            <w:pPr>
              <w:kinsoku w:val="0"/>
              <w:wordWrap w:val="0"/>
              <w:topLinePunct/>
              <w:spacing w:line="340" w:lineRule="exact"/>
              <w:rPr>
                <w:rFonts w:ascii="仿宋_GB2312" w:hAnsi="宋体"/>
                <w:sz w:val="21"/>
              </w:rPr>
            </w:pPr>
            <w:r>
              <w:rPr>
                <w:rFonts w:ascii="仿宋_GB2312" w:hAnsi="宋体" w:hint="eastAsia"/>
                <w:sz w:val="21"/>
              </w:rPr>
              <w:t>总金额（人民币）：</w:t>
            </w:r>
          </w:p>
        </w:tc>
      </w:tr>
    </w:tbl>
    <w:p w:rsidR="00CE72AC" w:rsidRDefault="00CE72AC" w:rsidP="00CE72AC">
      <w:pPr>
        <w:kinsoku w:val="0"/>
        <w:wordWrap w:val="0"/>
        <w:topLinePunct/>
        <w:spacing w:line="340" w:lineRule="exact"/>
        <w:rPr>
          <w:rFonts w:ascii="仿宋_GB2312" w:hAnsi="宋体"/>
          <w:b/>
          <w:sz w:val="21"/>
        </w:rPr>
      </w:pPr>
    </w:p>
    <w:p w:rsidR="00CE72AC" w:rsidRDefault="00CE72AC" w:rsidP="00CE72AC">
      <w:pPr>
        <w:kinsoku w:val="0"/>
        <w:wordWrap w:val="0"/>
        <w:topLinePunct/>
        <w:spacing w:line="340" w:lineRule="exact"/>
        <w:rPr>
          <w:rFonts w:ascii="仿宋_GB2312" w:hAnsi="宋体"/>
          <w:b/>
          <w:sz w:val="21"/>
        </w:rPr>
      </w:pPr>
    </w:p>
    <w:p w:rsidR="00CE72AC" w:rsidRDefault="00CE72AC" w:rsidP="00CE72AC">
      <w:pPr>
        <w:kinsoku w:val="0"/>
        <w:wordWrap w:val="0"/>
        <w:topLinePunct/>
        <w:spacing w:line="340" w:lineRule="exact"/>
        <w:rPr>
          <w:rFonts w:ascii="仿宋_GB2312" w:hAnsi="宋体"/>
          <w:b/>
          <w:sz w:val="21"/>
        </w:rPr>
      </w:pPr>
      <w:r>
        <w:rPr>
          <w:rFonts w:ascii="仿宋_GB2312" w:hAnsi="宋体" w:hint="eastAsia"/>
          <w:b/>
          <w:sz w:val="21"/>
        </w:rPr>
        <w:t>三. 设备质量要求及供方对质量负责的条件和期限（服务类项目由用户另行指定）：</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供方提供的设备必须符合中华人民共和国国家安全环保标准、教育部的有关规定以及该产品的出厂标准。</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供方提供的设备必须是全新的原装设备（含零部件、配件、随机工具等），表面无划伤、无碰撞。</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因设备的质量问题发生争议，由广东省或汕头市商检部门进行质量鉴定。设备符合质量标准的，鉴定费由需方承担；设备不符合质量标准的，鉴定费由供方承担。</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lastRenderedPageBreak/>
        <w:t>设备原厂保修期超过一年的，供方应按保修承诺提供保修服务。</w:t>
      </w:r>
    </w:p>
    <w:p w:rsidR="00CE72AC" w:rsidRDefault="00CE72AC" w:rsidP="00CE72AC">
      <w:pPr>
        <w:tabs>
          <w:tab w:val="left" w:pos="0"/>
        </w:tabs>
        <w:kinsoku w:val="0"/>
        <w:wordWrap w:val="0"/>
        <w:topLinePunct/>
        <w:spacing w:line="340" w:lineRule="exact"/>
        <w:ind w:left="498"/>
        <w:rPr>
          <w:rFonts w:ascii="仿宋_GB2312" w:hAnsi="宋体"/>
          <w:sz w:val="21"/>
        </w:rPr>
      </w:pPr>
    </w:p>
    <w:p w:rsidR="00CE72AC" w:rsidRDefault="00CE72AC" w:rsidP="00CE72AC">
      <w:pPr>
        <w:kinsoku w:val="0"/>
        <w:wordWrap w:val="0"/>
        <w:topLinePunct/>
        <w:spacing w:line="340" w:lineRule="exact"/>
        <w:ind w:left="567" w:hanging="567"/>
        <w:rPr>
          <w:rFonts w:ascii="仿宋_GB2312" w:hAnsi="宋体"/>
          <w:b/>
          <w:sz w:val="21"/>
        </w:rPr>
      </w:pPr>
      <w:r>
        <w:rPr>
          <w:rFonts w:ascii="仿宋_GB2312" w:hAnsi="宋体" w:hint="eastAsia"/>
          <w:b/>
          <w:sz w:val="21"/>
        </w:rPr>
        <w:t>四. 交货及验收（服务类项目由用户另行指定）：</w:t>
      </w:r>
    </w:p>
    <w:p w:rsidR="00CE72AC" w:rsidRDefault="00CE72AC" w:rsidP="00CE72AC">
      <w:pPr>
        <w:numPr>
          <w:ilvl w:val="0"/>
          <w:numId w:val="18"/>
        </w:numPr>
        <w:tabs>
          <w:tab w:val="left" w:pos="0"/>
        </w:tabs>
        <w:kinsoku w:val="0"/>
        <w:wordWrap w:val="0"/>
        <w:topLinePunct/>
        <w:spacing w:line="340" w:lineRule="exact"/>
        <w:ind w:left="830" w:hanging="332"/>
        <w:rPr>
          <w:rFonts w:ascii="仿宋_GB2312"/>
          <w:sz w:val="21"/>
        </w:rPr>
      </w:pPr>
      <w:r>
        <w:rPr>
          <w:rFonts w:ascii="仿宋_GB2312" w:hint="eastAsia"/>
          <w:sz w:val="21"/>
        </w:rPr>
        <w:t>竣工时间：合同签定后20天内。</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交货地点：汕头大学医学院</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CE72AC" w:rsidRDefault="00CE72AC" w:rsidP="00CE72AC">
      <w:pPr>
        <w:pStyle w:val="ac"/>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全部货物现场开封，设备在现场安装过程中，如发生与供货合同条款不符的设备，用户提出异议，供货商应无条件更换。</w:t>
      </w:r>
    </w:p>
    <w:p w:rsidR="00CE72AC" w:rsidRDefault="00CE72AC" w:rsidP="00CE72AC">
      <w:pPr>
        <w:pStyle w:val="ac"/>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其它验收细则以投标商在投标书中提供的设备技术资料及双方签订的合同条款为准。</w:t>
      </w:r>
    </w:p>
    <w:p w:rsidR="00CE72AC" w:rsidRDefault="00CE72AC" w:rsidP="00CE72AC">
      <w:pPr>
        <w:kinsoku w:val="0"/>
        <w:wordWrap w:val="0"/>
        <w:topLinePunct/>
        <w:spacing w:line="340" w:lineRule="exact"/>
        <w:ind w:left="567" w:hanging="567"/>
        <w:rPr>
          <w:rFonts w:ascii="仿宋_GB2312" w:hAnsi="宋体"/>
          <w:b/>
          <w:sz w:val="21"/>
        </w:rPr>
      </w:pPr>
      <w:r>
        <w:rPr>
          <w:rFonts w:ascii="仿宋_GB2312" w:hAnsi="宋体" w:hint="eastAsia"/>
          <w:b/>
          <w:sz w:val="21"/>
        </w:rPr>
        <w:t>五. 付款：</w:t>
      </w:r>
    </w:p>
    <w:p w:rsidR="00CE72AC" w:rsidRDefault="00CE72AC" w:rsidP="00CE72AC">
      <w:pPr>
        <w:kinsoku w:val="0"/>
        <w:wordWrap w:val="0"/>
        <w:topLinePunct/>
        <w:spacing w:line="340" w:lineRule="exact"/>
        <w:ind w:leftChars="150" w:left="498" w:firstLine="498"/>
        <w:rPr>
          <w:sz w:val="21"/>
        </w:rPr>
      </w:pPr>
      <w:r>
        <w:rPr>
          <w:rFonts w:hint="eastAsia"/>
          <w:sz w:val="21"/>
        </w:rPr>
        <w:t>货物或服务验收合格后一星期内付清全款。</w:t>
      </w:r>
    </w:p>
    <w:p w:rsidR="00CE72AC" w:rsidRDefault="00CE72AC" w:rsidP="00CE72AC">
      <w:pPr>
        <w:kinsoku w:val="0"/>
        <w:wordWrap w:val="0"/>
        <w:topLinePunct/>
        <w:spacing w:line="340" w:lineRule="exact"/>
        <w:ind w:left="567" w:hanging="567"/>
        <w:rPr>
          <w:rFonts w:ascii="仿宋_GB2312" w:hAnsi="宋体"/>
          <w:b/>
          <w:sz w:val="21"/>
        </w:rPr>
      </w:pPr>
      <w:r>
        <w:rPr>
          <w:rFonts w:ascii="仿宋_GB2312" w:hAnsi="宋体" w:hint="eastAsia"/>
          <w:b/>
          <w:sz w:val="21"/>
        </w:rPr>
        <w:t>六. 违约责任（服务类项目由用户另行指定）：</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供方未能交付设备，则向需方支付设备总金额5%的违约金。</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供方交付的设备不符合合同规定的，需方有权拒收，供方向需方支付货款总金额5%的违约金。</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需方无正当理由拒收设备，拒付货款的，需方向供方偿付设备总金额5%的违约金。</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ascii="仿宋_GB2312" w:hAnsi="宋体" w:hint="eastAsia"/>
          <w:sz w:val="21"/>
        </w:rPr>
        <w:t>。</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需方逾期付款，则每日按合同总额3‰向供方偿付违约金。</w:t>
      </w:r>
    </w:p>
    <w:p w:rsidR="005A19EE" w:rsidRPr="0038392E" w:rsidRDefault="005A19EE">
      <w:pPr>
        <w:numPr>
          <w:ilvl w:val="0"/>
          <w:numId w:val="14"/>
        </w:numPr>
        <w:tabs>
          <w:tab w:val="clear" w:pos="425"/>
          <w:tab w:val="left" w:pos="0"/>
        </w:tabs>
        <w:kinsoku w:val="0"/>
        <w:wordWrap w:val="0"/>
        <w:topLinePunct/>
        <w:spacing w:line="340" w:lineRule="exact"/>
        <w:ind w:left="830" w:hanging="332"/>
        <w:rPr>
          <w:rFonts w:ascii="仿宋_GB2312" w:hAnsi="宋体"/>
          <w:sz w:val="21"/>
        </w:rPr>
      </w:pPr>
    </w:p>
    <w:p w:rsidR="005A19EE" w:rsidRPr="0038392E" w:rsidRDefault="005A19EE">
      <w:pPr>
        <w:pStyle w:val="ac"/>
        <w:kinsoku w:val="0"/>
        <w:wordWrap w:val="0"/>
        <w:topLinePunct/>
        <w:autoSpaceDE/>
        <w:autoSpaceDN/>
        <w:spacing w:line="340" w:lineRule="exact"/>
        <w:ind w:firstLineChars="0" w:firstLine="0"/>
        <w:rPr>
          <w:rFonts w:ascii="仿宋_GB2312" w:eastAsia="仿宋_GB2312" w:hAnsi="宋体"/>
          <w:b/>
          <w:sz w:val="21"/>
        </w:rPr>
      </w:pPr>
      <w:r w:rsidRPr="0038392E">
        <w:rPr>
          <w:rFonts w:ascii="仿宋_GB2312" w:eastAsia="仿宋_GB2312" w:hAnsi="宋体" w:hint="eastAsia"/>
          <w:b/>
          <w:sz w:val="21"/>
        </w:rPr>
        <w:t>七</w:t>
      </w:r>
      <w:r w:rsidRPr="0038392E">
        <w:rPr>
          <w:rFonts w:ascii="仿宋_GB2312" w:eastAsia="仿宋_GB2312" w:hAnsi="宋体"/>
          <w:b/>
          <w:sz w:val="21"/>
        </w:rPr>
        <w:t>.</w:t>
      </w:r>
      <w:r w:rsidRPr="0038392E">
        <w:rPr>
          <w:rFonts w:ascii="仿宋_GB2312" w:eastAsia="仿宋_GB2312" w:hAnsi="宋体" w:hint="eastAsia"/>
          <w:b/>
          <w:sz w:val="21"/>
        </w:rPr>
        <w:t>售后服务</w:t>
      </w:r>
    </w:p>
    <w:p w:rsidR="005A19EE" w:rsidRPr="0038392E" w:rsidRDefault="005A19EE">
      <w:pPr>
        <w:pStyle w:val="ac"/>
        <w:kinsoku w:val="0"/>
        <w:wordWrap w:val="0"/>
        <w:topLinePunct/>
        <w:autoSpaceDE/>
        <w:autoSpaceDN/>
        <w:spacing w:line="340" w:lineRule="exact"/>
        <w:ind w:firstLineChars="0" w:firstLine="0"/>
        <w:rPr>
          <w:rFonts w:ascii="仿宋_GB2312" w:eastAsia="仿宋_GB2312" w:hAnsi="宋体"/>
          <w:b/>
          <w:sz w:val="21"/>
        </w:rPr>
      </w:pPr>
      <w:r w:rsidRPr="0038392E">
        <w:rPr>
          <w:rFonts w:ascii="仿宋_GB2312" w:eastAsia="仿宋_GB2312" w:hAnsi="宋体" w:hint="eastAsia"/>
          <w:b/>
          <w:sz w:val="21"/>
        </w:rPr>
        <w:t>八．技术支持及培训</w:t>
      </w:r>
    </w:p>
    <w:p w:rsidR="005A19EE" w:rsidRPr="0038392E" w:rsidRDefault="005A19EE">
      <w:pPr>
        <w:kinsoku w:val="0"/>
        <w:wordWrap w:val="0"/>
        <w:topLinePunct/>
        <w:spacing w:line="340" w:lineRule="exact"/>
        <w:ind w:left="567" w:hanging="567"/>
        <w:rPr>
          <w:rFonts w:ascii="仿宋_GB2312" w:hAnsi="宋体"/>
          <w:b/>
          <w:sz w:val="21"/>
        </w:rPr>
      </w:pPr>
      <w:r w:rsidRPr="0038392E">
        <w:rPr>
          <w:rFonts w:ascii="仿宋_GB2312" w:hAnsi="宋体" w:hint="eastAsia"/>
          <w:b/>
          <w:sz w:val="21"/>
        </w:rPr>
        <w:t>九</w:t>
      </w:r>
      <w:r w:rsidRPr="0038392E">
        <w:rPr>
          <w:rFonts w:ascii="仿宋_GB2312" w:hAnsi="宋体"/>
          <w:b/>
          <w:sz w:val="21"/>
        </w:rPr>
        <w:t xml:space="preserve">. </w:t>
      </w:r>
      <w:r w:rsidRPr="0038392E">
        <w:rPr>
          <w:rFonts w:ascii="仿宋_GB2312" w:hAnsi="宋体" w:hint="eastAsia"/>
          <w:b/>
          <w:sz w:val="21"/>
        </w:rPr>
        <w:t>合同的仲裁</w:t>
      </w:r>
    </w:p>
    <w:p w:rsidR="005A19EE" w:rsidRPr="0038392E" w:rsidRDefault="005A19EE">
      <w:pPr>
        <w:pStyle w:val="20"/>
        <w:kinsoku w:val="0"/>
        <w:wordWrap w:val="0"/>
        <w:spacing w:line="340" w:lineRule="exact"/>
        <w:ind w:leftChars="150" w:left="498" w:firstLine="332"/>
        <w:rPr>
          <w:sz w:val="21"/>
        </w:rPr>
      </w:pPr>
      <w:r w:rsidRPr="0038392E">
        <w:rPr>
          <w:rFonts w:hint="eastAsia"/>
          <w:sz w:val="21"/>
        </w:rPr>
        <w:t>本合同发生争议，由双方协商或调解解决，协商或调解不成时向签订合同所在地人民法院起诉。</w:t>
      </w:r>
    </w:p>
    <w:p w:rsidR="005A19EE" w:rsidRPr="0038392E" w:rsidRDefault="005A19EE">
      <w:pPr>
        <w:kinsoku w:val="0"/>
        <w:wordWrap w:val="0"/>
        <w:topLinePunct/>
        <w:spacing w:line="340" w:lineRule="exact"/>
        <w:jc w:val="right"/>
        <w:rPr>
          <w:rFonts w:ascii="仿宋_GB2312" w:hAnsi="宋体"/>
          <w:sz w:val="21"/>
        </w:rPr>
      </w:pPr>
      <w:r w:rsidRPr="0038392E">
        <w:rPr>
          <w:rFonts w:ascii="仿宋_GB2312" w:hAnsi="宋体"/>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7"/>
        <w:gridCol w:w="4986"/>
      </w:tblGrid>
      <w:tr w:rsidR="000D41A5" w:rsidRPr="000D41A5" w:rsidTr="00026A6C">
        <w:trPr>
          <w:trHeight w:val="580"/>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甲方</w:t>
            </w:r>
            <w:r w:rsidRPr="000D41A5">
              <w:rPr>
                <w:rFonts w:ascii="宋体" w:eastAsia="宋体" w:hAnsi="宋体" w:hint="eastAsia"/>
                <w:sz w:val="18"/>
                <w:szCs w:val="18"/>
              </w:rPr>
              <w:t>（盖章）</w:t>
            </w:r>
            <w:r w:rsidRPr="000D41A5">
              <w:rPr>
                <w:rFonts w:ascii="宋体" w:eastAsia="宋体" w:hAnsi="宋体"/>
                <w:sz w:val="18"/>
                <w:szCs w:val="18"/>
              </w:rPr>
              <w:t>：</w:t>
            </w:r>
            <w:r w:rsidRPr="000D41A5">
              <w:rPr>
                <w:rFonts w:ascii="宋体" w:eastAsia="宋体" w:hAnsi="宋体" w:hint="eastAsia"/>
                <w:sz w:val="18"/>
                <w:szCs w:val="18"/>
              </w:rPr>
              <w:t>汕头大学医学院</w:t>
            </w:r>
          </w:p>
        </w:tc>
        <w:tc>
          <w:tcPr>
            <w:tcW w:w="4986" w:type="dxa"/>
            <w:vAlign w:val="center"/>
          </w:tcPr>
          <w:p w:rsidR="000D41A5" w:rsidRPr="000D41A5" w:rsidRDefault="000D41A5" w:rsidP="000D41A5">
            <w:pPr>
              <w:spacing w:line="276" w:lineRule="auto"/>
              <w:jc w:val="left"/>
              <w:rPr>
                <w:rFonts w:ascii="宋体" w:eastAsia="宋体" w:hAnsi="宋体" w:cs="ˎ̥"/>
                <w:sz w:val="18"/>
                <w:szCs w:val="18"/>
              </w:rPr>
            </w:pPr>
            <w:r w:rsidRPr="000D41A5">
              <w:rPr>
                <w:rFonts w:ascii="宋体" w:eastAsia="宋体" w:hAnsi="宋体"/>
                <w:sz w:val="18"/>
                <w:szCs w:val="18"/>
              </w:rPr>
              <w:t>乙方</w:t>
            </w:r>
            <w:r w:rsidRPr="000D41A5">
              <w:rPr>
                <w:rFonts w:ascii="宋体" w:eastAsia="宋体" w:hAnsi="宋体" w:hint="eastAsia"/>
                <w:sz w:val="18"/>
                <w:szCs w:val="18"/>
              </w:rPr>
              <w:t>（盖章）</w:t>
            </w:r>
            <w:r w:rsidRPr="000D41A5">
              <w:rPr>
                <w:rFonts w:ascii="宋体" w:eastAsia="宋体" w:hAnsi="宋体"/>
                <w:sz w:val="18"/>
                <w:szCs w:val="18"/>
              </w:rPr>
              <w:t>：</w:t>
            </w:r>
            <w:r w:rsidRPr="000D41A5">
              <w:rPr>
                <w:rFonts w:ascii="宋体" w:eastAsia="宋体" w:hAnsi="宋体" w:cs="ˎ̥"/>
                <w:sz w:val="18"/>
                <w:szCs w:val="18"/>
              </w:rPr>
              <w:t xml:space="preserve"> </w:t>
            </w:r>
          </w:p>
        </w:tc>
      </w:tr>
      <w:tr w:rsidR="000D41A5" w:rsidRPr="000D41A5" w:rsidTr="00026A6C">
        <w:trPr>
          <w:trHeight w:val="779"/>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地址：</w:t>
            </w:r>
            <w:r w:rsidRPr="000D41A5">
              <w:rPr>
                <w:rFonts w:ascii="宋体" w:eastAsia="宋体" w:hAnsi="宋体" w:hint="eastAsia"/>
                <w:sz w:val="18"/>
                <w:szCs w:val="18"/>
              </w:rPr>
              <w:t>汕头市金平区新陵路</w:t>
            </w:r>
            <w:r w:rsidRPr="000D41A5">
              <w:rPr>
                <w:rFonts w:ascii="宋体" w:eastAsia="宋体" w:hAnsi="宋体"/>
                <w:sz w:val="18"/>
                <w:szCs w:val="18"/>
              </w:rPr>
              <w:t>22号</w:t>
            </w:r>
          </w:p>
        </w:tc>
        <w:tc>
          <w:tcPr>
            <w:tcW w:w="4986" w:type="dxa"/>
            <w:vAlign w:val="center"/>
          </w:tcPr>
          <w:p w:rsidR="000D41A5" w:rsidRPr="000D41A5" w:rsidRDefault="000D41A5" w:rsidP="000D41A5">
            <w:pPr>
              <w:snapToGrid w:val="0"/>
              <w:spacing w:line="276" w:lineRule="auto"/>
              <w:jc w:val="left"/>
              <w:rPr>
                <w:rFonts w:ascii="宋体" w:eastAsia="宋体" w:hAnsi="宋体" w:cs="Courier New"/>
                <w:sz w:val="18"/>
                <w:szCs w:val="18"/>
              </w:rPr>
            </w:pPr>
            <w:r w:rsidRPr="000D41A5">
              <w:rPr>
                <w:rFonts w:ascii="宋体" w:eastAsia="宋体" w:hAnsi="宋体"/>
                <w:sz w:val="18"/>
                <w:szCs w:val="18"/>
              </w:rPr>
              <w:t>地址：</w:t>
            </w:r>
            <w:r w:rsidRPr="000D41A5">
              <w:rPr>
                <w:rFonts w:ascii="宋体" w:eastAsia="宋体" w:hAnsi="宋体" w:cs="Courier New"/>
                <w:sz w:val="18"/>
                <w:szCs w:val="18"/>
              </w:rPr>
              <w:t xml:space="preserve"> </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法定代表人：</w:t>
            </w:r>
            <w:r w:rsidRPr="000D41A5">
              <w:rPr>
                <w:rFonts w:ascii="宋体" w:eastAsia="宋体" w:hAnsi="宋体" w:hint="eastAsia"/>
                <w:sz w:val="18"/>
                <w:szCs w:val="18"/>
              </w:rPr>
              <w:t xml:space="preserve"> 谭学瑞</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法定代表人：</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委托代理人：</w:t>
            </w:r>
          </w:p>
        </w:tc>
        <w:tc>
          <w:tcPr>
            <w:tcW w:w="4986"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委托代理人：</w:t>
            </w:r>
          </w:p>
        </w:tc>
      </w:tr>
      <w:tr w:rsidR="000D41A5" w:rsidRPr="000D41A5" w:rsidTr="00026A6C">
        <w:trPr>
          <w:trHeight w:val="585"/>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电话：</w:t>
            </w:r>
            <w:r w:rsidRPr="000D41A5">
              <w:rPr>
                <w:rFonts w:ascii="宋体" w:eastAsia="宋体" w:hAnsi="宋体" w:hint="eastAsia"/>
                <w:sz w:val="18"/>
                <w:szCs w:val="18"/>
              </w:rPr>
              <w:t>0754-88900477</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电话：</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传真：</w:t>
            </w:r>
            <w:r w:rsidRPr="000D41A5">
              <w:rPr>
                <w:rFonts w:ascii="宋体" w:eastAsia="宋体" w:hAnsi="宋体" w:hint="eastAsia"/>
                <w:sz w:val="18"/>
                <w:szCs w:val="18"/>
              </w:rPr>
              <w:t>0754-88900305</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传真：</w:t>
            </w:r>
          </w:p>
        </w:tc>
      </w:tr>
      <w:tr w:rsidR="000D41A5" w:rsidRPr="000D41A5" w:rsidTr="00026A6C">
        <w:trPr>
          <w:trHeight w:val="616"/>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lastRenderedPageBreak/>
              <w:t>邮政编码：</w:t>
            </w:r>
            <w:r w:rsidRPr="000D41A5">
              <w:rPr>
                <w:rFonts w:ascii="仿宋_GB2312" w:hAnsi="宋体" w:hint="eastAsia"/>
                <w:sz w:val="18"/>
                <w:szCs w:val="18"/>
              </w:rPr>
              <w:t>515041</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邮政编码</w:t>
            </w:r>
            <w:r w:rsidRPr="000D41A5">
              <w:rPr>
                <w:rFonts w:ascii="宋体" w:eastAsia="宋体" w:hAnsi="宋体" w:hint="eastAsia"/>
                <w:sz w:val="18"/>
                <w:szCs w:val="18"/>
              </w:rPr>
              <w:t>：</w:t>
            </w:r>
          </w:p>
        </w:tc>
      </w:tr>
      <w:tr w:rsidR="000D41A5" w:rsidRPr="000D41A5" w:rsidTr="00026A6C">
        <w:trPr>
          <w:trHeight w:val="616"/>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开户银行</w:t>
            </w:r>
            <w:r w:rsidRPr="000D41A5">
              <w:rPr>
                <w:rFonts w:ascii="宋体" w:eastAsia="宋体" w:hAnsi="宋体"/>
                <w:sz w:val="18"/>
                <w:szCs w:val="18"/>
              </w:rPr>
              <w:t>：</w:t>
            </w:r>
            <w:r w:rsidRPr="000D41A5">
              <w:rPr>
                <w:rFonts w:ascii="仿宋_GB2312" w:hAnsi="宋体" w:hint="eastAsia"/>
                <w:sz w:val="18"/>
                <w:szCs w:val="18"/>
              </w:rPr>
              <w:t>中行嘉泰支行</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hint="eastAsia"/>
                <w:sz w:val="18"/>
                <w:szCs w:val="18"/>
              </w:rPr>
              <w:t>开户银行</w:t>
            </w:r>
            <w:r w:rsidRPr="000D41A5">
              <w:rPr>
                <w:rFonts w:ascii="宋体" w:eastAsia="宋体" w:hAnsi="宋体"/>
                <w:sz w:val="18"/>
                <w:szCs w:val="18"/>
              </w:rPr>
              <w:t xml:space="preserve">： </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开户帐号</w:t>
            </w:r>
            <w:r w:rsidRPr="000D41A5">
              <w:rPr>
                <w:rFonts w:ascii="宋体" w:eastAsia="宋体" w:hAnsi="宋体"/>
                <w:sz w:val="18"/>
                <w:szCs w:val="18"/>
              </w:rPr>
              <w:t>：</w:t>
            </w:r>
            <w:r w:rsidRPr="000D41A5">
              <w:rPr>
                <w:rFonts w:ascii="仿宋_GB2312" w:hAnsi="宋体" w:hint="eastAsia"/>
                <w:sz w:val="18"/>
                <w:szCs w:val="18"/>
              </w:rPr>
              <w:t>7055 5774 4822</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hint="eastAsia"/>
                <w:sz w:val="18"/>
                <w:szCs w:val="18"/>
              </w:rPr>
              <w:t>开户帐号</w:t>
            </w:r>
            <w:r w:rsidRPr="000D41A5">
              <w:rPr>
                <w:rFonts w:ascii="宋体" w:eastAsia="宋体" w:hAnsi="宋体"/>
                <w:sz w:val="18"/>
                <w:szCs w:val="18"/>
              </w:rPr>
              <w:t>：</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统一社会信用代码：12440000455861456K</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hint="eastAsia"/>
                <w:sz w:val="18"/>
                <w:szCs w:val="18"/>
              </w:rPr>
              <w:t>统一社会信用代码：</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签订日期</w:t>
            </w:r>
            <w:r w:rsidRPr="000D41A5">
              <w:rPr>
                <w:rFonts w:ascii="宋体" w:eastAsia="宋体" w:hAnsi="宋体"/>
                <w:sz w:val="18"/>
                <w:szCs w:val="18"/>
              </w:rPr>
              <w:t>：</w:t>
            </w:r>
            <w:r w:rsidRPr="000D41A5">
              <w:rPr>
                <w:rFonts w:ascii="宋体" w:eastAsia="宋体" w:hAnsi="宋体" w:hint="eastAsia"/>
                <w:sz w:val="18"/>
                <w:szCs w:val="18"/>
              </w:rPr>
              <w:t xml:space="preserve">       年     月     日</w:t>
            </w:r>
          </w:p>
        </w:tc>
        <w:tc>
          <w:tcPr>
            <w:tcW w:w="4986"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签订日期</w:t>
            </w:r>
            <w:r w:rsidRPr="000D41A5">
              <w:rPr>
                <w:rFonts w:ascii="宋体" w:eastAsia="宋体" w:hAnsi="宋体"/>
                <w:sz w:val="18"/>
                <w:szCs w:val="18"/>
              </w:rPr>
              <w:t>：</w:t>
            </w:r>
            <w:r w:rsidRPr="000D41A5">
              <w:rPr>
                <w:rFonts w:ascii="宋体" w:eastAsia="宋体" w:hAnsi="宋体" w:hint="eastAsia"/>
                <w:sz w:val="18"/>
                <w:szCs w:val="18"/>
              </w:rPr>
              <w:t xml:space="preserve">       年     月     日</w:t>
            </w:r>
          </w:p>
        </w:tc>
      </w:tr>
    </w:tbl>
    <w:p w:rsidR="005A19EE" w:rsidRPr="0038392E" w:rsidRDefault="005A19EE" w:rsidP="000D41A5">
      <w:pPr>
        <w:kinsoku w:val="0"/>
        <w:wordWrap w:val="0"/>
        <w:topLinePunct/>
        <w:spacing w:line="360" w:lineRule="atLeast"/>
        <w:ind w:firstLineChars="50" w:firstLine="186"/>
        <w:rPr>
          <w:rFonts w:ascii="宋体" w:eastAsia="宋体" w:hAnsi="宋体"/>
          <w:b/>
          <w:sz w:val="32"/>
        </w:rPr>
      </w:pPr>
      <w:r w:rsidRPr="0038392E">
        <w:rPr>
          <w:rFonts w:ascii="宋体" w:eastAsia="宋体" w:hAnsi="宋体"/>
          <w:b/>
          <w:sz w:val="32"/>
        </w:rPr>
        <w:br w:type="page"/>
      </w:r>
      <w:r w:rsidRPr="0038392E">
        <w:rPr>
          <w:rFonts w:ascii="宋体" w:eastAsia="宋体" w:hAnsi="宋体" w:hint="eastAsia"/>
          <w:b/>
          <w:sz w:val="32"/>
        </w:rPr>
        <w:lastRenderedPageBreak/>
        <w:t>第四部分    投  标</w:t>
      </w:r>
      <w:r w:rsidRPr="0038392E">
        <w:rPr>
          <w:rFonts w:ascii="宋体" w:eastAsia="宋体" w:hAnsi="宋体"/>
          <w:b/>
          <w:sz w:val="32"/>
        </w:rPr>
        <w:t xml:space="preserve">  </w:t>
      </w:r>
      <w:r w:rsidRPr="0038392E">
        <w:rPr>
          <w:rFonts w:ascii="宋体" w:eastAsia="宋体" w:hAnsi="宋体" w:hint="eastAsia"/>
          <w:b/>
          <w:sz w:val="32"/>
        </w:rPr>
        <w:t>书（格式）</w:t>
      </w:r>
    </w:p>
    <w:p w:rsidR="005A19EE" w:rsidRPr="0038392E" w:rsidRDefault="005A19EE">
      <w:pPr>
        <w:kinsoku w:val="0"/>
        <w:wordWrap w:val="0"/>
        <w:topLinePunct/>
        <w:spacing w:after="120" w:line="360" w:lineRule="atLeast"/>
        <w:rPr>
          <w:rFonts w:ascii="仿宋_GB2312" w:hAnsi="宋体"/>
          <w:sz w:val="24"/>
        </w:rPr>
      </w:pPr>
      <w:r w:rsidRPr="0038392E">
        <w:rPr>
          <w:rFonts w:ascii="仿宋_GB2312" w:hAnsi="宋体" w:hint="eastAsia"/>
          <w:sz w:val="24"/>
        </w:rPr>
        <w:t>致：汕头大学医学院：</w:t>
      </w:r>
    </w:p>
    <w:p w:rsidR="005A19EE" w:rsidRPr="0038392E" w:rsidRDefault="005A19EE">
      <w:pPr>
        <w:kinsoku w:val="0"/>
        <w:wordWrap w:val="0"/>
        <w:topLinePunct/>
        <w:spacing w:after="120" w:line="240" w:lineRule="atLeast"/>
        <w:ind w:firstLine="585"/>
        <w:rPr>
          <w:rFonts w:ascii="仿宋_GB2312" w:hAnsi="宋体"/>
          <w:sz w:val="24"/>
        </w:rPr>
      </w:pPr>
      <w:r w:rsidRPr="0038392E">
        <w:rPr>
          <w:rFonts w:ascii="仿宋_GB2312" w:hAnsi="宋体" w:hint="eastAsia"/>
          <w:sz w:val="24"/>
        </w:rPr>
        <w:t>根据你们第设</w:t>
      </w:r>
      <w:r w:rsidRPr="0038392E">
        <w:rPr>
          <w:rFonts w:ascii="仿宋_GB2312" w:hAnsi="宋体"/>
          <w:sz w:val="24"/>
          <w:u w:val="single"/>
        </w:rPr>
        <w:t xml:space="preserve">           </w:t>
      </w:r>
      <w:r w:rsidRPr="0038392E">
        <w:rPr>
          <w:rFonts w:ascii="仿宋_GB2312" w:hAnsi="宋体" w:hint="eastAsia"/>
          <w:sz w:val="24"/>
        </w:rPr>
        <w:t>号（招标编号）招标文件要求，</w:t>
      </w:r>
      <w:r w:rsidRPr="0038392E">
        <w:rPr>
          <w:rFonts w:ascii="仿宋_GB2312" w:hAnsi="宋体"/>
          <w:sz w:val="24"/>
          <w:u w:val="single"/>
        </w:rPr>
        <w:t xml:space="preserve">                </w:t>
      </w:r>
      <w:r w:rsidRPr="0038392E">
        <w:rPr>
          <w:rFonts w:ascii="仿宋_GB2312" w:hAnsi="宋体" w:hint="eastAsia"/>
          <w:sz w:val="24"/>
        </w:rPr>
        <w:t>（全名及职衔）经正式授权并以投标人</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hint="eastAsia"/>
          <w:sz w:val="24"/>
        </w:rPr>
        <w:t>（投标人名称、地址）的名义投标。提交下述文件正本一份和副本一式</w:t>
      </w:r>
      <w:r w:rsidR="00B67889">
        <w:rPr>
          <w:rFonts w:ascii="仿宋_GB2312" w:hAnsi="宋体" w:hint="eastAsia"/>
          <w:sz w:val="24"/>
        </w:rPr>
        <w:t>五</w:t>
      </w:r>
      <w:r w:rsidRPr="0038392E">
        <w:rPr>
          <w:rFonts w:ascii="仿宋_GB2312" w:hAnsi="宋体" w:hint="eastAsia"/>
          <w:sz w:val="24"/>
        </w:rPr>
        <w:t>份。</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sz w:val="24"/>
        </w:rPr>
      </w:pPr>
      <w:r w:rsidRPr="0038392E">
        <w:rPr>
          <w:rFonts w:ascii="仿宋_GB2312" w:hAnsi="宋体" w:hint="eastAsia"/>
          <w:sz w:val="24"/>
        </w:rPr>
        <w:t>投标书；</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sz w:val="24"/>
        </w:rPr>
      </w:pPr>
      <w:r w:rsidRPr="0038392E">
        <w:rPr>
          <w:rFonts w:ascii="仿宋_GB2312" w:eastAsia="仿宋_GB2312" w:hAnsi="宋体" w:hint="eastAsia"/>
          <w:sz w:val="24"/>
        </w:rPr>
        <w:t>开标一览表；</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sz w:val="24"/>
        </w:rPr>
      </w:pPr>
      <w:r w:rsidRPr="0038392E">
        <w:rPr>
          <w:rFonts w:ascii="仿宋_GB2312" w:eastAsia="仿宋_GB2312" w:hAnsi="宋体" w:hint="eastAsia"/>
          <w:sz w:val="24"/>
        </w:rPr>
        <w:t>设备配置一览表；</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sz w:val="24"/>
        </w:rPr>
      </w:pPr>
      <w:r w:rsidRPr="0038392E">
        <w:rPr>
          <w:rFonts w:ascii="仿宋_GB2312" w:eastAsia="仿宋_GB2312" w:hAnsi="宋体" w:hint="eastAsia"/>
          <w:sz w:val="24"/>
        </w:rPr>
        <w:t>服务承诺书；</w:t>
      </w:r>
    </w:p>
    <w:p w:rsidR="005A19EE" w:rsidRPr="0038392E" w:rsidRDefault="005A19EE">
      <w:pPr>
        <w:pStyle w:val="32"/>
        <w:kinsoku w:val="0"/>
        <w:wordWrap w:val="0"/>
        <w:topLinePunct/>
        <w:autoSpaceDE/>
        <w:autoSpaceDN/>
        <w:spacing w:line="200" w:lineRule="atLeast"/>
        <w:ind w:leftChars="0" w:left="1328" w:firstLineChars="0" w:firstLine="0"/>
        <w:rPr>
          <w:rFonts w:ascii="仿宋_GB2312" w:hAnsi="宋体"/>
          <w:sz w:val="24"/>
        </w:rPr>
      </w:pP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签字代表在此声明并同意：</w:t>
      </w:r>
    </w:p>
    <w:p w:rsidR="005A19EE" w:rsidRPr="0038392E" w:rsidRDefault="005A19EE">
      <w:pPr>
        <w:kinsoku w:val="0"/>
        <w:wordWrap w:val="0"/>
        <w:topLinePunct/>
        <w:spacing w:line="360" w:lineRule="atLeast"/>
        <w:ind w:left="830" w:hanging="830"/>
        <w:rPr>
          <w:rFonts w:ascii="仿宋_GB2312" w:hAnsi="宋体"/>
          <w:sz w:val="24"/>
        </w:rPr>
      </w:pPr>
      <w:r w:rsidRPr="0038392E">
        <w:rPr>
          <w:rFonts w:ascii="仿宋_GB2312" w:hAnsi="宋体"/>
          <w:sz w:val="24"/>
        </w:rPr>
        <w:t xml:space="preserve">   </w:t>
      </w:r>
      <w:r w:rsidRPr="0038392E">
        <w:rPr>
          <w:rFonts w:ascii="仿宋_GB2312" w:hAnsi="宋体" w:hint="eastAsia"/>
          <w:sz w:val="24"/>
        </w:rPr>
        <w:t>１</w:t>
      </w:r>
      <w:r w:rsidRPr="0038392E">
        <w:rPr>
          <w:rFonts w:ascii="仿宋_GB2312" w:hAnsi="宋体"/>
          <w:sz w:val="24"/>
        </w:rPr>
        <w:t>.</w:t>
      </w:r>
      <w:r w:rsidRPr="0038392E">
        <w:rPr>
          <w:rFonts w:ascii="仿宋_GB2312" w:hAnsi="宋体" w:hint="eastAsia"/>
          <w:sz w:val="24"/>
        </w:rPr>
        <w:t>我们愿意遵守招标人招标文件中的各项规定，供应符合“技术规范”所要求的设备，投标总报价为：</w:t>
      </w:r>
      <w:r w:rsidRPr="0038392E">
        <w:rPr>
          <w:rFonts w:ascii="仿宋_GB2312" w:hAnsi="宋体" w:hint="eastAsia"/>
          <w:sz w:val="24"/>
          <w:u w:val="single"/>
        </w:rPr>
        <w:t xml:space="preserve">         </w:t>
      </w:r>
      <w:r w:rsidRPr="0038392E">
        <w:rPr>
          <w:rFonts w:ascii="仿宋_GB2312" w:hAnsi="宋体" w:hint="eastAsia"/>
          <w:sz w:val="24"/>
        </w:rPr>
        <w:t>元。</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２</w:t>
      </w:r>
      <w:r w:rsidRPr="0038392E">
        <w:rPr>
          <w:rFonts w:ascii="仿宋_GB2312" w:hAnsi="宋体"/>
          <w:sz w:val="24"/>
        </w:rPr>
        <w:t>.</w:t>
      </w:r>
      <w:r w:rsidRPr="0038392E">
        <w:rPr>
          <w:rFonts w:ascii="仿宋_GB2312" w:hAnsi="宋体" w:hint="eastAsia"/>
          <w:sz w:val="24"/>
        </w:rPr>
        <w:t>我们同意本投标自投标截止日起30天内有效。如果我们的投标被接受，则直至合同生效时止，本投标始终有效。</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３</w:t>
      </w:r>
      <w:r w:rsidRPr="0038392E">
        <w:rPr>
          <w:rFonts w:ascii="仿宋_GB2312" w:hAnsi="宋体"/>
          <w:sz w:val="24"/>
        </w:rPr>
        <w:t>.</w:t>
      </w:r>
      <w:r w:rsidRPr="0038392E">
        <w:rPr>
          <w:rFonts w:ascii="仿宋_GB2312" w:hAnsi="宋体" w:hint="eastAsia"/>
          <w:sz w:val="24"/>
        </w:rPr>
        <w:t>我们已经详细地阅读了全部招标文件及附件，包括澄清及参考文件（如果有的话），我们完全理解并同意放弃对这方面有不明及误解的权利。</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４</w:t>
      </w:r>
      <w:r w:rsidRPr="0038392E">
        <w:rPr>
          <w:rFonts w:ascii="仿宋_GB2312" w:hAnsi="宋体"/>
          <w:sz w:val="24"/>
        </w:rPr>
        <w:t>.</w:t>
      </w:r>
      <w:r w:rsidRPr="0038392E">
        <w:rPr>
          <w:rFonts w:ascii="仿宋_GB2312" w:hAnsi="宋体" w:hint="eastAsia"/>
          <w:sz w:val="24"/>
        </w:rPr>
        <w:t>我们同意提供招标人要求的有关投标的其他资料。</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５</w:t>
      </w:r>
      <w:r w:rsidRPr="0038392E">
        <w:rPr>
          <w:rFonts w:ascii="仿宋_GB2312" w:hAnsi="宋体"/>
          <w:sz w:val="24"/>
        </w:rPr>
        <w:t>.</w:t>
      </w:r>
      <w:r w:rsidRPr="0038392E">
        <w:rPr>
          <w:rFonts w:ascii="仿宋_GB2312" w:hAnsi="宋体" w:hint="eastAsia"/>
          <w:sz w:val="24"/>
        </w:rPr>
        <w:t>我们理解，招标人并无义务必须接受最低报价的投标或其他任何投标。</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sz w:val="24"/>
        </w:rPr>
        <w:t xml:space="preserve">   </w:t>
      </w:r>
      <w:r w:rsidRPr="0038392E">
        <w:rPr>
          <w:rFonts w:ascii="仿宋_GB2312" w:hAnsi="宋体" w:hint="eastAsia"/>
          <w:sz w:val="24"/>
        </w:rPr>
        <w:t>６</w:t>
      </w:r>
      <w:r w:rsidRPr="0038392E">
        <w:rPr>
          <w:rFonts w:ascii="仿宋_GB2312" w:hAnsi="宋体"/>
          <w:sz w:val="24"/>
        </w:rPr>
        <w:t>.</w:t>
      </w:r>
      <w:r w:rsidRPr="0038392E">
        <w:rPr>
          <w:rFonts w:ascii="仿宋_GB2312" w:hAnsi="宋体" w:hint="eastAsia"/>
          <w:sz w:val="24"/>
        </w:rPr>
        <w:t>所有有关本次投标的函电请寄：</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授权代表（签名）</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职</w:t>
      </w:r>
      <w:r w:rsidRPr="0038392E">
        <w:rPr>
          <w:rFonts w:ascii="仿宋_GB2312" w:hAnsi="宋体"/>
          <w:sz w:val="24"/>
        </w:rPr>
        <w:t xml:space="preserve">    </w:t>
      </w:r>
      <w:r w:rsidRPr="0038392E">
        <w:rPr>
          <w:rFonts w:ascii="仿宋_GB2312" w:hAnsi="宋体" w:hint="eastAsia"/>
          <w:sz w:val="24"/>
        </w:rPr>
        <w:t xml:space="preserve">  位</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投标方名称</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投标方印章</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sz w:val="24"/>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电</w:t>
      </w:r>
      <w:r w:rsidRPr="0038392E">
        <w:rPr>
          <w:rFonts w:ascii="仿宋_GB2312" w:hAnsi="宋体"/>
          <w:sz w:val="24"/>
        </w:rPr>
        <w:t xml:space="preserve">  </w:t>
      </w:r>
      <w:r w:rsidRPr="0038392E">
        <w:rPr>
          <w:rFonts w:ascii="仿宋_GB2312" w:hAnsi="宋体" w:hint="eastAsia"/>
          <w:sz w:val="24"/>
        </w:rPr>
        <w:t>话：</w:t>
      </w:r>
      <w:r w:rsidRPr="0038392E">
        <w:rPr>
          <w:rFonts w:ascii="仿宋_GB2312" w:hAnsi="宋体"/>
          <w:sz w:val="24"/>
        </w:rPr>
        <w:t xml:space="preserve">           </w:t>
      </w:r>
      <w:r w:rsidRPr="0038392E">
        <w:rPr>
          <w:rFonts w:ascii="仿宋_GB2312" w:hAnsi="宋体" w:hint="eastAsia"/>
          <w:sz w:val="24"/>
        </w:rPr>
        <w:t>传</w:t>
      </w:r>
      <w:r w:rsidRPr="0038392E">
        <w:rPr>
          <w:rFonts w:ascii="仿宋_GB2312" w:hAnsi="宋体"/>
          <w:sz w:val="24"/>
        </w:rPr>
        <w:t xml:space="preserve">  </w:t>
      </w:r>
      <w:r w:rsidRPr="0038392E">
        <w:rPr>
          <w:rFonts w:ascii="仿宋_GB2312" w:hAnsi="宋体" w:hint="eastAsia"/>
          <w:sz w:val="24"/>
        </w:rPr>
        <w:t xml:space="preserve">真：            </w:t>
      </w:r>
      <w:r w:rsidRPr="0038392E">
        <w:rPr>
          <w:rFonts w:ascii="仿宋_GB2312" w:hAnsi="宋体"/>
          <w:sz w:val="24"/>
        </w:rPr>
        <w:t>E_mail:</w:t>
      </w:r>
    </w:p>
    <w:p w:rsidR="005A19EE" w:rsidRPr="0038392E" w:rsidRDefault="005A19EE">
      <w:pPr>
        <w:kinsoku w:val="0"/>
        <w:wordWrap w:val="0"/>
        <w:topLinePunct/>
        <w:spacing w:line="360" w:lineRule="exact"/>
        <w:rPr>
          <w:rFonts w:ascii="仿宋_GB2312" w:hAnsi="宋体"/>
          <w:sz w:val="24"/>
        </w:rPr>
      </w:pPr>
      <w:r w:rsidRPr="0038392E">
        <w:rPr>
          <w:rFonts w:ascii="仿宋_GB2312" w:hAnsi="宋体"/>
          <w:sz w:val="24"/>
        </w:rPr>
        <w:br w:type="page"/>
      </w:r>
      <w:r w:rsidRPr="0038392E">
        <w:rPr>
          <w:rFonts w:ascii="仿宋_GB2312" w:hAnsi="宋体" w:hint="eastAsia"/>
          <w:sz w:val="24"/>
        </w:rPr>
        <w:lastRenderedPageBreak/>
        <w:t>投标书附件1：</w:t>
      </w:r>
    </w:p>
    <w:p w:rsidR="005A19EE" w:rsidRPr="0038392E" w:rsidRDefault="005A19EE">
      <w:pPr>
        <w:kinsoku w:val="0"/>
        <w:wordWrap w:val="0"/>
        <w:topLinePunct/>
        <w:spacing w:line="360" w:lineRule="exact"/>
        <w:jc w:val="center"/>
        <w:rPr>
          <w:rFonts w:ascii="宋体" w:eastAsia="宋体" w:hAnsi="宋体"/>
          <w:b/>
          <w:sz w:val="32"/>
        </w:rPr>
      </w:pPr>
    </w:p>
    <w:p w:rsidR="005A19EE" w:rsidRPr="0038392E" w:rsidRDefault="005A19EE">
      <w:pPr>
        <w:kinsoku w:val="0"/>
        <w:wordWrap w:val="0"/>
        <w:topLinePunct/>
        <w:spacing w:line="360" w:lineRule="exact"/>
        <w:jc w:val="center"/>
        <w:rPr>
          <w:rFonts w:ascii="宋体" w:eastAsia="宋体" w:hAnsi="宋体"/>
          <w:b/>
          <w:sz w:val="32"/>
        </w:rPr>
      </w:pPr>
    </w:p>
    <w:p w:rsidR="005A19EE" w:rsidRPr="0038392E" w:rsidRDefault="005A19EE">
      <w:pPr>
        <w:kinsoku w:val="0"/>
        <w:wordWrap w:val="0"/>
        <w:topLinePunct/>
        <w:spacing w:line="360" w:lineRule="exact"/>
        <w:jc w:val="center"/>
        <w:rPr>
          <w:rFonts w:ascii="宋体" w:eastAsia="宋体" w:hAnsi="宋体"/>
          <w:b/>
          <w:sz w:val="32"/>
        </w:rPr>
      </w:pPr>
      <w:r w:rsidRPr="0038392E">
        <w:rPr>
          <w:rFonts w:ascii="宋体" w:eastAsia="宋体" w:hAnsi="宋体" w:hint="eastAsia"/>
          <w:b/>
          <w:sz w:val="32"/>
        </w:rPr>
        <w:t>开标一览表</w:t>
      </w:r>
    </w:p>
    <w:p w:rsidR="005A19EE" w:rsidRPr="0038392E" w:rsidRDefault="005A19EE">
      <w:pPr>
        <w:kinsoku w:val="0"/>
        <w:wordWrap w:val="0"/>
        <w:topLinePunct/>
        <w:spacing w:line="360" w:lineRule="exact"/>
        <w:rPr>
          <w:rFonts w:ascii="仿宋_GB2312" w:hAnsi="宋体"/>
          <w:sz w:val="24"/>
        </w:rPr>
      </w:pPr>
    </w:p>
    <w:p w:rsidR="005A19EE" w:rsidRPr="0038392E" w:rsidRDefault="005A19EE">
      <w:pPr>
        <w:kinsoku w:val="0"/>
        <w:wordWrap w:val="0"/>
        <w:topLinePunct/>
        <w:spacing w:line="360" w:lineRule="exact"/>
        <w:rPr>
          <w:rFonts w:ascii="仿宋_GB2312" w:hAnsi="宋体"/>
          <w:sz w:val="24"/>
          <w:u w:val="single"/>
        </w:rPr>
      </w:pPr>
      <w:r w:rsidRPr="0038392E">
        <w:rPr>
          <w:rFonts w:ascii="仿宋_GB2312" w:hAnsi="宋体" w:hint="eastAsia"/>
          <w:sz w:val="24"/>
        </w:rPr>
        <w:t>投标方名称：</w:t>
      </w:r>
      <w:r w:rsidRPr="0038392E">
        <w:rPr>
          <w:rFonts w:ascii="仿宋_GB2312" w:hAnsi="宋体" w:hint="eastAsia"/>
          <w:sz w:val="24"/>
          <w:u w:val="single"/>
        </w:rPr>
        <w:t xml:space="preserve">                     </w:t>
      </w:r>
      <w:r w:rsidRPr="0038392E">
        <w:rPr>
          <w:rFonts w:ascii="仿宋_GB2312" w:hAnsi="宋体" w:hint="eastAsia"/>
          <w:sz w:val="24"/>
        </w:rPr>
        <w:t>，招标编号：</w:t>
      </w:r>
      <w:r w:rsidRPr="0038392E">
        <w:rPr>
          <w:rFonts w:ascii="仿宋_GB2312" w:hAnsi="宋体" w:hint="eastAsia"/>
          <w:sz w:val="24"/>
          <w:u w:val="single"/>
        </w:rPr>
        <w:t xml:space="preserve">         </w:t>
      </w:r>
    </w:p>
    <w:p w:rsidR="005A19EE" w:rsidRPr="0038392E" w:rsidRDefault="005A19EE">
      <w:pPr>
        <w:kinsoku w:val="0"/>
        <w:wordWrap w:val="0"/>
        <w:topLinePunct/>
        <w:spacing w:line="360" w:lineRule="exact"/>
        <w:rPr>
          <w:rFonts w:ascii="仿宋_GB2312" w:hAnsi="宋体"/>
          <w:sz w:val="21"/>
        </w:rPr>
      </w:pPr>
      <w:r w:rsidRPr="0038392E">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52"/>
        <w:gridCol w:w="1992"/>
        <w:gridCol w:w="2656"/>
      </w:tblGrid>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序号</w:t>
            </w:r>
          </w:p>
        </w:tc>
        <w:tc>
          <w:tcPr>
            <w:tcW w:w="3652" w:type="dxa"/>
            <w:vAlign w:val="center"/>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项目名称</w:t>
            </w: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投标总报价</w:t>
            </w: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备注</w:t>
            </w: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一</w:t>
            </w:r>
          </w:p>
        </w:tc>
        <w:tc>
          <w:tcPr>
            <w:tcW w:w="3652" w:type="dxa"/>
            <w:vAlign w:val="center"/>
          </w:tcPr>
          <w:p w:rsidR="005A19EE" w:rsidRPr="0038392E" w:rsidRDefault="005A19EE">
            <w:pPr>
              <w:kinsoku w:val="0"/>
              <w:wordWrap w:val="0"/>
              <w:topLinePunct/>
              <w:spacing w:line="360" w:lineRule="exact"/>
              <w:rPr>
                <w:rFonts w:ascii="仿宋_GB2312" w:hAnsi="宋体"/>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二</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三</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四</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五</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六</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七</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八</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bl>
    <w:p w:rsidR="005A19EE" w:rsidRPr="0038392E" w:rsidRDefault="005A19EE">
      <w:pPr>
        <w:kinsoku w:val="0"/>
        <w:wordWrap w:val="0"/>
        <w:topLinePunct/>
        <w:spacing w:line="360" w:lineRule="exact"/>
        <w:rPr>
          <w:rFonts w:ascii="仿宋_GB2312" w:hAnsi="宋体"/>
          <w:sz w:val="24"/>
        </w:rPr>
      </w:pPr>
    </w:p>
    <w:p w:rsidR="005A19EE" w:rsidRPr="0038392E" w:rsidRDefault="005A19EE">
      <w:pPr>
        <w:kinsoku w:val="0"/>
        <w:wordWrap w:val="0"/>
        <w:topLinePunct/>
        <w:rPr>
          <w:rFonts w:ascii="仿宋_GB2312" w:hAnsi="宋体"/>
          <w:sz w:val="24"/>
        </w:rPr>
      </w:pPr>
      <w:r w:rsidRPr="0038392E">
        <w:rPr>
          <w:rFonts w:ascii="仿宋_GB2312" w:hAnsi="宋体"/>
          <w:sz w:val="24"/>
        </w:rPr>
        <w:br w:type="page"/>
      </w:r>
      <w:r w:rsidRPr="0038392E">
        <w:rPr>
          <w:rFonts w:ascii="仿宋_GB2312" w:hAnsi="宋体" w:hint="eastAsia"/>
          <w:sz w:val="24"/>
        </w:rPr>
        <w:lastRenderedPageBreak/>
        <w:t>投标书附件2：</w:t>
      </w:r>
    </w:p>
    <w:p w:rsidR="005A19EE" w:rsidRPr="0038392E" w:rsidRDefault="005A19EE">
      <w:pPr>
        <w:kinsoku w:val="0"/>
        <w:wordWrap w:val="0"/>
        <w:topLinePunct/>
        <w:rPr>
          <w:rFonts w:ascii="宋体" w:eastAsia="宋体" w:hAnsi="宋体"/>
        </w:rPr>
      </w:pPr>
    </w:p>
    <w:p w:rsidR="005A19EE" w:rsidRPr="0038392E" w:rsidRDefault="005A19EE">
      <w:pPr>
        <w:kinsoku w:val="0"/>
        <w:wordWrap w:val="0"/>
        <w:topLinePunct/>
        <w:ind w:left="851" w:hanging="851"/>
        <w:jc w:val="center"/>
        <w:rPr>
          <w:rFonts w:ascii="宋体" w:eastAsia="宋体" w:hAnsi="宋体"/>
          <w:b/>
          <w:sz w:val="32"/>
        </w:rPr>
      </w:pPr>
      <w:r w:rsidRPr="0038392E">
        <w:rPr>
          <w:rFonts w:ascii="宋体" w:eastAsia="宋体" w:hAnsi="宋体" w:hint="eastAsia"/>
          <w:b/>
          <w:sz w:val="32"/>
        </w:rPr>
        <w:t>服务承诺书（格式）</w:t>
      </w:r>
    </w:p>
    <w:p w:rsidR="005A19EE" w:rsidRPr="0038392E" w:rsidRDefault="005A19EE">
      <w:pPr>
        <w:kinsoku w:val="0"/>
        <w:wordWrap w:val="0"/>
        <w:topLinePunct/>
        <w:ind w:left="851" w:hanging="851"/>
        <w:jc w:val="center"/>
        <w:rPr>
          <w:rFonts w:ascii="宋体" w:eastAsia="宋体" w:hAnsi="宋体"/>
        </w:rPr>
      </w:pPr>
    </w:p>
    <w:p w:rsidR="005A19EE" w:rsidRPr="0038392E" w:rsidRDefault="005A19EE">
      <w:pPr>
        <w:kinsoku w:val="0"/>
        <w:wordWrap w:val="0"/>
        <w:topLinePunct/>
        <w:ind w:left="851" w:hanging="851"/>
        <w:rPr>
          <w:rFonts w:ascii="仿宋_GB2312" w:hAnsi="宋体"/>
          <w:sz w:val="24"/>
        </w:rPr>
      </w:pPr>
      <w:r w:rsidRPr="0038392E">
        <w:rPr>
          <w:rFonts w:ascii="仿宋_GB2312" w:hAnsi="宋体" w:hint="eastAsia"/>
          <w:sz w:val="24"/>
        </w:rPr>
        <w:t>致：汕头大学医学院：</w:t>
      </w:r>
    </w:p>
    <w:p w:rsidR="005A19EE" w:rsidRPr="0038392E" w:rsidRDefault="005A19EE">
      <w:pPr>
        <w:kinsoku w:val="0"/>
        <w:wordWrap w:val="0"/>
        <w:topLinePunct/>
        <w:ind w:firstLine="664"/>
        <w:rPr>
          <w:sz w:val="24"/>
        </w:rPr>
      </w:pPr>
      <w:r w:rsidRPr="0038392E">
        <w:rPr>
          <w:rFonts w:ascii="仿宋_GB2312" w:hAnsi="宋体" w:hint="eastAsia"/>
          <w:sz w:val="24"/>
        </w:rPr>
        <w:t>根据你们第设</w:t>
      </w:r>
      <w:r w:rsidRPr="0038392E">
        <w:rPr>
          <w:rFonts w:ascii="仿宋_GB2312" w:hAnsi="宋体" w:hint="eastAsia"/>
          <w:sz w:val="24"/>
          <w:u w:val="single"/>
        </w:rPr>
        <w:t xml:space="preserve">            </w:t>
      </w:r>
      <w:r w:rsidRPr="0038392E">
        <w:rPr>
          <w:rFonts w:hint="eastAsia"/>
          <w:sz w:val="24"/>
        </w:rPr>
        <w:t>号（招标编号）招标书，我们同意招标文件中有关服务的要求，对所投的技术服务承诺如下服务：</w:t>
      </w: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r w:rsidRPr="0038392E">
        <w:rPr>
          <w:rFonts w:hint="eastAsia"/>
          <w:sz w:val="24"/>
        </w:rPr>
        <w:t>特此承诺！</w:t>
      </w:r>
    </w:p>
    <w:p w:rsidR="005A19EE" w:rsidRPr="0038392E" w:rsidRDefault="005A19EE">
      <w:pPr>
        <w:kinsoku w:val="0"/>
        <w:wordWrap w:val="0"/>
        <w:topLinePunct/>
        <w:ind w:firstLine="664"/>
        <w:rPr>
          <w:sz w:val="24"/>
        </w:rPr>
      </w:pPr>
    </w:p>
    <w:p w:rsidR="005A19EE" w:rsidRPr="0038392E" w:rsidRDefault="005A19EE">
      <w:pPr>
        <w:kinsoku w:val="0"/>
        <w:wordWrap w:val="0"/>
        <w:topLinePunct/>
        <w:rPr>
          <w:rFonts w:ascii="仿宋_GB2312" w:hAnsi="宋体"/>
          <w:sz w:val="24"/>
        </w:rPr>
      </w:pPr>
      <w:r w:rsidRPr="0038392E">
        <w:rPr>
          <w:rFonts w:hint="eastAsia"/>
          <w:sz w:val="24"/>
        </w:rPr>
        <w:t xml:space="preserve">    </w:t>
      </w:r>
      <w:r w:rsidRPr="0038392E">
        <w:rPr>
          <w:rFonts w:hint="eastAsia"/>
          <w:sz w:val="24"/>
        </w:rPr>
        <w:t>承诺方授权代表签字：</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sz w:val="24"/>
        </w:rPr>
      </w:pPr>
      <w:r w:rsidRPr="0038392E">
        <w:rPr>
          <w:rFonts w:ascii="仿宋_GB2312" w:hAnsi="宋体"/>
          <w:sz w:val="24"/>
        </w:rPr>
        <w:t xml:space="preserve"> </w:t>
      </w:r>
      <w:r w:rsidRPr="0038392E">
        <w:rPr>
          <w:rFonts w:ascii="仿宋_GB2312" w:hAnsi="宋体" w:hint="eastAsia"/>
          <w:sz w:val="24"/>
        </w:rPr>
        <w:t xml:space="preserve">   职</w:t>
      </w:r>
      <w:r w:rsidRPr="0038392E">
        <w:rPr>
          <w:rFonts w:ascii="仿宋_GB2312" w:hAnsi="宋体"/>
          <w:sz w:val="24"/>
        </w:rPr>
        <w:t xml:space="preserve">    </w:t>
      </w:r>
      <w:r w:rsidRPr="0038392E">
        <w:rPr>
          <w:rFonts w:ascii="仿宋_GB2312" w:hAnsi="宋体" w:hint="eastAsia"/>
          <w:sz w:val="24"/>
        </w:rPr>
        <w:t xml:space="preserve">  位</w:t>
      </w:r>
      <w:r w:rsidRPr="0038392E">
        <w:rPr>
          <w:rFonts w:ascii="仿宋_GB2312" w:hAnsi="宋体"/>
          <w:sz w:val="24"/>
        </w:rPr>
        <w:t>:</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sz w:val="24"/>
        </w:rPr>
      </w:pPr>
      <w:r w:rsidRPr="0038392E">
        <w:rPr>
          <w:rFonts w:ascii="仿宋_GB2312" w:hAnsi="宋体"/>
          <w:sz w:val="24"/>
        </w:rPr>
        <w:t xml:space="preserve"> </w:t>
      </w:r>
      <w:r w:rsidRPr="0038392E">
        <w:rPr>
          <w:rFonts w:ascii="仿宋_GB2312" w:hAnsi="宋体" w:hint="eastAsia"/>
          <w:sz w:val="24"/>
        </w:rPr>
        <w:t xml:space="preserve">   承诺方名称</w:t>
      </w:r>
      <w:r w:rsidRPr="0038392E">
        <w:rPr>
          <w:rFonts w:ascii="仿宋_GB2312" w:hAnsi="宋体"/>
          <w:sz w:val="24"/>
        </w:rPr>
        <w:t>:</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sz w:val="24"/>
        </w:rPr>
      </w:pPr>
      <w:r w:rsidRPr="0038392E">
        <w:rPr>
          <w:rFonts w:ascii="仿宋_GB2312" w:hAnsi="宋体"/>
          <w:sz w:val="24"/>
        </w:rPr>
        <w:t xml:space="preserve"> </w:t>
      </w:r>
      <w:r w:rsidRPr="0038392E">
        <w:rPr>
          <w:rFonts w:ascii="仿宋_GB2312" w:hAnsi="宋体" w:hint="eastAsia"/>
          <w:sz w:val="24"/>
        </w:rPr>
        <w:t xml:space="preserve">   承诺方印章</w:t>
      </w:r>
      <w:r w:rsidRPr="0038392E">
        <w:rPr>
          <w:rFonts w:ascii="仿宋_GB2312" w:hAnsi="宋体"/>
          <w:sz w:val="24"/>
        </w:rPr>
        <w:t>:</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sz w:val="24"/>
        </w:rPr>
      </w:pPr>
      <w:r w:rsidRPr="0038392E">
        <w:rPr>
          <w:rFonts w:ascii="仿宋_GB2312" w:hAnsi="宋体" w:hint="eastAsia"/>
          <w:sz w:val="24"/>
        </w:rPr>
        <w:t xml:space="preserve">   </w:t>
      </w:r>
    </w:p>
    <w:p w:rsidR="005A19EE" w:rsidRPr="0038392E" w:rsidRDefault="005A19EE">
      <w:pPr>
        <w:kinsoku w:val="0"/>
        <w:wordWrap w:val="0"/>
        <w:topLinePunct/>
        <w:ind w:firstLine="735"/>
        <w:rPr>
          <w:rFonts w:ascii="仿宋_GB2312" w:hAnsi="宋体"/>
          <w:sz w:val="24"/>
        </w:rPr>
      </w:pPr>
      <w:r w:rsidRPr="0038392E">
        <w:rPr>
          <w:rFonts w:ascii="仿宋_GB2312" w:hAnsi="宋体" w:hint="eastAsia"/>
          <w:sz w:val="24"/>
        </w:rPr>
        <w:t>地  址：</w:t>
      </w:r>
    </w:p>
    <w:p w:rsidR="005A19EE" w:rsidRPr="0038392E" w:rsidRDefault="005A19EE">
      <w:pPr>
        <w:kinsoku w:val="0"/>
        <w:wordWrap w:val="0"/>
        <w:topLinePunct/>
        <w:ind w:firstLine="735"/>
        <w:rPr>
          <w:rFonts w:ascii="仿宋_GB2312" w:hAnsi="宋体"/>
          <w:sz w:val="24"/>
        </w:rPr>
      </w:pPr>
      <w:r w:rsidRPr="0038392E">
        <w:rPr>
          <w:rFonts w:ascii="仿宋_GB2312" w:hAnsi="宋体" w:hint="eastAsia"/>
          <w:sz w:val="24"/>
        </w:rPr>
        <w:t>邮  编：</w:t>
      </w:r>
    </w:p>
    <w:p w:rsidR="005A19EE" w:rsidRPr="0038392E" w:rsidRDefault="005A19EE">
      <w:pPr>
        <w:kinsoku w:val="0"/>
        <w:wordWrap w:val="0"/>
        <w:topLinePunct/>
        <w:ind w:firstLine="735"/>
        <w:rPr>
          <w:rFonts w:ascii="仿宋_GB2312" w:hAnsi="宋体"/>
          <w:sz w:val="24"/>
        </w:rPr>
      </w:pPr>
      <w:r w:rsidRPr="0038392E">
        <w:rPr>
          <w:rFonts w:ascii="仿宋_GB2312" w:hAnsi="宋体" w:hint="eastAsia"/>
          <w:sz w:val="24"/>
        </w:rPr>
        <w:t>电</w:t>
      </w:r>
      <w:r w:rsidRPr="0038392E">
        <w:rPr>
          <w:rFonts w:ascii="仿宋_GB2312" w:hAnsi="宋体"/>
          <w:sz w:val="24"/>
        </w:rPr>
        <w:t xml:space="preserve">  </w:t>
      </w:r>
      <w:r w:rsidRPr="0038392E">
        <w:rPr>
          <w:rFonts w:ascii="仿宋_GB2312" w:hAnsi="宋体" w:hint="eastAsia"/>
          <w:sz w:val="24"/>
        </w:rPr>
        <w:t>话：</w:t>
      </w:r>
    </w:p>
    <w:p w:rsidR="005A19EE" w:rsidRPr="0038392E" w:rsidRDefault="005A19EE">
      <w:pPr>
        <w:kinsoku w:val="0"/>
        <w:wordWrap w:val="0"/>
        <w:topLinePunct/>
        <w:ind w:firstLine="735"/>
        <w:rPr>
          <w:rFonts w:ascii="仿宋_GB2312" w:hAnsi="宋体"/>
          <w:sz w:val="24"/>
        </w:rPr>
      </w:pPr>
      <w:r w:rsidRPr="0038392E">
        <w:rPr>
          <w:rFonts w:ascii="仿宋_GB2312" w:hAnsi="宋体" w:hint="eastAsia"/>
          <w:sz w:val="24"/>
        </w:rPr>
        <w:t>传</w:t>
      </w:r>
      <w:r w:rsidRPr="0038392E">
        <w:rPr>
          <w:rFonts w:ascii="仿宋_GB2312" w:hAnsi="宋体"/>
          <w:sz w:val="24"/>
        </w:rPr>
        <w:t xml:space="preserve">  </w:t>
      </w:r>
      <w:r w:rsidRPr="0038392E">
        <w:rPr>
          <w:rFonts w:ascii="仿宋_GB2312" w:hAnsi="宋体" w:hint="eastAsia"/>
          <w:sz w:val="24"/>
        </w:rPr>
        <w:t>真：</w:t>
      </w:r>
    </w:p>
    <w:p w:rsidR="005A19EE" w:rsidRPr="0038392E" w:rsidRDefault="005A19EE">
      <w:pPr>
        <w:kinsoku w:val="0"/>
        <w:wordWrap w:val="0"/>
        <w:topLinePunct/>
        <w:rPr>
          <w:rFonts w:ascii="仿宋_GB2312" w:hAnsi="宋体"/>
          <w:sz w:val="24"/>
        </w:rPr>
      </w:pPr>
    </w:p>
    <w:p w:rsidR="005A19EE" w:rsidRPr="0038392E" w:rsidRDefault="005A19EE">
      <w:pPr>
        <w:kinsoku w:val="0"/>
        <w:wordWrap w:val="0"/>
        <w:topLinePunct/>
        <w:rPr>
          <w:rFonts w:ascii="仿宋_GB2312" w:hAnsi="宋体"/>
          <w:sz w:val="24"/>
        </w:rPr>
      </w:pPr>
    </w:p>
    <w:p w:rsidR="005A19EE" w:rsidRPr="0038392E" w:rsidRDefault="005A19EE">
      <w:pPr>
        <w:kinsoku w:val="0"/>
        <w:wordWrap w:val="0"/>
        <w:topLinePunct/>
        <w:rPr>
          <w:rFonts w:ascii="仿宋_GB2312" w:hAnsi="宋体"/>
          <w:sz w:val="24"/>
        </w:rPr>
      </w:pPr>
    </w:p>
    <w:p w:rsidR="005A19EE" w:rsidRPr="0038392E" w:rsidRDefault="005A19EE">
      <w:pPr>
        <w:kinsoku w:val="0"/>
        <w:wordWrap w:val="0"/>
        <w:topLinePunct/>
        <w:rPr>
          <w:rFonts w:ascii="仿宋_GB2312" w:hAnsi="宋体"/>
          <w:sz w:val="24"/>
        </w:rPr>
      </w:pPr>
    </w:p>
    <w:p w:rsidR="005A19EE" w:rsidRPr="0038392E" w:rsidRDefault="005A19EE">
      <w:pPr>
        <w:kinsoku w:val="0"/>
        <w:wordWrap w:val="0"/>
        <w:topLinePunct/>
        <w:ind w:left="851" w:hanging="851"/>
        <w:rPr>
          <w:rFonts w:ascii="仿宋_GB2312" w:hAnsi="宋体"/>
          <w:sz w:val="24"/>
        </w:rPr>
      </w:pPr>
      <w:r w:rsidRPr="0038392E">
        <w:rPr>
          <w:rFonts w:ascii="仿宋_GB2312" w:hAnsi="宋体"/>
          <w:sz w:val="24"/>
        </w:rPr>
        <w:t xml:space="preserve"> </w:t>
      </w:r>
    </w:p>
    <w:p w:rsidR="005A19EE" w:rsidRPr="0038392E" w:rsidRDefault="005A19EE">
      <w:pPr>
        <w:kinsoku w:val="0"/>
        <w:wordWrap w:val="0"/>
        <w:topLinePunct/>
        <w:rPr>
          <w:rFonts w:ascii="仿宋_GB2312" w:hAnsi="宋体"/>
          <w:sz w:val="24"/>
        </w:rPr>
      </w:pPr>
      <w:r w:rsidRPr="0038392E">
        <w:rPr>
          <w:rFonts w:ascii="仿宋_GB2312" w:hAnsi="宋体"/>
          <w:sz w:val="24"/>
        </w:rPr>
        <w:br w:type="page"/>
      </w:r>
      <w:r w:rsidRPr="0038392E">
        <w:rPr>
          <w:rFonts w:ascii="仿宋_GB2312" w:hAnsi="宋体" w:hint="eastAsia"/>
          <w:sz w:val="24"/>
        </w:rPr>
        <w:lastRenderedPageBreak/>
        <w:t>投标书附件3：</w:t>
      </w:r>
    </w:p>
    <w:p w:rsidR="005A19EE" w:rsidRPr="0038392E" w:rsidRDefault="005A19EE">
      <w:pPr>
        <w:kinsoku w:val="0"/>
        <w:wordWrap w:val="0"/>
        <w:topLinePunct/>
        <w:ind w:left="851" w:hanging="851"/>
        <w:rPr>
          <w:rFonts w:ascii="仿宋_GB2312" w:hAnsi="宋体"/>
          <w:sz w:val="24"/>
        </w:rPr>
      </w:pPr>
    </w:p>
    <w:p w:rsidR="005A19EE" w:rsidRPr="0038392E" w:rsidRDefault="005A19EE">
      <w:pPr>
        <w:kinsoku w:val="0"/>
        <w:wordWrap w:val="0"/>
        <w:topLinePunct/>
        <w:ind w:left="851" w:hanging="851"/>
        <w:jc w:val="center"/>
        <w:rPr>
          <w:rFonts w:ascii="宋体" w:eastAsia="宋体" w:hAnsi="宋体"/>
          <w:b/>
          <w:sz w:val="32"/>
        </w:rPr>
      </w:pPr>
      <w:r w:rsidRPr="0038392E">
        <w:rPr>
          <w:rFonts w:ascii="宋体" w:eastAsia="宋体" w:hAnsi="宋体" w:hint="eastAsia"/>
          <w:b/>
          <w:sz w:val="32"/>
        </w:rPr>
        <w:t>关于资格文件声明的函</w:t>
      </w:r>
    </w:p>
    <w:p w:rsidR="005A19EE" w:rsidRPr="0038392E" w:rsidRDefault="005A19EE">
      <w:pPr>
        <w:kinsoku w:val="0"/>
        <w:wordWrap w:val="0"/>
        <w:topLinePunct/>
        <w:ind w:left="851" w:hanging="851"/>
        <w:rPr>
          <w:rFonts w:ascii="仿宋_GB2312" w:hAnsi="宋体"/>
          <w:sz w:val="24"/>
        </w:rPr>
      </w:pPr>
    </w:p>
    <w:p w:rsidR="005A19EE" w:rsidRPr="0038392E" w:rsidRDefault="005A19EE">
      <w:pPr>
        <w:kinsoku w:val="0"/>
        <w:wordWrap w:val="0"/>
        <w:topLinePunct/>
        <w:spacing w:after="180"/>
        <w:ind w:left="850" w:hanging="266"/>
        <w:rPr>
          <w:rFonts w:ascii="仿宋_GB2312" w:hAnsi="宋体"/>
          <w:sz w:val="24"/>
        </w:rPr>
      </w:pPr>
      <w:r w:rsidRPr="0038392E">
        <w:rPr>
          <w:rFonts w:ascii="仿宋_GB2312" w:hAnsi="宋体" w:hint="eastAsia"/>
          <w:sz w:val="24"/>
        </w:rPr>
        <w:t>致：汕头大学医学院</w:t>
      </w:r>
    </w:p>
    <w:p w:rsidR="005A19EE" w:rsidRPr="0038392E" w:rsidRDefault="005A19EE">
      <w:pPr>
        <w:kinsoku w:val="0"/>
        <w:wordWrap w:val="0"/>
        <w:topLinePunct/>
        <w:spacing w:after="180"/>
        <w:ind w:firstLine="585"/>
        <w:rPr>
          <w:rFonts w:ascii="仿宋_GB2312" w:hAnsi="宋体"/>
          <w:sz w:val="24"/>
        </w:rPr>
      </w:pPr>
      <w:r w:rsidRPr="0038392E">
        <w:rPr>
          <w:rFonts w:ascii="仿宋_GB2312" w:hAnsi="宋体" w:hint="eastAsia"/>
          <w:sz w:val="24"/>
        </w:rPr>
        <w:t>关于贵方</w:t>
      </w:r>
      <w:r w:rsidRPr="0038392E">
        <w:rPr>
          <w:rFonts w:ascii="仿宋_GB2312" w:hAnsi="宋体"/>
          <w:sz w:val="24"/>
          <w:u w:val="single"/>
        </w:rPr>
        <w:t xml:space="preserve">     </w:t>
      </w:r>
      <w:r w:rsidRPr="0038392E">
        <w:rPr>
          <w:rFonts w:ascii="仿宋_GB2312" w:hAnsi="宋体" w:hint="eastAsia"/>
          <w:sz w:val="24"/>
        </w:rPr>
        <w:t>年</w:t>
      </w:r>
      <w:r w:rsidRPr="0038392E">
        <w:rPr>
          <w:rFonts w:ascii="仿宋_GB2312" w:hAnsi="宋体"/>
          <w:sz w:val="24"/>
          <w:u w:val="single"/>
        </w:rPr>
        <w:t xml:space="preserve">  </w:t>
      </w:r>
      <w:r w:rsidRPr="0038392E">
        <w:rPr>
          <w:rFonts w:ascii="仿宋_GB2312" w:hAnsi="宋体" w:hint="eastAsia"/>
          <w:sz w:val="24"/>
        </w:rPr>
        <w:t>月</w:t>
      </w:r>
      <w:r w:rsidRPr="0038392E">
        <w:rPr>
          <w:rFonts w:ascii="仿宋_GB2312" w:hAnsi="宋体"/>
          <w:sz w:val="24"/>
          <w:u w:val="single"/>
        </w:rPr>
        <w:t xml:space="preserve">  </w:t>
      </w:r>
      <w:r w:rsidRPr="0038392E">
        <w:rPr>
          <w:rFonts w:ascii="仿宋_GB2312" w:hAnsi="宋体" w:hint="eastAsia"/>
          <w:sz w:val="24"/>
        </w:rPr>
        <w:t>日设</w:t>
      </w:r>
      <w:r w:rsidRPr="0038392E">
        <w:rPr>
          <w:rFonts w:ascii="仿宋_GB2312" w:hAnsi="宋体"/>
          <w:sz w:val="24"/>
          <w:u w:val="single"/>
        </w:rPr>
        <w:t xml:space="preserve">           </w:t>
      </w:r>
      <w:r w:rsidRPr="0038392E">
        <w:rPr>
          <w:rFonts w:ascii="仿宋_GB2312" w:hAnsi="宋体" w:hint="eastAsia"/>
          <w:sz w:val="24"/>
        </w:rPr>
        <w:t>号招标文件的投标邀请，本签字人愿意参加投标，并证明提交的资格文件和说明是准确的和真实的。</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单位名称和地址：</w:t>
      </w:r>
      <w:r w:rsidRPr="0038392E">
        <w:rPr>
          <w:rFonts w:ascii="仿宋_GB2312" w:hAnsi="宋体"/>
          <w:sz w:val="24"/>
        </w:rPr>
        <w:t xml:space="preserve">              </w:t>
      </w:r>
      <w:r w:rsidRPr="0038392E">
        <w:rPr>
          <w:rFonts w:ascii="仿宋_GB2312" w:hAnsi="宋体" w:hint="eastAsia"/>
          <w:sz w:val="24"/>
        </w:rPr>
        <w:t>授权签署本资格文件人：</w:t>
      </w: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名</w:t>
      </w:r>
      <w:r w:rsidRPr="0038392E">
        <w:rPr>
          <w:rFonts w:ascii="仿宋_GB2312" w:hAnsi="宋体"/>
          <w:sz w:val="24"/>
        </w:rPr>
        <w:t xml:space="preserve">  </w:t>
      </w:r>
      <w:r w:rsidRPr="0038392E">
        <w:rPr>
          <w:rFonts w:ascii="仿宋_GB2312" w:hAnsi="宋体" w:hint="eastAsia"/>
          <w:sz w:val="24"/>
        </w:rPr>
        <w:t>称：</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hint="eastAsia"/>
          <w:sz w:val="24"/>
        </w:rPr>
        <w:t>签</w:t>
      </w:r>
      <w:r w:rsidRPr="0038392E">
        <w:rPr>
          <w:rFonts w:ascii="仿宋_GB2312" w:hAnsi="宋体"/>
          <w:sz w:val="24"/>
        </w:rPr>
        <w:t xml:space="preserve">  </w:t>
      </w:r>
      <w:r w:rsidRPr="0038392E">
        <w:rPr>
          <w:rFonts w:ascii="仿宋_GB2312" w:hAnsi="宋体" w:hint="eastAsia"/>
          <w:sz w:val="24"/>
        </w:rPr>
        <w:t>字：</w:t>
      </w:r>
      <w:r w:rsidRPr="0038392E">
        <w:rPr>
          <w:rFonts w:ascii="仿宋_GB2312" w:hAnsi="宋体"/>
          <w:sz w:val="24"/>
          <w:u w:val="single"/>
        </w:rPr>
        <w:t xml:space="preserve">                 </w:t>
      </w:r>
      <w:r w:rsidRPr="0038392E">
        <w:rPr>
          <w:rFonts w:ascii="仿宋_GB2312" w:hAnsi="宋体"/>
          <w:sz w:val="24"/>
        </w:rPr>
        <w:t>.</w:t>
      </w: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地</w:t>
      </w:r>
      <w:r w:rsidRPr="0038392E">
        <w:rPr>
          <w:rFonts w:ascii="仿宋_GB2312" w:hAnsi="宋体"/>
          <w:sz w:val="24"/>
        </w:rPr>
        <w:t xml:space="preserve">  </w:t>
      </w:r>
      <w:r w:rsidRPr="0038392E">
        <w:rPr>
          <w:rFonts w:ascii="仿宋_GB2312" w:hAnsi="宋体" w:hint="eastAsia"/>
          <w:sz w:val="24"/>
        </w:rPr>
        <w:t>址：</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hint="eastAsia"/>
          <w:sz w:val="24"/>
        </w:rPr>
        <w:t>签字人姓名、职务（印刷体）</w:t>
      </w:r>
    </w:p>
    <w:p w:rsidR="005A19EE" w:rsidRPr="0038392E" w:rsidRDefault="005A19EE">
      <w:pPr>
        <w:kinsoku w:val="0"/>
        <w:wordWrap w:val="0"/>
        <w:topLinePunct/>
        <w:spacing w:after="180"/>
        <w:rPr>
          <w:rFonts w:ascii="仿宋_GB2312" w:hAnsi="宋体"/>
          <w:sz w:val="24"/>
          <w:u w:val="single"/>
        </w:rPr>
      </w:pPr>
      <w:r w:rsidRPr="0038392E">
        <w:rPr>
          <w:rFonts w:ascii="仿宋_GB2312" w:hAnsi="宋体" w:hint="eastAsia"/>
          <w:sz w:val="24"/>
        </w:rPr>
        <w:t>传</w:t>
      </w:r>
      <w:r w:rsidRPr="0038392E">
        <w:rPr>
          <w:rFonts w:ascii="仿宋_GB2312" w:hAnsi="宋体"/>
          <w:sz w:val="24"/>
        </w:rPr>
        <w:t xml:space="preserve">  </w:t>
      </w:r>
      <w:r w:rsidRPr="0038392E">
        <w:rPr>
          <w:rFonts w:ascii="仿宋_GB2312" w:hAnsi="宋体" w:hint="eastAsia"/>
          <w:sz w:val="24"/>
        </w:rPr>
        <w:t>真：</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sz w:val="24"/>
          <w:u w:val="single"/>
        </w:rPr>
        <w:t xml:space="preserve">                        </w:t>
      </w:r>
      <w:r w:rsidRPr="0038392E">
        <w:rPr>
          <w:rFonts w:ascii="仿宋_GB2312" w:hAnsi="宋体" w:hint="eastAsia"/>
          <w:sz w:val="24"/>
        </w:rPr>
        <w:t>。</w:t>
      </w: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邮</w:t>
      </w:r>
      <w:r w:rsidRPr="0038392E">
        <w:rPr>
          <w:rFonts w:ascii="仿宋_GB2312" w:hAnsi="宋体"/>
          <w:sz w:val="24"/>
        </w:rPr>
        <w:t xml:space="preserve">  </w:t>
      </w:r>
      <w:r w:rsidRPr="0038392E">
        <w:rPr>
          <w:rFonts w:ascii="仿宋_GB2312" w:hAnsi="宋体" w:hint="eastAsia"/>
          <w:sz w:val="24"/>
        </w:rPr>
        <w:t>编：</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hint="eastAsia"/>
          <w:sz w:val="24"/>
        </w:rPr>
        <w:t>电</w:t>
      </w:r>
      <w:r w:rsidRPr="0038392E">
        <w:rPr>
          <w:rFonts w:ascii="仿宋_GB2312" w:hAnsi="宋体"/>
          <w:sz w:val="24"/>
        </w:rPr>
        <w:t xml:space="preserve">  </w:t>
      </w:r>
      <w:r w:rsidRPr="0038392E">
        <w:rPr>
          <w:rFonts w:ascii="仿宋_GB2312" w:hAnsi="宋体" w:hint="eastAsia"/>
          <w:sz w:val="24"/>
        </w:rPr>
        <w:t>话：</w:t>
      </w:r>
      <w:r w:rsidRPr="0038392E">
        <w:rPr>
          <w:rFonts w:ascii="仿宋_GB2312" w:hAnsi="宋体"/>
          <w:sz w:val="24"/>
          <w:u w:val="single"/>
        </w:rPr>
        <w:t xml:space="preserve">                 </w:t>
      </w:r>
      <w:r w:rsidRPr="0038392E">
        <w:rPr>
          <w:rFonts w:ascii="仿宋_GB2312" w:hAnsi="宋体"/>
          <w:sz w:val="24"/>
        </w:rPr>
        <w:t>.</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投标书附件4：</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jc w:val="center"/>
        <w:rPr>
          <w:rFonts w:ascii="宋体" w:eastAsia="宋体" w:hAnsi="宋体"/>
          <w:b/>
          <w:sz w:val="32"/>
        </w:rPr>
      </w:pPr>
      <w:r w:rsidRPr="0038392E">
        <w:rPr>
          <w:rFonts w:ascii="宋体" w:eastAsia="宋体" w:hAnsi="宋体" w:hint="eastAsia"/>
          <w:b/>
          <w:sz w:val="32"/>
        </w:rPr>
        <w:t>资</w:t>
      </w:r>
      <w:r w:rsidRPr="0038392E">
        <w:rPr>
          <w:rFonts w:ascii="宋体" w:eastAsia="宋体" w:hAnsi="宋体"/>
          <w:b/>
          <w:sz w:val="32"/>
        </w:rPr>
        <w:t xml:space="preserve"> </w:t>
      </w:r>
      <w:r w:rsidRPr="0038392E">
        <w:rPr>
          <w:rFonts w:ascii="宋体" w:eastAsia="宋体" w:hAnsi="宋体" w:hint="eastAsia"/>
          <w:b/>
          <w:sz w:val="32"/>
        </w:rPr>
        <w:t>格</w:t>
      </w:r>
      <w:r w:rsidRPr="0038392E">
        <w:rPr>
          <w:rFonts w:ascii="宋体" w:eastAsia="宋体" w:hAnsi="宋体"/>
          <w:b/>
          <w:sz w:val="32"/>
        </w:rPr>
        <w:t xml:space="preserve"> </w:t>
      </w:r>
      <w:r w:rsidRPr="0038392E">
        <w:rPr>
          <w:rFonts w:ascii="宋体" w:eastAsia="宋体" w:hAnsi="宋体" w:hint="eastAsia"/>
          <w:b/>
          <w:sz w:val="32"/>
        </w:rPr>
        <w:t>文</w:t>
      </w:r>
      <w:r w:rsidRPr="0038392E">
        <w:rPr>
          <w:rFonts w:ascii="宋体" w:eastAsia="宋体" w:hAnsi="宋体"/>
          <w:b/>
          <w:sz w:val="32"/>
        </w:rPr>
        <w:t xml:space="preserve"> </w:t>
      </w:r>
      <w:r w:rsidRPr="0038392E">
        <w:rPr>
          <w:rFonts w:ascii="宋体" w:eastAsia="宋体" w:hAnsi="宋体" w:hint="eastAsia"/>
          <w:b/>
          <w:sz w:val="32"/>
        </w:rPr>
        <w:t>件</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hint="eastAsia"/>
          <w:sz w:val="24"/>
        </w:rPr>
        <w:t>投标人应按下列要求提交资格文件：</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1. </w:t>
      </w:r>
      <w:r w:rsidRPr="0038392E">
        <w:rPr>
          <w:rFonts w:ascii="仿宋_GB2312" w:hAnsi="宋体" w:hint="eastAsia"/>
          <w:sz w:val="24"/>
        </w:rPr>
        <w:t>投标人全称和注册国。</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2. </w:t>
      </w:r>
      <w:r w:rsidRPr="0038392E">
        <w:rPr>
          <w:rFonts w:ascii="仿宋_GB2312" w:hAnsi="宋体" w:hint="eastAsia"/>
          <w:sz w:val="24"/>
        </w:rPr>
        <w:t>营业执照和工商局签发的销售许可证（复印件）。</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w:t>
      </w:r>
      <w:r w:rsidRPr="0038392E">
        <w:rPr>
          <w:rFonts w:ascii="仿宋_GB2312" w:hAnsi="宋体" w:hint="eastAsia"/>
          <w:sz w:val="24"/>
        </w:rPr>
        <w:t>3</w:t>
      </w:r>
      <w:r w:rsidRPr="0038392E">
        <w:rPr>
          <w:rFonts w:ascii="仿宋_GB2312" w:hAnsi="宋体"/>
          <w:sz w:val="24"/>
        </w:rPr>
        <w:t xml:space="preserve">. </w:t>
      </w:r>
      <w:r w:rsidRPr="0038392E">
        <w:rPr>
          <w:rFonts w:ascii="仿宋_GB2312" w:hAnsi="宋体" w:hint="eastAsia"/>
          <w:sz w:val="24"/>
        </w:rPr>
        <w:t>开户银行名称和帐号。</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w:t>
      </w:r>
    </w:p>
    <w:p w:rsidR="005A19EE" w:rsidRPr="0038392E" w:rsidRDefault="005A19EE">
      <w:pPr>
        <w:kinsoku w:val="0"/>
        <w:wordWrap w:val="0"/>
        <w:topLinePunct/>
        <w:spacing w:after="180"/>
        <w:ind w:leftChars="100" w:left="332"/>
        <w:rPr>
          <w:rFonts w:ascii="仿宋_GB2312" w:hAnsi="宋体"/>
          <w:sz w:val="24"/>
        </w:rPr>
      </w:pPr>
    </w:p>
    <w:sectPr w:rsidR="005A19EE" w:rsidRPr="0038392E" w:rsidSect="000C39A7">
      <w:headerReference w:type="default" r:id="rId9"/>
      <w:footerReference w:type="even" r:id="rId10"/>
      <w:footerReference w:type="default" r:id="rId11"/>
      <w:pgSz w:w="11907" w:h="16840"/>
      <w:pgMar w:top="1021" w:right="907" w:bottom="1021" w:left="1134" w:header="851" w:footer="992" w:gutter="0"/>
      <w:pgNumType w:start="0"/>
      <w:cols w:space="720"/>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87C" w:rsidRDefault="0063487C">
      <w:r>
        <w:separator/>
      </w:r>
    </w:p>
  </w:endnote>
  <w:endnote w:type="continuationSeparator" w:id="1">
    <w:p w:rsidR="0063487C" w:rsidRDefault="00634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昆仑楷体">
    <w:altName w:val="新宋体"/>
    <w:charset w:val="86"/>
    <w:family w:val="modern"/>
    <w:pitch w:val="default"/>
    <w:sig w:usb0="00000000" w:usb1="0000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2E" w:rsidRDefault="00A27DAE">
    <w:pPr>
      <w:pStyle w:val="af"/>
      <w:framePr w:wrap="around" w:vAnchor="text" w:hAnchor="margin" w:xAlign="center" w:y="1"/>
      <w:rPr>
        <w:rStyle w:val="a3"/>
      </w:rPr>
    </w:pPr>
    <w:r>
      <w:fldChar w:fldCharType="begin"/>
    </w:r>
    <w:r w:rsidR="0038392E">
      <w:rPr>
        <w:rStyle w:val="a3"/>
      </w:rPr>
      <w:instrText xml:space="preserve">PAGE  </w:instrText>
    </w:r>
    <w:r>
      <w:fldChar w:fldCharType="end"/>
    </w:r>
  </w:p>
  <w:p w:rsidR="0038392E" w:rsidRDefault="0038392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2E" w:rsidRDefault="00A27DAE">
    <w:pPr>
      <w:pStyle w:val="af"/>
      <w:framePr w:wrap="around" w:vAnchor="text" w:hAnchor="margin" w:xAlign="center" w:y="1"/>
      <w:rPr>
        <w:rStyle w:val="a3"/>
      </w:rPr>
    </w:pPr>
    <w:r>
      <w:fldChar w:fldCharType="begin"/>
    </w:r>
    <w:r w:rsidR="0038392E">
      <w:rPr>
        <w:rStyle w:val="a3"/>
      </w:rPr>
      <w:instrText xml:space="preserve">PAGE  </w:instrText>
    </w:r>
    <w:r>
      <w:fldChar w:fldCharType="separate"/>
    </w:r>
    <w:r w:rsidR="00666D09">
      <w:rPr>
        <w:rStyle w:val="a3"/>
        <w:noProof/>
      </w:rPr>
      <w:t>2</w:t>
    </w:r>
    <w:r>
      <w:fldChar w:fldCharType="end"/>
    </w:r>
  </w:p>
  <w:p w:rsidR="0038392E" w:rsidRDefault="0038392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87C" w:rsidRDefault="0063487C">
      <w:r>
        <w:separator/>
      </w:r>
    </w:p>
  </w:footnote>
  <w:footnote w:type="continuationSeparator" w:id="1">
    <w:p w:rsidR="0063487C" w:rsidRDefault="00634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2E" w:rsidRDefault="0038392E">
    <w:pPr>
      <w:pStyle w:val="af0"/>
      <w:jc w:val="both"/>
    </w:pPr>
    <w:r>
      <w:rPr>
        <w:rFonts w:hint="eastAsia"/>
      </w:rPr>
      <w:t>汕头大学医学院设备招标文件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080"/>
    <w:multiLevelType w:val="singleLevel"/>
    <w:tmpl w:val="04061080"/>
    <w:lvl w:ilvl="0">
      <w:start w:val="1"/>
      <w:numFmt w:val="decimal"/>
      <w:lvlText w:val="%1."/>
      <w:lvlJc w:val="left"/>
      <w:pPr>
        <w:tabs>
          <w:tab w:val="num" w:pos="425"/>
        </w:tabs>
        <w:ind w:left="425" w:hanging="425"/>
      </w:pPr>
      <w:rPr>
        <w:rFonts w:hint="eastAsia"/>
      </w:rPr>
    </w:lvl>
  </w:abstractNum>
  <w:abstractNum w:abstractNumId="1">
    <w:nsid w:val="154413BC"/>
    <w:multiLevelType w:val="singleLevel"/>
    <w:tmpl w:val="154413BC"/>
    <w:lvl w:ilvl="0">
      <w:start w:val="1"/>
      <w:numFmt w:val="decimal"/>
      <w:lvlText w:val="%1."/>
      <w:lvlJc w:val="left"/>
      <w:pPr>
        <w:tabs>
          <w:tab w:val="num" w:pos="425"/>
        </w:tabs>
        <w:ind w:left="425" w:hanging="425"/>
      </w:pPr>
      <w:rPr>
        <w:rFonts w:hint="eastAsia"/>
      </w:rPr>
    </w:lvl>
  </w:abstractNum>
  <w:abstractNum w:abstractNumId="2">
    <w:nsid w:val="2DFF5402"/>
    <w:multiLevelType w:val="multilevel"/>
    <w:tmpl w:val="2DFF5402"/>
    <w:lvl w:ilvl="0">
      <w:start w:val="1"/>
      <w:numFmt w:val="decimal"/>
      <w:lvlText w:val="%1."/>
      <w:lvlJc w:val="left"/>
      <w:pPr>
        <w:tabs>
          <w:tab w:val="num" w:pos="1260"/>
        </w:tabs>
        <w:ind w:left="1260" w:hanging="420"/>
      </w:pPr>
    </w:lvl>
    <w:lvl w:ilvl="1">
      <w:start w:val="2"/>
      <w:numFmt w:val="upperRoman"/>
      <w:lvlText w:val="%2."/>
      <w:lvlJc w:val="left"/>
      <w:pPr>
        <w:tabs>
          <w:tab w:val="num" w:pos="1980"/>
        </w:tabs>
        <w:ind w:left="1680" w:hanging="420"/>
      </w:pPr>
      <w:rPr>
        <w:rFonts w:hint="eastAsia"/>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
    <w:nsid w:val="38C06D4F"/>
    <w:multiLevelType w:val="multilevel"/>
    <w:tmpl w:val="38C06D4F"/>
    <w:lvl w:ilvl="0">
      <w:start w:val="1"/>
      <w:numFmt w:val="upperRoman"/>
      <w:lvlText w:val="%1."/>
      <w:lvlJc w:val="left"/>
      <w:pPr>
        <w:tabs>
          <w:tab w:val="num" w:pos="1085"/>
        </w:tabs>
        <w:ind w:left="1085" w:hanging="420"/>
      </w:pPr>
    </w:lvl>
    <w:lvl w:ilvl="1">
      <w:start w:val="1"/>
      <w:numFmt w:val="bullet"/>
      <w:lvlText w:val=""/>
      <w:lvlJc w:val="left"/>
      <w:pPr>
        <w:tabs>
          <w:tab w:val="num" w:pos="1505"/>
        </w:tabs>
        <w:ind w:left="1505" w:hanging="420"/>
      </w:pPr>
      <w:rPr>
        <w:rFonts w:ascii="Wingdings" w:hAnsi="Wingdings" w:hint="default"/>
      </w:rPr>
    </w:lvl>
    <w:lvl w:ilvl="2">
      <w:start w:val="1"/>
      <w:numFmt w:val="decimal"/>
      <w:lvlText w:val="%3."/>
      <w:lvlJc w:val="left"/>
      <w:pPr>
        <w:tabs>
          <w:tab w:val="num" w:pos="1925"/>
        </w:tabs>
        <w:ind w:left="1925" w:hanging="420"/>
      </w:pPr>
    </w:lvl>
    <w:lvl w:ilvl="3">
      <w:start w:val="1"/>
      <w:numFmt w:val="decimal"/>
      <w:lvlText w:val="%4."/>
      <w:lvlJc w:val="left"/>
      <w:pPr>
        <w:tabs>
          <w:tab w:val="num" w:pos="2345"/>
        </w:tabs>
        <w:ind w:left="2345" w:hanging="420"/>
      </w:pPr>
    </w:lvl>
    <w:lvl w:ilvl="4">
      <w:start w:val="1"/>
      <w:numFmt w:val="lowerLetter"/>
      <w:lvlText w:val="%5)"/>
      <w:lvlJc w:val="left"/>
      <w:pPr>
        <w:tabs>
          <w:tab w:val="num" w:pos="2765"/>
        </w:tabs>
        <w:ind w:left="2765" w:hanging="420"/>
      </w:pPr>
    </w:lvl>
    <w:lvl w:ilvl="5">
      <w:start w:val="1"/>
      <w:numFmt w:val="lowerRoman"/>
      <w:lvlText w:val="%6."/>
      <w:lvlJc w:val="right"/>
      <w:pPr>
        <w:tabs>
          <w:tab w:val="num" w:pos="3185"/>
        </w:tabs>
        <w:ind w:left="3185" w:hanging="420"/>
      </w:pPr>
    </w:lvl>
    <w:lvl w:ilvl="6">
      <w:start w:val="1"/>
      <w:numFmt w:val="decimal"/>
      <w:lvlText w:val="%7."/>
      <w:lvlJc w:val="left"/>
      <w:pPr>
        <w:tabs>
          <w:tab w:val="num" w:pos="3605"/>
        </w:tabs>
        <w:ind w:left="3605" w:hanging="420"/>
      </w:pPr>
    </w:lvl>
    <w:lvl w:ilvl="7">
      <w:start w:val="1"/>
      <w:numFmt w:val="lowerLetter"/>
      <w:lvlText w:val="%8)"/>
      <w:lvlJc w:val="left"/>
      <w:pPr>
        <w:tabs>
          <w:tab w:val="num" w:pos="4025"/>
        </w:tabs>
        <w:ind w:left="4025" w:hanging="420"/>
      </w:pPr>
    </w:lvl>
    <w:lvl w:ilvl="8">
      <w:start w:val="1"/>
      <w:numFmt w:val="lowerRoman"/>
      <w:lvlText w:val="%9."/>
      <w:lvlJc w:val="right"/>
      <w:pPr>
        <w:tabs>
          <w:tab w:val="num" w:pos="4445"/>
        </w:tabs>
        <w:ind w:left="4445" w:hanging="420"/>
      </w:pPr>
    </w:lvl>
  </w:abstractNum>
  <w:abstractNum w:abstractNumId="4">
    <w:nsid w:val="45D52E3E"/>
    <w:multiLevelType w:val="singleLevel"/>
    <w:tmpl w:val="45D52E3E"/>
    <w:lvl w:ilvl="0">
      <w:start w:val="1"/>
      <w:numFmt w:val="japaneseCounting"/>
      <w:lvlText w:val="%1、"/>
      <w:lvlJc w:val="left"/>
      <w:pPr>
        <w:tabs>
          <w:tab w:val="num" w:pos="1920"/>
        </w:tabs>
        <w:ind w:left="1920" w:hanging="660"/>
      </w:pPr>
      <w:rPr>
        <w:rFonts w:hint="eastAsia"/>
      </w:rPr>
    </w:lvl>
  </w:abstractNum>
  <w:abstractNum w:abstractNumId="5">
    <w:nsid w:val="47A30B17"/>
    <w:multiLevelType w:val="singleLevel"/>
    <w:tmpl w:val="47A30B17"/>
    <w:lvl w:ilvl="0">
      <w:start w:val="1"/>
      <w:numFmt w:val="decimal"/>
      <w:lvlText w:val="%1."/>
      <w:lvlJc w:val="left"/>
      <w:pPr>
        <w:tabs>
          <w:tab w:val="num" w:pos="425"/>
        </w:tabs>
        <w:ind w:left="425" w:hanging="425"/>
      </w:pPr>
      <w:rPr>
        <w:rFonts w:hint="eastAsia"/>
      </w:rPr>
    </w:lvl>
  </w:abstractNum>
  <w:abstractNum w:abstractNumId="6">
    <w:nsid w:val="497E2A19"/>
    <w:multiLevelType w:val="multilevel"/>
    <w:tmpl w:val="497E2A19"/>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CEC46AA"/>
    <w:multiLevelType w:val="singleLevel"/>
    <w:tmpl w:val="4CEC46AA"/>
    <w:lvl w:ilvl="0">
      <w:start w:val="1"/>
      <w:numFmt w:val="decimal"/>
      <w:lvlText w:val="%1."/>
      <w:lvlJc w:val="left"/>
      <w:pPr>
        <w:tabs>
          <w:tab w:val="num" w:pos="425"/>
        </w:tabs>
        <w:ind w:left="425" w:hanging="425"/>
      </w:pPr>
      <w:rPr>
        <w:rFonts w:hint="eastAsia"/>
      </w:rPr>
    </w:lvl>
  </w:abstractNum>
  <w:abstractNum w:abstractNumId="8">
    <w:nsid w:val="595AF462"/>
    <w:multiLevelType w:val="singleLevel"/>
    <w:tmpl w:val="595AF462"/>
    <w:lvl w:ilvl="0">
      <w:start w:val="1"/>
      <w:numFmt w:val="decimal"/>
      <w:lvlText w:val="%1)"/>
      <w:lvlJc w:val="left"/>
      <w:pPr>
        <w:ind w:left="425" w:hanging="425"/>
      </w:pPr>
      <w:rPr>
        <w:rFonts w:hint="default"/>
      </w:rPr>
    </w:lvl>
  </w:abstractNum>
  <w:abstractNum w:abstractNumId="9">
    <w:nsid w:val="595AF576"/>
    <w:multiLevelType w:val="singleLevel"/>
    <w:tmpl w:val="595AF576"/>
    <w:lvl w:ilvl="0">
      <w:start w:val="1"/>
      <w:numFmt w:val="decimal"/>
      <w:suff w:val="space"/>
      <w:lvlText w:val="%1."/>
      <w:lvlJc w:val="left"/>
    </w:lvl>
  </w:abstractNum>
  <w:abstractNum w:abstractNumId="10">
    <w:nsid w:val="5ECA35ED"/>
    <w:multiLevelType w:val="multilevel"/>
    <w:tmpl w:val="5ECA35ED"/>
    <w:lvl w:ilvl="0">
      <w:start w:val="1"/>
      <w:numFmt w:val="japaneseCounting"/>
      <w:lvlText w:val="%1."/>
      <w:lvlJc w:val="left"/>
      <w:pPr>
        <w:tabs>
          <w:tab w:val="num" w:pos="600"/>
        </w:tabs>
        <w:ind w:left="600" w:hanging="6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F3008B7"/>
    <w:multiLevelType w:val="singleLevel"/>
    <w:tmpl w:val="5F3008B7"/>
    <w:lvl w:ilvl="0">
      <w:start w:val="1"/>
      <w:numFmt w:val="decimal"/>
      <w:lvlText w:val="%1."/>
      <w:lvlJc w:val="left"/>
      <w:pPr>
        <w:tabs>
          <w:tab w:val="num" w:pos="425"/>
        </w:tabs>
        <w:ind w:left="425" w:hanging="425"/>
      </w:pPr>
      <w:rPr>
        <w:rFonts w:hint="eastAsia"/>
      </w:rPr>
    </w:lvl>
  </w:abstractNum>
  <w:abstractNum w:abstractNumId="12">
    <w:nsid w:val="640730C6"/>
    <w:multiLevelType w:val="singleLevel"/>
    <w:tmpl w:val="640730C6"/>
    <w:lvl w:ilvl="0">
      <w:start w:val="1"/>
      <w:numFmt w:val="decimal"/>
      <w:lvlText w:val="%1."/>
      <w:lvlJc w:val="left"/>
      <w:pPr>
        <w:tabs>
          <w:tab w:val="num" w:pos="425"/>
        </w:tabs>
        <w:ind w:left="425" w:hanging="425"/>
      </w:pPr>
      <w:rPr>
        <w:rFonts w:hint="eastAsia"/>
      </w:rPr>
    </w:lvl>
  </w:abstractNum>
  <w:abstractNum w:abstractNumId="13">
    <w:nsid w:val="7CF4638C"/>
    <w:multiLevelType w:val="singleLevel"/>
    <w:tmpl w:val="7CF4638C"/>
    <w:lvl w:ilvl="0">
      <w:start w:val="1"/>
      <w:numFmt w:val="japaneseCounting"/>
      <w:lvlText w:val="%1、"/>
      <w:lvlJc w:val="left"/>
      <w:pPr>
        <w:tabs>
          <w:tab w:val="num" w:pos="1920"/>
        </w:tabs>
        <w:ind w:left="1920" w:hanging="660"/>
      </w:pPr>
      <w:rPr>
        <w:rFonts w:hint="eastAsia"/>
      </w:rPr>
    </w:lvl>
  </w:abstractNum>
  <w:abstractNum w:abstractNumId="14">
    <w:nsid w:val="7E2A564C"/>
    <w:multiLevelType w:val="singleLevel"/>
    <w:tmpl w:val="7E2A564C"/>
    <w:lvl w:ilvl="0">
      <w:start w:val="1"/>
      <w:numFmt w:val="decimal"/>
      <w:lvlText w:val="%1."/>
      <w:lvlJc w:val="left"/>
      <w:pPr>
        <w:tabs>
          <w:tab w:val="num" w:pos="425"/>
        </w:tabs>
        <w:ind w:left="425" w:hanging="425"/>
      </w:pPr>
      <w:rPr>
        <w:rFonts w:hint="eastAsia"/>
      </w:rPr>
    </w:lvl>
  </w:abstractNum>
  <w:num w:numId="1">
    <w:abstractNumId w:val="3"/>
  </w:num>
  <w:num w:numId="2">
    <w:abstractNumId w:val="2"/>
  </w:num>
  <w:num w:numId="3">
    <w:abstractNumId w:val="13"/>
  </w:num>
  <w:num w:numId="4">
    <w:abstractNumId w:val="4"/>
  </w:num>
  <w:num w:numId="5">
    <w:abstractNumId w:val="0"/>
  </w:num>
  <w:num w:numId="6">
    <w:abstractNumId w:val="7"/>
  </w:num>
  <w:num w:numId="7">
    <w:abstractNumId w:val="12"/>
  </w:num>
  <w:num w:numId="8">
    <w:abstractNumId w:val="1"/>
  </w:num>
  <w:num w:numId="9">
    <w:abstractNumId w:val="9"/>
  </w:num>
  <w:num w:numId="10">
    <w:abstractNumId w:val="8"/>
  </w:num>
  <w:num w:numId="11">
    <w:abstractNumId w:val="10"/>
  </w:num>
  <w:num w:numId="12">
    <w:abstractNumId w:val="5"/>
  </w:num>
  <w:num w:numId="13">
    <w:abstractNumId w:val="11"/>
  </w:num>
  <w:num w:numId="14">
    <w:abstractNumId w:val="14"/>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1"/>
    <w:lvlOverride w:ilvl="0">
      <w:startOverride w:val="1"/>
    </w:lvlOverride>
  </w:num>
  <w:num w:numId="19">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5"/>
  <w:drawingGridHorizontalSpacing w:val="166"/>
  <w:drawingGridVerticalSpacing w:val="381"/>
  <w:displayHorizont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9A7"/>
    <w:rsid w:val="000C3B61"/>
    <w:rsid w:val="000C7F51"/>
    <w:rsid w:val="000D41A5"/>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6C2C"/>
    <w:rsid w:val="001F7EAA"/>
    <w:rsid w:val="0020285D"/>
    <w:rsid w:val="002077D4"/>
    <w:rsid w:val="00213925"/>
    <w:rsid w:val="00213E67"/>
    <w:rsid w:val="00221E77"/>
    <w:rsid w:val="00224A9B"/>
    <w:rsid w:val="00233E1D"/>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1F33"/>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E5B24"/>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487C"/>
    <w:rsid w:val="0063559C"/>
    <w:rsid w:val="00635A31"/>
    <w:rsid w:val="00637703"/>
    <w:rsid w:val="00644BB8"/>
    <w:rsid w:val="00652630"/>
    <w:rsid w:val="00652684"/>
    <w:rsid w:val="00653450"/>
    <w:rsid w:val="00660226"/>
    <w:rsid w:val="00662AEB"/>
    <w:rsid w:val="00662E79"/>
    <w:rsid w:val="00663019"/>
    <w:rsid w:val="00666D0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23F6"/>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1A3E"/>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0B85"/>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27DAE"/>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7889"/>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46D6"/>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27D7"/>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4669"/>
    <w:rsid w:val="00F95645"/>
    <w:rsid w:val="00F964F4"/>
    <w:rsid w:val="00F96E4F"/>
    <w:rsid w:val="00F97CF7"/>
    <w:rsid w:val="00F97F20"/>
    <w:rsid w:val="00FA02A9"/>
    <w:rsid w:val="00FA30BC"/>
    <w:rsid w:val="00FB2C8C"/>
    <w:rsid w:val="00FB4617"/>
    <w:rsid w:val="00FB598E"/>
    <w:rsid w:val="00FD56F9"/>
    <w:rsid w:val="00FE50F6"/>
    <w:rsid w:val="00FE7DC3"/>
    <w:rsid w:val="00FE7E5D"/>
    <w:rsid w:val="00FF10DB"/>
    <w:rsid w:val="00FF1FB7"/>
    <w:rsid w:val="00FF299B"/>
    <w:rsid w:val="00FF717A"/>
    <w:rsid w:val="0A1D0E2A"/>
    <w:rsid w:val="498774ED"/>
    <w:rsid w:val="4B607184"/>
    <w:rsid w:val="535E1403"/>
    <w:rsid w:val="682827B6"/>
    <w:rsid w:val="7FC610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9A7"/>
    <w:pPr>
      <w:widowControl w:val="0"/>
      <w:jc w:val="both"/>
    </w:pPr>
    <w:rPr>
      <w:rFonts w:eastAsia="仿宋_GB2312"/>
      <w:kern w:val="2"/>
      <w:sz w:val="28"/>
    </w:rPr>
  </w:style>
  <w:style w:type="paragraph" w:styleId="1">
    <w:name w:val="heading 1"/>
    <w:basedOn w:val="a"/>
    <w:next w:val="a"/>
    <w:link w:val="1Char"/>
    <w:qFormat/>
    <w:rsid w:val="000C39A7"/>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rsid w:val="000C39A7"/>
    <w:pPr>
      <w:keepNext/>
      <w:tabs>
        <w:tab w:val="left" w:pos="1085"/>
      </w:tabs>
      <w:ind w:left="1085" w:hanging="420"/>
      <w:outlineLvl w:val="1"/>
    </w:pPr>
    <w:rPr>
      <w:b/>
      <w:bCs/>
    </w:rPr>
  </w:style>
  <w:style w:type="paragraph" w:styleId="3">
    <w:name w:val="heading 3"/>
    <w:basedOn w:val="a"/>
    <w:next w:val="a"/>
    <w:qFormat/>
    <w:rsid w:val="000C39A7"/>
    <w:pPr>
      <w:keepNext/>
      <w:tabs>
        <w:tab w:val="left" w:pos="1980"/>
      </w:tabs>
      <w:ind w:left="1680" w:hanging="420"/>
      <w:outlineLvl w:val="2"/>
    </w:pPr>
    <w:rPr>
      <w:b/>
      <w:bCs/>
    </w:rPr>
  </w:style>
  <w:style w:type="paragraph" w:styleId="4">
    <w:name w:val="heading 4"/>
    <w:basedOn w:val="a"/>
    <w:next w:val="a"/>
    <w:qFormat/>
    <w:rsid w:val="000C39A7"/>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C39A7"/>
  </w:style>
  <w:style w:type="character" w:styleId="a4">
    <w:name w:val="Hyperlink"/>
    <w:basedOn w:val="a0"/>
    <w:rsid w:val="000C39A7"/>
    <w:rPr>
      <w:color w:val="0000FF"/>
      <w:u w:val="single"/>
    </w:rPr>
  </w:style>
  <w:style w:type="character" w:styleId="a5">
    <w:name w:val="annotation reference"/>
    <w:basedOn w:val="a0"/>
    <w:semiHidden/>
    <w:rsid w:val="000C39A7"/>
    <w:rPr>
      <w:sz w:val="21"/>
    </w:rPr>
  </w:style>
  <w:style w:type="character" w:styleId="a6">
    <w:name w:val="Emphasis"/>
    <w:basedOn w:val="a0"/>
    <w:qFormat/>
    <w:rsid w:val="000C39A7"/>
    <w:rPr>
      <w:b w:val="0"/>
      <w:bCs w:val="0"/>
      <w:i w:val="0"/>
      <w:iCs w:val="0"/>
      <w:color w:val="CC0033"/>
    </w:rPr>
  </w:style>
  <w:style w:type="character" w:styleId="a7">
    <w:name w:val="Strong"/>
    <w:basedOn w:val="a0"/>
    <w:qFormat/>
    <w:rsid w:val="000C39A7"/>
    <w:rPr>
      <w:b/>
      <w:bCs/>
    </w:rPr>
  </w:style>
  <w:style w:type="character" w:styleId="a8">
    <w:name w:val="FollowedHyperlink"/>
    <w:basedOn w:val="a0"/>
    <w:rsid w:val="000C39A7"/>
    <w:rPr>
      <w:color w:val="800080"/>
      <w:u w:val="single"/>
    </w:rPr>
  </w:style>
  <w:style w:type="character" w:customStyle="1" w:styleId="font141">
    <w:name w:val="font141"/>
    <w:basedOn w:val="a0"/>
    <w:rsid w:val="000C39A7"/>
    <w:rPr>
      <w:b w:val="0"/>
      <w:bCs w:val="0"/>
    </w:rPr>
  </w:style>
  <w:style w:type="character" w:customStyle="1" w:styleId="style31">
    <w:name w:val="style31"/>
    <w:basedOn w:val="a0"/>
    <w:rsid w:val="000C39A7"/>
    <w:rPr>
      <w:b/>
      <w:bCs/>
      <w:color w:val="A16601"/>
    </w:rPr>
  </w:style>
  <w:style w:type="character" w:customStyle="1" w:styleId="dct-tt">
    <w:name w:val="dct-tt"/>
    <w:basedOn w:val="a0"/>
    <w:rsid w:val="000C39A7"/>
    <w:rPr>
      <w:rFonts w:ascii="Arial" w:hAnsi="Arial" w:cs="Arial" w:hint="default"/>
    </w:rPr>
  </w:style>
  <w:style w:type="character" w:customStyle="1" w:styleId="style36">
    <w:name w:val="style36"/>
    <w:basedOn w:val="a0"/>
    <w:rsid w:val="000C39A7"/>
  </w:style>
  <w:style w:type="character" w:customStyle="1" w:styleId="searchhighlight2">
    <w:name w:val="search_highlight2"/>
    <w:basedOn w:val="a0"/>
    <w:rsid w:val="000C39A7"/>
    <w:rPr>
      <w:rFonts w:ascii="Arial" w:hAnsi="Arial" w:cs="Arial" w:hint="default"/>
      <w:shd w:val="clear" w:color="auto" w:fill="FFFFB0"/>
    </w:rPr>
  </w:style>
  <w:style w:type="character" w:customStyle="1" w:styleId="style4">
    <w:name w:val="style4"/>
    <w:basedOn w:val="a0"/>
    <w:rsid w:val="000C39A7"/>
  </w:style>
  <w:style w:type="character" w:customStyle="1" w:styleId="f141">
    <w:name w:val="f141"/>
    <w:basedOn w:val="a0"/>
    <w:rsid w:val="000C39A7"/>
    <w:rPr>
      <w:b/>
      <w:bCs/>
      <w:sz w:val="21"/>
      <w:szCs w:val="21"/>
    </w:rPr>
  </w:style>
  <w:style w:type="character" w:customStyle="1" w:styleId="hei12b">
    <w:name w:val="hei12b"/>
    <w:basedOn w:val="a0"/>
    <w:rsid w:val="000C39A7"/>
  </w:style>
  <w:style w:type="paragraph" w:styleId="20">
    <w:name w:val="Body Text Indent 2"/>
    <w:basedOn w:val="a"/>
    <w:rsid w:val="000C39A7"/>
    <w:pPr>
      <w:topLinePunct/>
      <w:spacing w:line="500" w:lineRule="exact"/>
      <w:ind w:firstLine="664"/>
    </w:pPr>
    <w:rPr>
      <w:rFonts w:ascii="仿宋_GB2312" w:hAnsi="宋体"/>
      <w:sz w:val="24"/>
    </w:rPr>
  </w:style>
  <w:style w:type="paragraph" w:styleId="a9">
    <w:name w:val="annotation text"/>
    <w:basedOn w:val="a"/>
    <w:semiHidden/>
    <w:rsid w:val="000C39A7"/>
    <w:pPr>
      <w:jc w:val="left"/>
    </w:pPr>
  </w:style>
  <w:style w:type="paragraph" w:styleId="30">
    <w:name w:val="Body Text 3"/>
    <w:basedOn w:val="a"/>
    <w:rsid w:val="000C39A7"/>
    <w:rPr>
      <w:rFonts w:eastAsia="楷体_GB2312"/>
      <w:sz w:val="24"/>
      <w:szCs w:val="27"/>
    </w:rPr>
  </w:style>
  <w:style w:type="paragraph" w:styleId="aa">
    <w:name w:val="Document Map"/>
    <w:basedOn w:val="a"/>
    <w:semiHidden/>
    <w:rsid w:val="000C39A7"/>
    <w:pPr>
      <w:shd w:val="clear" w:color="auto" w:fill="000080"/>
    </w:pPr>
  </w:style>
  <w:style w:type="paragraph" w:styleId="31">
    <w:name w:val="Body Text Indent 3"/>
    <w:basedOn w:val="a"/>
    <w:rsid w:val="000C39A7"/>
    <w:pPr>
      <w:ind w:firstLine="777"/>
    </w:pPr>
    <w:rPr>
      <w:rFonts w:ascii="楷体_GB2312" w:eastAsia="楷体_GB2312" w:hAnsi="Arial Narrow"/>
    </w:rPr>
  </w:style>
  <w:style w:type="paragraph" w:styleId="32">
    <w:name w:val="List 3"/>
    <w:basedOn w:val="a"/>
    <w:rsid w:val="000C39A7"/>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b">
    <w:name w:val="List"/>
    <w:basedOn w:val="a"/>
    <w:rsid w:val="000C39A7"/>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ac">
    <w:name w:val="Body Text Indent"/>
    <w:basedOn w:val="a"/>
    <w:rsid w:val="000C39A7"/>
    <w:pPr>
      <w:autoSpaceDE w:val="0"/>
      <w:autoSpaceDN w:val="0"/>
      <w:adjustRightInd w:val="0"/>
      <w:spacing w:line="360" w:lineRule="atLeast"/>
      <w:ind w:firstLineChars="187" w:firstLine="598"/>
    </w:pPr>
    <w:rPr>
      <w:rFonts w:ascii="昆仑楷体" w:eastAsia="昆仑楷体"/>
      <w:kern w:val="0"/>
      <w:sz w:val="32"/>
    </w:rPr>
  </w:style>
  <w:style w:type="paragraph" w:styleId="ad">
    <w:name w:val="Body Text"/>
    <w:basedOn w:val="a"/>
    <w:rsid w:val="000C39A7"/>
    <w:pPr>
      <w:autoSpaceDE w:val="0"/>
      <w:autoSpaceDN w:val="0"/>
      <w:adjustRightInd w:val="0"/>
      <w:spacing w:after="120" w:line="315" w:lineRule="atLeast"/>
      <w:jc w:val="left"/>
    </w:pPr>
    <w:rPr>
      <w:rFonts w:ascii="昆仑楷体" w:eastAsia="昆仑楷体"/>
      <w:kern w:val="0"/>
      <w:sz w:val="30"/>
    </w:rPr>
  </w:style>
  <w:style w:type="paragraph" w:styleId="HTML">
    <w:name w:val="HTML Preformatted"/>
    <w:basedOn w:val="a"/>
    <w:rsid w:val="000C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21">
    <w:name w:val="List 2"/>
    <w:basedOn w:val="a"/>
    <w:rsid w:val="000C39A7"/>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ae">
    <w:name w:val="Normal (Web)"/>
    <w:basedOn w:val="a"/>
    <w:rsid w:val="000C39A7"/>
    <w:pPr>
      <w:widowControl/>
      <w:spacing w:before="100" w:beforeAutospacing="1" w:after="100" w:afterAutospacing="1"/>
      <w:jc w:val="left"/>
    </w:pPr>
    <w:rPr>
      <w:rFonts w:ascii="宋体" w:eastAsia="宋体" w:hAnsi="宋体" w:cs="宋体"/>
      <w:color w:val="000000"/>
      <w:kern w:val="0"/>
      <w:sz w:val="24"/>
      <w:szCs w:val="24"/>
    </w:rPr>
  </w:style>
  <w:style w:type="paragraph" w:styleId="22">
    <w:name w:val="Body Text 2"/>
    <w:basedOn w:val="a"/>
    <w:rsid w:val="000C39A7"/>
    <w:rPr>
      <w:rFonts w:ascii="Arial Narrow" w:eastAsia="楷体_GB2312" w:hAnsi="Arial Narrow"/>
      <w:sz w:val="21"/>
    </w:rPr>
  </w:style>
  <w:style w:type="paragraph" w:styleId="af">
    <w:name w:val="footer"/>
    <w:basedOn w:val="a"/>
    <w:rsid w:val="000C39A7"/>
    <w:pPr>
      <w:tabs>
        <w:tab w:val="center" w:pos="4153"/>
        <w:tab w:val="right" w:pos="8306"/>
      </w:tabs>
      <w:snapToGrid w:val="0"/>
      <w:jc w:val="left"/>
    </w:pPr>
    <w:rPr>
      <w:rFonts w:eastAsia="宋体"/>
      <w:sz w:val="18"/>
      <w:szCs w:val="18"/>
    </w:rPr>
  </w:style>
  <w:style w:type="paragraph" w:styleId="af0">
    <w:name w:val="header"/>
    <w:basedOn w:val="a"/>
    <w:rsid w:val="000C39A7"/>
    <w:pPr>
      <w:pBdr>
        <w:bottom w:val="single" w:sz="6" w:space="1" w:color="auto"/>
      </w:pBdr>
      <w:tabs>
        <w:tab w:val="center" w:pos="4153"/>
        <w:tab w:val="right" w:pos="8306"/>
      </w:tabs>
      <w:snapToGrid w:val="0"/>
      <w:jc w:val="center"/>
    </w:pPr>
    <w:rPr>
      <w:sz w:val="18"/>
      <w:szCs w:val="18"/>
    </w:rPr>
  </w:style>
  <w:style w:type="paragraph" w:customStyle="1" w:styleId="xl38">
    <w:name w:val="xl38"/>
    <w:basedOn w:val="a"/>
    <w:rsid w:val="000C39A7"/>
    <w:pPr>
      <w:widowControl/>
      <w:spacing w:before="100" w:beforeAutospacing="1" w:after="100" w:afterAutospacing="1"/>
      <w:jc w:val="left"/>
      <w:textAlignment w:val="top"/>
    </w:pPr>
    <w:rPr>
      <w:rFonts w:eastAsia="宋体"/>
      <w:color w:val="003366"/>
      <w:kern w:val="0"/>
      <w:sz w:val="20"/>
    </w:rPr>
  </w:style>
  <w:style w:type="paragraph" w:customStyle="1" w:styleId="xl60">
    <w:name w:val="xl60"/>
    <w:basedOn w:val="a"/>
    <w:rsid w:val="000C39A7"/>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49">
    <w:name w:val="xl49"/>
    <w:basedOn w:val="a"/>
    <w:rsid w:val="000C39A7"/>
    <w:pPr>
      <w:widowControl/>
      <w:spacing w:before="100" w:beforeAutospacing="1" w:after="100" w:afterAutospacing="1"/>
      <w:jc w:val="left"/>
      <w:textAlignment w:val="top"/>
    </w:pPr>
    <w:rPr>
      <w:rFonts w:eastAsia="宋体"/>
      <w:kern w:val="0"/>
      <w:sz w:val="18"/>
      <w:szCs w:val="18"/>
    </w:rPr>
  </w:style>
  <w:style w:type="paragraph" w:customStyle="1" w:styleId="xl55">
    <w:name w:val="xl55"/>
    <w:basedOn w:val="a"/>
    <w:rsid w:val="000C39A7"/>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0">
    <w:name w:val="xl50"/>
    <w:basedOn w:val="a"/>
    <w:rsid w:val="000C39A7"/>
    <w:pPr>
      <w:widowControl/>
      <w:spacing w:before="100" w:beforeAutospacing="1" w:after="100" w:afterAutospacing="1"/>
      <w:jc w:val="left"/>
      <w:textAlignment w:val="top"/>
    </w:pPr>
    <w:rPr>
      <w:rFonts w:eastAsia="宋体"/>
      <w:kern w:val="0"/>
      <w:sz w:val="18"/>
      <w:szCs w:val="18"/>
    </w:rPr>
  </w:style>
  <w:style w:type="paragraph" w:customStyle="1" w:styleId="xl27">
    <w:name w:val="xl27"/>
    <w:basedOn w:val="a"/>
    <w:rsid w:val="000C39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CharCharCharCharCharChar">
    <w:name w:val="Char Char Char Char Char Char"/>
    <w:basedOn w:val="a"/>
    <w:rsid w:val="000C39A7"/>
    <w:pPr>
      <w:widowControl/>
      <w:spacing w:line="400" w:lineRule="exact"/>
      <w:jc w:val="center"/>
    </w:pPr>
    <w:rPr>
      <w:rFonts w:ascii="Verdana" w:eastAsia="宋体" w:hAnsi="Verdana"/>
      <w:kern w:val="0"/>
      <w:sz w:val="21"/>
      <w:lang w:eastAsia="en-US"/>
    </w:rPr>
  </w:style>
  <w:style w:type="paragraph" w:customStyle="1" w:styleId="xl26">
    <w:name w:val="xl26"/>
    <w:basedOn w:val="a"/>
    <w:rsid w:val="000C39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45">
    <w:name w:val="xl45"/>
    <w:basedOn w:val="a"/>
    <w:rsid w:val="000C39A7"/>
    <w:pPr>
      <w:widowControl/>
      <w:spacing w:before="100" w:beforeAutospacing="1" w:after="100" w:afterAutospacing="1"/>
      <w:jc w:val="left"/>
      <w:textAlignment w:val="top"/>
    </w:pPr>
    <w:rPr>
      <w:rFonts w:eastAsia="宋体"/>
      <w:kern w:val="0"/>
      <w:sz w:val="20"/>
    </w:rPr>
  </w:style>
  <w:style w:type="paragraph" w:customStyle="1" w:styleId="xl36">
    <w:name w:val="xl36"/>
    <w:basedOn w:val="a"/>
    <w:rsid w:val="000C39A7"/>
    <w:pPr>
      <w:widowControl/>
      <w:spacing w:before="100" w:beforeAutospacing="1" w:after="100" w:afterAutospacing="1"/>
      <w:jc w:val="left"/>
    </w:pPr>
    <w:rPr>
      <w:rFonts w:eastAsia="宋体"/>
      <w:kern w:val="0"/>
      <w:sz w:val="18"/>
      <w:szCs w:val="18"/>
    </w:rPr>
  </w:style>
  <w:style w:type="paragraph" w:customStyle="1" w:styleId="xl46">
    <w:name w:val="xl46"/>
    <w:basedOn w:val="a"/>
    <w:rsid w:val="000C39A7"/>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63">
    <w:name w:val="xl63"/>
    <w:basedOn w:val="a"/>
    <w:rsid w:val="000C39A7"/>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7">
    <w:name w:val="xl67"/>
    <w:basedOn w:val="a"/>
    <w:rsid w:val="000C39A7"/>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42">
    <w:name w:val="xl42"/>
    <w:basedOn w:val="a"/>
    <w:rsid w:val="000C39A7"/>
    <w:pPr>
      <w:widowControl/>
      <w:spacing w:before="100" w:beforeAutospacing="1" w:after="100" w:afterAutospacing="1"/>
      <w:jc w:val="left"/>
      <w:textAlignment w:val="top"/>
    </w:pPr>
    <w:rPr>
      <w:rFonts w:eastAsia="宋体"/>
      <w:kern w:val="0"/>
      <w:sz w:val="20"/>
    </w:rPr>
  </w:style>
  <w:style w:type="paragraph" w:customStyle="1" w:styleId="xl47">
    <w:name w:val="xl47"/>
    <w:basedOn w:val="a"/>
    <w:rsid w:val="000C39A7"/>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58">
    <w:name w:val="xl58"/>
    <w:basedOn w:val="a"/>
    <w:rsid w:val="000C39A7"/>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62">
    <w:name w:val="xl62"/>
    <w:basedOn w:val="a"/>
    <w:rsid w:val="000C39A7"/>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39">
    <w:name w:val="xl39"/>
    <w:basedOn w:val="a"/>
    <w:rsid w:val="000C39A7"/>
    <w:pPr>
      <w:widowControl/>
      <w:spacing w:before="100" w:beforeAutospacing="1" w:after="100" w:afterAutospacing="1"/>
      <w:jc w:val="left"/>
      <w:textAlignment w:val="top"/>
    </w:pPr>
    <w:rPr>
      <w:rFonts w:eastAsia="宋体"/>
      <w:kern w:val="0"/>
      <w:sz w:val="20"/>
    </w:rPr>
  </w:style>
  <w:style w:type="paragraph" w:customStyle="1" w:styleId="xl43">
    <w:name w:val="xl43"/>
    <w:basedOn w:val="a"/>
    <w:rsid w:val="000C39A7"/>
    <w:pPr>
      <w:widowControl/>
      <w:spacing w:before="100" w:beforeAutospacing="1" w:after="100" w:afterAutospacing="1"/>
      <w:jc w:val="left"/>
      <w:textAlignment w:val="top"/>
    </w:pPr>
    <w:rPr>
      <w:rFonts w:eastAsia="宋体"/>
      <w:kern w:val="0"/>
      <w:sz w:val="20"/>
    </w:rPr>
  </w:style>
  <w:style w:type="paragraph" w:customStyle="1" w:styleId="xl65">
    <w:name w:val="xl65"/>
    <w:basedOn w:val="a"/>
    <w:rsid w:val="000C39A7"/>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8">
    <w:name w:val="font8"/>
    <w:basedOn w:val="a"/>
    <w:rsid w:val="000C39A7"/>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40">
    <w:name w:val="xl40"/>
    <w:basedOn w:val="a"/>
    <w:rsid w:val="000C39A7"/>
    <w:pPr>
      <w:widowControl/>
      <w:spacing w:before="100" w:beforeAutospacing="1" w:after="100" w:afterAutospacing="1"/>
      <w:jc w:val="center"/>
      <w:textAlignment w:val="top"/>
    </w:pPr>
    <w:rPr>
      <w:rFonts w:eastAsia="宋体"/>
      <w:kern w:val="0"/>
      <w:sz w:val="18"/>
      <w:szCs w:val="18"/>
    </w:rPr>
  </w:style>
  <w:style w:type="paragraph" w:customStyle="1" w:styleId="CharCharCharChar">
    <w:name w:val="Char Char Char Char"/>
    <w:basedOn w:val="a"/>
    <w:rsid w:val="000C39A7"/>
    <w:rPr>
      <w:rFonts w:eastAsia="宋体"/>
      <w:sz w:val="21"/>
    </w:rPr>
  </w:style>
  <w:style w:type="paragraph" w:customStyle="1" w:styleId="xl61">
    <w:name w:val="xl61"/>
    <w:basedOn w:val="a"/>
    <w:rsid w:val="000C39A7"/>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6">
    <w:name w:val="font6"/>
    <w:basedOn w:val="a"/>
    <w:rsid w:val="000C39A7"/>
    <w:pPr>
      <w:widowControl/>
      <w:spacing w:before="100" w:beforeAutospacing="1" w:after="100" w:afterAutospacing="1"/>
      <w:jc w:val="left"/>
    </w:pPr>
    <w:rPr>
      <w:rFonts w:eastAsia="宋体"/>
      <w:kern w:val="0"/>
      <w:sz w:val="24"/>
      <w:szCs w:val="24"/>
    </w:rPr>
  </w:style>
  <w:style w:type="paragraph" w:customStyle="1" w:styleId="xl31">
    <w:name w:val="xl31"/>
    <w:basedOn w:val="a"/>
    <w:rsid w:val="000C39A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4">
    <w:name w:val="xl34"/>
    <w:basedOn w:val="a"/>
    <w:rsid w:val="000C39A7"/>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CharCharCharCharChar">
    <w:name w:val="Char Char Char Char Char"/>
    <w:basedOn w:val="a"/>
    <w:rsid w:val="000C39A7"/>
    <w:pPr>
      <w:widowControl/>
      <w:spacing w:line="400" w:lineRule="exact"/>
      <w:jc w:val="center"/>
    </w:pPr>
    <w:rPr>
      <w:rFonts w:ascii="Verdana" w:eastAsia="宋体" w:hAnsi="Verdana"/>
      <w:kern w:val="0"/>
      <w:sz w:val="21"/>
      <w:lang w:eastAsia="en-US"/>
    </w:rPr>
  </w:style>
  <w:style w:type="paragraph" w:customStyle="1" w:styleId="xl69">
    <w:name w:val="xl69"/>
    <w:basedOn w:val="a"/>
    <w:rsid w:val="000C39A7"/>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53">
    <w:name w:val="xl53"/>
    <w:basedOn w:val="a"/>
    <w:rsid w:val="000C39A7"/>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9">
    <w:name w:val="font9"/>
    <w:basedOn w:val="a"/>
    <w:rsid w:val="000C39A7"/>
    <w:pPr>
      <w:widowControl/>
      <w:spacing w:before="100" w:beforeAutospacing="1" w:after="100" w:afterAutospacing="1"/>
      <w:jc w:val="left"/>
    </w:pPr>
    <w:rPr>
      <w:rFonts w:eastAsia="宋体"/>
      <w:color w:val="FF0000"/>
      <w:kern w:val="0"/>
      <w:sz w:val="20"/>
    </w:rPr>
  </w:style>
  <w:style w:type="paragraph" w:customStyle="1" w:styleId="xl37">
    <w:name w:val="xl37"/>
    <w:basedOn w:val="a"/>
    <w:rsid w:val="000C39A7"/>
    <w:pPr>
      <w:widowControl/>
      <w:spacing w:before="100" w:beforeAutospacing="1" w:after="100" w:afterAutospacing="1"/>
      <w:jc w:val="left"/>
    </w:pPr>
    <w:rPr>
      <w:rFonts w:eastAsia="宋体"/>
      <w:kern w:val="0"/>
      <w:sz w:val="18"/>
      <w:szCs w:val="18"/>
    </w:rPr>
  </w:style>
  <w:style w:type="paragraph" w:customStyle="1" w:styleId="xl66">
    <w:name w:val="xl66"/>
    <w:basedOn w:val="a"/>
    <w:rsid w:val="000C39A7"/>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font10">
    <w:name w:val="font10"/>
    <w:basedOn w:val="a"/>
    <w:rsid w:val="000C39A7"/>
    <w:pPr>
      <w:widowControl/>
      <w:spacing w:before="100" w:beforeAutospacing="1" w:after="100" w:afterAutospacing="1"/>
      <w:jc w:val="left"/>
    </w:pPr>
    <w:rPr>
      <w:rFonts w:ascii="宋体" w:eastAsia="宋体" w:hAnsi="宋体" w:hint="eastAsia"/>
      <w:kern w:val="0"/>
      <w:sz w:val="20"/>
    </w:rPr>
  </w:style>
  <w:style w:type="paragraph" w:customStyle="1" w:styleId="10">
    <w:name w:val="列出段落1"/>
    <w:basedOn w:val="a"/>
    <w:rsid w:val="000C39A7"/>
    <w:pPr>
      <w:suppressAutoHyphens/>
      <w:ind w:left="720"/>
      <w:jc w:val="left"/>
    </w:pPr>
    <w:rPr>
      <w:rFonts w:eastAsia="Times New Roman"/>
      <w:kern w:val="0"/>
      <w:sz w:val="24"/>
      <w:szCs w:val="24"/>
      <w:lang w:eastAsia="ar-SA"/>
    </w:rPr>
  </w:style>
  <w:style w:type="paragraph" w:customStyle="1" w:styleId="xl44">
    <w:name w:val="xl44"/>
    <w:basedOn w:val="a"/>
    <w:rsid w:val="000C39A7"/>
    <w:pPr>
      <w:widowControl/>
      <w:spacing w:before="100" w:beforeAutospacing="1" w:after="100" w:afterAutospacing="1"/>
      <w:jc w:val="left"/>
      <w:textAlignment w:val="top"/>
    </w:pPr>
    <w:rPr>
      <w:rFonts w:eastAsia="宋体"/>
      <w:color w:val="0000FF"/>
      <w:kern w:val="0"/>
      <w:sz w:val="20"/>
    </w:rPr>
  </w:style>
  <w:style w:type="paragraph" w:customStyle="1" w:styleId="xl30">
    <w:name w:val="xl30"/>
    <w:basedOn w:val="a"/>
    <w:rsid w:val="000C39A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4">
    <w:name w:val="xl64"/>
    <w:basedOn w:val="a"/>
    <w:rsid w:val="000C39A7"/>
    <w:pPr>
      <w:widowControl/>
      <w:spacing w:before="100" w:beforeAutospacing="1" w:after="100" w:afterAutospacing="1"/>
      <w:jc w:val="left"/>
      <w:textAlignment w:val="top"/>
    </w:pPr>
    <w:rPr>
      <w:rFonts w:eastAsia="宋体"/>
      <w:kern w:val="0"/>
      <w:sz w:val="18"/>
      <w:szCs w:val="18"/>
    </w:rPr>
  </w:style>
  <w:style w:type="paragraph" w:customStyle="1" w:styleId="xl52">
    <w:name w:val="xl52"/>
    <w:basedOn w:val="a"/>
    <w:rsid w:val="000C39A7"/>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Standard">
    <w:name w:val="Standard"/>
    <w:rsid w:val="000C39A7"/>
    <w:pPr>
      <w:widowControl w:val="0"/>
      <w:suppressAutoHyphens/>
      <w:autoSpaceDN w:val="0"/>
      <w:textAlignment w:val="baseline"/>
    </w:pPr>
    <w:rPr>
      <w:rFonts w:eastAsia="Times New Roman" w:cs="Mangal"/>
      <w:kern w:val="3"/>
      <w:sz w:val="24"/>
      <w:szCs w:val="24"/>
    </w:rPr>
  </w:style>
  <w:style w:type="paragraph" w:customStyle="1" w:styleId="font7">
    <w:name w:val="font7"/>
    <w:basedOn w:val="a"/>
    <w:rsid w:val="000C39A7"/>
    <w:pPr>
      <w:widowControl/>
      <w:spacing w:before="100" w:beforeAutospacing="1" w:after="100" w:afterAutospacing="1"/>
      <w:jc w:val="left"/>
    </w:pPr>
    <w:rPr>
      <w:rFonts w:ascii="宋体" w:eastAsia="宋体" w:hAnsi="宋体" w:hint="eastAsia"/>
      <w:kern w:val="0"/>
      <w:sz w:val="18"/>
      <w:szCs w:val="18"/>
    </w:rPr>
  </w:style>
  <w:style w:type="paragraph" w:customStyle="1" w:styleId="xl56">
    <w:name w:val="xl56"/>
    <w:basedOn w:val="a"/>
    <w:rsid w:val="000C39A7"/>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UP3">
    <w:name w:val="UP标题3"/>
    <w:basedOn w:val="a"/>
    <w:rsid w:val="000C39A7"/>
    <w:pPr>
      <w:spacing w:line="360" w:lineRule="auto"/>
      <w:ind w:firstLineChars="149" w:firstLine="149"/>
    </w:pPr>
    <w:rPr>
      <w:rFonts w:ascii="黑体" w:eastAsia="黑体" w:hAnsi="Calibri" w:cs="宋体"/>
      <w:szCs w:val="28"/>
    </w:rPr>
  </w:style>
  <w:style w:type="paragraph" w:customStyle="1" w:styleId="xl54">
    <w:name w:val="xl54"/>
    <w:basedOn w:val="a"/>
    <w:rsid w:val="000C39A7"/>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1">
    <w:name w:val="xl51"/>
    <w:basedOn w:val="a"/>
    <w:rsid w:val="000C39A7"/>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48">
    <w:name w:val="xl48"/>
    <w:basedOn w:val="a"/>
    <w:rsid w:val="000C39A7"/>
    <w:pPr>
      <w:widowControl/>
      <w:spacing w:before="100" w:beforeAutospacing="1" w:after="100" w:afterAutospacing="1"/>
      <w:jc w:val="left"/>
      <w:textAlignment w:val="top"/>
    </w:pPr>
    <w:rPr>
      <w:rFonts w:ascii="宋体" w:eastAsia="宋体" w:hAnsi="宋体"/>
      <w:kern w:val="0"/>
      <w:sz w:val="24"/>
      <w:szCs w:val="24"/>
    </w:rPr>
  </w:style>
  <w:style w:type="paragraph" w:customStyle="1" w:styleId="xl28">
    <w:name w:val="xl28"/>
    <w:basedOn w:val="a"/>
    <w:rsid w:val="000C39A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8">
    <w:name w:val="xl68"/>
    <w:basedOn w:val="a"/>
    <w:rsid w:val="000C39A7"/>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23">
    <w:name w:val="列出段落2"/>
    <w:basedOn w:val="a"/>
    <w:rsid w:val="000C39A7"/>
    <w:pPr>
      <w:ind w:firstLineChars="200" w:firstLine="420"/>
    </w:pPr>
    <w:rPr>
      <w:rFonts w:eastAsia="Times New Roman"/>
      <w:sz w:val="21"/>
      <w:szCs w:val="24"/>
    </w:rPr>
  </w:style>
  <w:style w:type="paragraph" w:customStyle="1" w:styleId="font5">
    <w:name w:val="font5"/>
    <w:basedOn w:val="a"/>
    <w:rsid w:val="000C39A7"/>
    <w:pPr>
      <w:widowControl/>
      <w:spacing w:before="100" w:beforeAutospacing="1" w:after="100" w:afterAutospacing="1"/>
      <w:jc w:val="left"/>
    </w:pPr>
    <w:rPr>
      <w:rFonts w:ascii="宋体" w:eastAsia="宋体" w:hAnsi="宋体" w:hint="eastAsia"/>
      <w:kern w:val="0"/>
      <w:sz w:val="24"/>
      <w:szCs w:val="24"/>
    </w:rPr>
  </w:style>
  <w:style w:type="paragraph" w:customStyle="1" w:styleId="xl41">
    <w:name w:val="xl41"/>
    <w:basedOn w:val="a"/>
    <w:rsid w:val="000C39A7"/>
    <w:pPr>
      <w:widowControl/>
      <w:spacing w:before="100" w:beforeAutospacing="1" w:after="100" w:afterAutospacing="1"/>
      <w:jc w:val="left"/>
      <w:textAlignment w:val="top"/>
    </w:pPr>
    <w:rPr>
      <w:rFonts w:eastAsia="宋体"/>
      <w:kern w:val="0"/>
      <w:sz w:val="20"/>
    </w:rPr>
  </w:style>
  <w:style w:type="paragraph" w:customStyle="1" w:styleId="xl35">
    <w:name w:val="xl35"/>
    <w:basedOn w:val="a"/>
    <w:rsid w:val="000C39A7"/>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2">
    <w:name w:val="xl32"/>
    <w:basedOn w:val="a"/>
    <w:rsid w:val="000C39A7"/>
    <w:pPr>
      <w:widowControl/>
      <w:pBdr>
        <w:bottom w:val="single" w:sz="4" w:space="0" w:color="auto"/>
      </w:pBdr>
      <w:spacing w:before="100" w:beforeAutospacing="1" w:after="100" w:afterAutospacing="1"/>
      <w:jc w:val="left"/>
    </w:pPr>
    <w:rPr>
      <w:rFonts w:eastAsia="宋体"/>
      <w:kern w:val="0"/>
      <w:sz w:val="20"/>
    </w:rPr>
  </w:style>
  <w:style w:type="paragraph" w:customStyle="1" w:styleId="xl29">
    <w:name w:val="xl29"/>
    <w:basedOn w:val="a"/>
    <w:rsid w:val="000C39A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3">
    <w:name w:val="xl33"/>
    <w:basedOn w:val="a"/>
    <w:rsid w:val="000C39A7"/>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57">
    <w:name w:val="xl57"/>
    <w:basedOn w:val="a"/>
    <w:rsid w:val="000C39A7"/>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9">
    <w:name w:val="xl59"/>
    <w:basedOn w:val="a"/>
    <w:rsid w:val="000C39A7"/>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table" w:styleId="af1">
    <w:name w:val="Table Grid"/>
    <w:basedOn w:val="a1"/>
    <w:rsid w:val="000C39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D41A5"/>
    <w:rPr>
      <w:rFonts w:ascii="黑体" w:eastAsia="黑体"/>
      <w:sz w:val="60"/>
    </w:rPr>
  </w:style>
  <w:style w:type="character" w:customStyle="1" w:styleId="Char">
    <w:name w:val="纯文本 Char"/>
    <w:link w:val="af2"/>
    <w:rsid w:val="000D41A5"/>
    <w:rPr>
      <w:rFonts w:ascii="宋体" w:hAnsi="Courier New"/>
      <w:sz w:val="24"/>
    </w:rPr>
  </w:style>
  <w:style w:type="paragraph" w:styleId="af2">
    <w:name w:val="Plain Text"/>
    <w:basedOn w:val="a"/>
    <w:link w:val="Char"/>
    <w:qFormat/>
    <w:rsid w:val="000D41A5"/>
    <w:rPr>
      <w:rFonts w:ascii="宋体" w:eastAsia="宋体" w:hAnsi="Courier New"/>
      <w:kern w:val="0"/>
      <w:sz w:val="24"/>
      <w:lang/>
    </w:rPr>
  </w:style>
  <w:style w:type="character" w:customStyle="1" w:styleId="Char1">
    <w:name w:val="纯文本 Char1"/>
    <w:basedOn w:val="a0"/>
    <w:link w:val="af2"/>
    <w:rsid w:val="000D41A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277980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2.stu.edu.cn/img/logo.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Template>
  <TotalTime>1</TotalTime>
  <Pages>14</Pages>
  <Words>1129</Words>
  <Characters>6440</Characters>
  <Application>Microsoft Office Word</Application>
  <DocSecurity>0</DocSecurity>
  <PresentationFormat/>
  <Lines>53</Lines>
  <Paragraphs>15</Paragraphs>
  <Slides>0</Slides>
  <Notes>0</Notes>
  <HiddenSlides>0</HiddenSlides>
  <MMClips>0</MMClips>
  <ScaleCrop>false</ScaleCrop>
  <Manager/>
  <Company>设备办</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subject/>
  <dc:creator>许慰玲</dc:creator>
  <cp:keywords/>
  <dc:description/>
  <cp:lastModifiedBy>微软用户</cp:lastModifiedBy>
  <cp:revision>2</cp:revision>
  <cp:lastPrinted>2015-06-12T00:58:00Z</cp:lastPrinted>
  <dcterms:created xsi:type="dcterms:W3CDTF">2020-12-25T03:02:00Z</dcterms:created>
  <dcterms:modified xsi:type="dcterms:W3CDTF">2020-12-25T03:02:00Z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