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968F" w14:textId="6482F5B0" w:rsidR="00796A9E" w:rsidRDefault="003E7DE4" w:rsidP="00796A9E">
      <w:pPr>
        <w:tabs>
          <w:tab w:val="left" w:pos="4830"/>
        </w:tabs>
        <w:spacing w:afterLines="61" w:after="146"/>
        <w:jc w:val="center"/>
        <w:rPr>
          <w:rFonts w:ascii="宋体" w:hAnsi="宋体" w:cs="Arial"/>
          <w:b/>
          <w:bCs/>
          <w:kern w:val="0"/>
          <w:sz w:val="28"/>
          <w:szCs w:val="28"/>
        </w:rPr>
      </w:pPr>
      <w:bookmarkStart w:id="0" w:name="OLE_LINK2"/>
      <w:r w:rsidRPr="003E7DE4">
        <w:rPr>
          <w:rFonts w:ascii="宋体" w:hAnsi="宋体" w:cs="Arial" w:hint="eastAsia"/>
          <w:b/>
          <w:bCs/>
          <w:kern w:val="0"/>
          <w:sz w:val="28"/>
          <w:szCs w:val="28"/>
        </w:rPr>
        <w:t>汕头大学医学院学生宁养医疗服务义工队</w:t>
      </w:r>
      <w:r w:rsidRPr="003E7DE4">
        <w:rPr>
          <w:rFonts w:ascii="宋体" w:hAnsi="宋体" w:cs="Arial"/>
          <w:b/>
          <w:bCs/>
          <w:kern w:val="0"/>
          <w:sz w:val="28"/>
          <w:szCs w:val="28"/>
        </w:rPr>
        <w:t>20</w:t>
      </w:r>
      <w:r w:rsidRPr="003E7DE4">
        <w:rPr>
          <w:rFonts w:ascii="宋体" w:hAnsi="宋体" w:cs="Arial"/>
          <w:b/>
          <w:bCs/>
          <w:kern w:val="0"/>
          <w:sz w:val="28"/>
          <w:szCs w:val="28"/>
        </w:rPr>
        <w:t>周年纪录片拍摄项目</w:t>
      </w:r>
      <w:r w:rsidR="00796A9E">
        <w:rPr>
          <w:rFonts w:ascii="宋体" w:hAnsi="宋体" w:cs="Arial" w:hint="eastAsia"/>
          <w:b/>
          <w:bCs/>
          <w:kern w:val="0"/>
          <w:sz w:val="28"/>
          <w:szCs w:val="28"/>
        </w:rPr>
        <w:t>招标</w:t>
      </w:r>
      <w:bookmarkEnd w:id="0"/>
      <w:r w:rsidR="00796A9E">
        <w:rPr>
          <w:rFonts w:ascii="宋体" w:hAnsi="宋体" w:cs="Arial" w:hint="eastAsia"/>
          <w:b/>
          <w:bCs/>
          <w:kern w:val="0"/>
          <w:sz w:val="28"/>
          <w:szCs w:val="28"/>
        </w:rPr>
        <w:t>书</w:t>
      </w:r>
    </w:p>
    <w:p w14:paraId="3E665DBD" w14:textId="77777777" w:rsidR="00BC08A1" w:rsidRDefault="00796A9E" w:rsidP="00796A9E">
      <w:pPr>
        <w:numPr>
          <w:ilvl w:val="255"/>
          <w:numId w:val="0"/>
        </w:numPr>
        <w:tabs>
          <w:tab w:val="left" w:pos="861"/>
          <w:tab w:val="left" w:pos="1080"/>
        </w:tabs>
        <w:spacing w:line="360" w:lineRule="auto"/>
        <w:ind w:firstLineChars="200" w:firstLine="48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ab/>
      </w:r>
    </w:p>
    <w:p w14:paraId="3AB1C711" w14:textId="44E5C93F" w:rsidR="00796A9E" w:rsidRPr="00BC08A1" w:rsidRDefault="00796A9E" w:rsidP="00796A9E">
      <w:pPr>
        <w:numPr>
          <w:ilvl w:val="255"/>
          <w:numId w:val="0"/>
        </w:numPr>
        <w:tabs>
          <w:tab w:val="left" w:pos="861"/>
          <w:tab w:val="left" w:pos="1080"/>
        </w:tabs>
        <w:spacing w:line="360" w:lineRule="auto"/>
        <w:ind w:firstLineChars="200" w:firstLine="48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汕头大学医学院学生宁养医疗服务义工队20周年纪录片拍摄项目,现对外公开招投标，确定拍摄供应单位并按有关规定负责拍摄视频。为明确招投标内容及职责，特编制本招标书。</w:t>
      </w:r>
    </w:p>
    <w:p w14:paraId="512E9CDC" w14:textId="77777777" w:rsidR="00796A9E" w:rsidRDefault="00796A9E" w:rsidP="00796A9E">
      <w:pPr>
        <w:numPr>
          <w:ilvl w:val="0"/>
          <w:numId w:val="1"/>
        </w:numPr>
        <w:spacing w:line="360" w:lineRule="auto"/>
        <w:ind w:left="1638" w:hanging="1111"/>
        <w:rPr>
          <w:rFonts w:ascii="宋体" w:hAnsi="宋体"/>
          <w:b/>
          <w:sz w:val="24"/>
        </w:rPr>
      </w:pPr>
      <w:r>
        <w:rPr>
          <w:rFonts w:ascii="宋体" w:hAnsi="宋体" w:hint="eastAsia"/>
          <w:b/>
          <w:sz w:val="24"/>
        </w:rPr>
        <w:t>招标项目情况</w:t>
      </w:r>
    </w:p>
    <w:p w14:paraId="04447AEB" w14:textId="77777777" w:rsidR="00796A9E" w:rsidRPr="00BC08A1" w:rsidRDefault="00796A9E" w:rsidP="00BC08A1">
      <w:pPr>
        <w:numPr>
          <w:ilvl w:val="255"/>
          <w:numId w:val="0"/>
        </w:numPr>
        <w:tabs>
          <w:tab w:val="left" w:pos="861"/>
          <w:tab w:val="left" w:pos="1080"/>
        </w:tabs>
        <w:spacing w:line="360" w:lineRule="auto"/>
        <w:ind w:firstLineChars="200" w:firstLine="48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项目概况</w:t>
      </w:r>
    </w:p>
    <w:tbl>
      <w:tblPr>
        <w:tblW w:w="9769" w:type="dxa"/>
        <w:jc w:val="center"/>
        <w:tblLayout w:type="fixed"/>
        <w:tblLook w:val="04A0" w:firstRow="1" w:lastRow="0" w:firstColumn="1" w:lastColumn="0" w:noHBand="0" w:noVBand="1"/>
      </w:tblPr>
      <w:tblGrid>
        <w:gridCol w:w="1904"/>
        <w:gridCol w:w="7865"/>
      </w:tblGrid>
      <w:tr w:rsidR="00796A9E" w14:paraId="3C2920B4" w14:textId="77777777" w:rsidTr="00723BE5">
        <w:trPr>
          <w:cantSplit/>
          <w:jc w:val="center"/>
        </w:trPr>
        <w:tc>
          <w:tcPr>
            <w:tcW w:w="1904" w:type="dxa"/>
            <w:tcBorders>
              <w:top w:val="single" w:sz="4" w:space="0" w:color="auto"/>
              <w:left w:val="single" w:sz="4" w:space="0" w:color="auto"/>
              <w:bottom w:val="single" w:sz="4" w:space="0" w:color="auto"/>
              <w:right w:val="single" w:sz="4" w:space="0" w:color="auto"/>
            </w:tcBorders>
          </w:tcPr>
          <w:p w14:paraId="522C386D" w14:textId="77777777" w:rsidR="00796A9E" w:rsidRDefault="00796A9E" w:rsidP="00723BE5">
            <w:pPr>
              <w:adjustRightInd w:val="0"/>
              <w:snapToGrid w:val="0"/>
              <w:spacing w:line="360" w:lineRule="auto"/>
              <w:rPr>
                <w:sz w:val="24"/>
              </w:rPr>
            </w:pPr>
            <w:r>
              <w:rPr>
                <w:rFonts w:hint="eastAsia"/>
                <w:sz w:val="24"/>
              </w:rPr>
              <w:t>项目名称：</w:t>
            </w:r>
          </w:p>
        </w:tc>
        <w:tc>
          <w:tcPr>
            <w:tcW w:w="7865" w:type="dxa"/>
            <w:tcBorders>
              <w:top w:val="single" w:sz="4" w:space="0" w:color="auto"/>
              <w:left w:val="single" w:sz="4" w:space="0" w:color="auto"/>
              <w:bottom w:val="single" w:sz="4" w:space="0" w:color="auto"/>
              <w:right w:val="single" w:sz="4" w:space="0" w:color="auto"/>
            </w:tcBorders>
          </w:tcPr>
          <w:p w14:paraId="057D8A23" w14:textId="04058B1D" w:rsidR="00796A9E" w:rsidRDefault="003E7DE4" w:rsidP="00723BE5">
            <w:pPr>
              <w:pStyle w:val="a9"/>
              <w:spacing w:line="360" w:lineRule="auto"/>
              <w:ind w:firstLineChars="0" w:firstLine="0"/>
              <w:jc w:val="left"/>
            </w:pPr>
            <w:r w:rsidRPr="003E7DE4">
              <w:rPr>
                <w:rFonts w:hint="eastAsia"/>
              </w:rPr>
              <w:t>汕头大学医学院学生宁养医疗服务义工队</w:t>
            </w:r>
            <w:r w:rsidRPr="003E7DE4">
              <w:t>20周年纪录片拍摄项目</w:t>
            </w:r>
          </w:p>
        </w:tc>
      </w:tr>
      <w:tr w:rsidR="00796A9E" w14:paraId="4E8A0053" w14:textId="77777777" w:rsidTr="00723BE5">
        <w:trPr>
          <w:cantSplit/>
          <w:jc w:val="center"/>
        </w:trPr>
        <w:tc>
          <w:tcPr>
            <w:tcW w:w="1904" w:type="dxa"/>
            <w:tcBorders>
              <w:top w:val="single" w:sz="4" w:space="0" w:color="auto"/>
              <w:left w:val="single" w:sz="4" w:space="0" w:color="auto"/>
              <w:bottom w:val="single" w:sz="4" w:space="0" w:color="auto"/>
              <w:right w:val="single" w:sz="4" w:space="0" w:color="auto"/>
            </w:tcBorders>
          </w:tcPr>
          <w:p w14:paraId="10D877E1" w14:textId="77777777" w:rsidR="00796A9E" w:rsidRDefault="00796A9E" w:rsidP="00723BE5">
            <w:pPr>
              <w:adjustRightInd w:val="0"/>
              <w:snapToGrid w:val="0"/>
              <w:spacing w:line="360" w:lineRule="auto"/>
              <w:rPr>
                <w:color w:val="FF0000"/>
                <w:sz w:val="24"/>
              </w:rPr>
            </w:pPr>
            <w:r w:rsidRPr="00D808F9">
              <w:rPr>
                <w:rFonts w:hint="eastAsia"/>
                <w:color w:val="000000" w:themeColor="text1"/>
                <w:sz w:val="24"/>
              </w:rPr>
              <w:t>项目内容：</w:t>
            </w:r>
          </w:p>
        </w:tc>
        <w:tc>
          <w:tcPr>
            <w:tcW w:w="7865" w:type="dxa"/>
            <w:tcBorders>
              <w:top w:val="single" w:sz="4" w:space="0" w:color="auto"/>
              <w:left w:val="single" w:sz="4" w:space="0" w:color="auto"/>
              <w:bottom w:val="single" w:sz="4" w:space="0" w:color="auto"/>
              <w:right w:val="single" w:sz="4" w:space="0" w:color="auto"/>
            </w:tcBorders>
          </w:tcPr>
          <w:p w14:paraId="5B7BA816" w14:textId="77777777" w:rsidR="00796A9E" w:rsidRPr="00BC08A1" w:rsidRDefault="00796A9E" w:rsidP="00105B9F">
            <w:pPr>
              <w:widowControl/>
              <w:adjustRightInd w:val="0"/>
              <w:snapToGrid w:val="0"/>
              <w:spacing w:line="300" w:lineRule="exact"/>
              <w:jc w:val="left"/>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1</w:t>
            </w:r>
            <w:r w:rsidRPr="00BC08A1">
              <w:rPr>
                <w:rFonts w:ascii="宋体" w:eastAsia="宋体" w:hAnsi="宋体" w:cs="Times New Roman"/>
                <w:color w:val="000000" w:themeColor="text1"/>
                <w:sz w:val="24"/>
                <w:szCs w:val="24"/>
              </w:rPr>
              <w:t>.</w:t>
            </w:r>
            <w:r w:rsidRPr="00BC08A1">
              <w:rPr>
                <w:rFonts w:ascii="宋体" w:eastAsia="宋体" w:hAnsi="宋体" w:cs="Times New Roman" w:hint="eastAsia"/>
                <w:color w:val="000000" w:themeColor="text1"/>
                <w:sz w:val="24"/>
                <w:szCs w:val="24"/>
              </w:rPr>
              <w:t>拍摄将从汕头大学、汕头大学医学院附属医院、汕头宁养院、服务对象居住地等多地取景，从医生、医学生、获得同意的服务对象及其家属、宁养院社工等多角色身上刻画，从宁养义工队的日常入户探访、社区义诊义卖活动、宁养院出诊、宁养服务等活动上取材。</w:t>
            </w:r>
          </w:p>
          <w:p w14:paraId="31EC3A6C" w14:textId="77777777" w:rsidR="00796A9E" w:rsidRPr="00D808F9" w:rsidRDefault="00796A9E" w:rsidP="00105B9F">
            <w:pPr>
              <w:pStyle w:val="a9"/>
              <w:adjustRightInd w:val="0"/>
              <w:snapToGrid w:val="0"/>
              <w:spacing w:line="300" w:lineRule="exact"/>
              <w:ind w:firstLineChars="0" w:firstLine="0"/>
              <w:jc w:val="left"/>
            </w:pPr>
            <w:r w:rsidRPr="00BC08A1">
              <w:rPr>
                <w:color w:val="000000" w:themeColor="text1"/>
              </w:rPr>
              <w:t>2</w:t>
            </w:r>
            <w:r w:rsidRPr="00BC08A1">
              <w:rPr>
                <w:rFonts w:hint="eastAsia"/>
                <w:color w:val="000000" w:themeColor="text1"/>
              </w:rPr>
              <w:t>.视频时长为8分钟左右，视频的语言及字幕为中文，将通过短视频形式在各种社交平台上进行宣传和传播。拍摄负责内容包括视频主线内容、拍摄道具、拍摄条件和设备等。</w:t>
            </w:r>
          </w:p>
        </w:tc>
      </w:tr>
      <w:tr w:rsidR="00796A9E" w14:paraId="5F43C295" w14:textId="77777777" w:rsidTr="00105B9F">
        <w:trPr>
          <w:cantSplit/>
          <w:trHeight w:val="257"/>
          <w:jc w:val="center"/>
        </w:trPr>
        <w:tc>
          <w:tcPr>
            <w:tcW w:w="1904" w:type="dxa"/>
            <w:tcBorders>
              <w:top w:val="single" w:sz="4" w:space="0" w:color="auto"/>
              <w:left w:val="single" w:sz="4" w:space="0" w:color="auto"/>
              <w:bottom w:val="single" w:sz="4" w:space="0" w:color="auto"/>
              <w:right w:val="single" w:sz="4" w:space="0" w:color="auto"/>
            </w:tcBorders>
          </w:tcPr>
          <w:p w14:paraId="1F3B47BF" w14:textId="77777777" w:rsidR="00796A9E" w:rsidRDefault="00796A9E" w:rsidP="00723BE5">
            <w:pPr>
              <w:adjustRightInd w:val="0"/>
              <w:snapToGrid w:val="0"/>
              <w:spacing w:line="360" w:lineRule="auto"/>
              <w:rPr>
                <w:rFonts w:ascii="宋体" w:hAnsi="宋体"/>
                <w:sz w:val="24"/>
              </w:rPr>
            </w:pPr>
            <w:r>
              <w:rPr>
                <w:rFonts w:ascii="宋体" w:hAnsi="宋体" w:hint="eastAsia"/>
                <w:sz w:val="24"/>
              </w:rPr>
              <w:t>时间要求：</w:t>
            </w:r>
          </w:p>
        </w:tc>
        <w:tc>
          <w:tcPr>
            <w:tcW w:w="7865" w:type="dxa"/>
            <w:tcBorders>
              <w:top w:val="single" w:sz="4" w:space="0" w:color="auto"/>
              <w:left w:val="single" w:sz="4" w:space="0" w:color="auto"/>
              <w:bottom w:val="single" w:sz="4" w:space="0" w:color="auto"/>
              <w:right w:val="single" w:sz="4" w:space="0" w:color="auto"/>
            </w:tcBorders>
          </w:tcPr>
          <w:p w14:paraId="403C2AD3" w14:textId="370AED70" w:rsidR="00796A9E" w:rsidRPr="00B25C55" w:rsidRDefault="00796A9E" w:rsidP="00723BE5">
            <w:pPr>
              <w:pStyle w:val="a9"/>
              <w:spacing w:line="360" w:lineRule="auto"/>
              <w:ind w:firstLineChars="0" w:firstLine="0"/>
              <w:jc w:val="left"/>
              <w:rPr>
                <w:highlight w:val="yellow"/>
              </w:rPr>
            </w:pPr>
            <w:r w:rsidRPr="009D019E">
              <w:rPr>
                <w:rFonts w:hint="eastAsia"/>
              </w:rPr>
              <w:t>拍摄</w:t>
            </w:r>
            <w:r w:rsidR="00693F52" w:rsidRPr="009D019E">
              <w:rPr>
                <w:rFonts w:hint="eastAsia"/>
              </w:rPr>
              <w:t>项目工期</w:t>
            </w:r>
            <w:r w:rsidRPr="009D019E">
              <w:rPr>
                <w:rFonts w:hint="eastAsia"/>
              </w:rPr>
              <w:t>为</w:t>
            </w:r>
            <w:r w:rsidR="00105B9F" w:rsidRPr="009D019E">
              <w:rPr>
                <w:rFonts w:hint="eastAsia"/>
              </w:rPr>
              <w:t>6</w:t>
            </w:r>
            <w:r w:rsidR="00105B9F" w:rsidRPr="009D019E">
              <w:t>0</w:t>
            </w:r>
            <w:r w:rsidRPr="009D019E">
              <w:rPr>
                <w:rFonts w:hint="eastAsia"/>
              </w:rPr>
              <w:t>个日历天，即从合同签订之日起至视频拍摄制作结束（包括视频验收时间）。</w:t>
            </w:r>
          </w:p>
        </w:tc>
      </w:tr>
    </w:tbl>
    <w:p w14:paraId="458CB77A" w14:textId="77777777" w:rsidR="00796A9E" w:rsidRDefault="00796A9E" w:rsidP="00796A9E">
      <w:pPr>
        <w:numPr>
          <w:ilvl w:val="0"/>
          <w:numId w:val="1"/>
        </w:numPr>
        <w:spacing w:line="360" w:lineRule="auto"/>
        <w:ind w:left="1638" w:hanging="1111"/>
        <w:rPr>
          <w:rFonts w:ascii="宋体" w:hAnsi="宋体"/>
          <w:b/>
          <w:sz w:val="24"/>
        </w:rPr>
      </w:pPr>
      <w:r>
        <w:rPr>
          <w:rFonts w:ascii="宋体" w:hAnsi="宋体" w:hint="eastAsia"/>
          <w:b/>
          <w:sz w:val="24"/>
        </w:rPr>
        <w:t>投标日程安排</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3706"/>
        <w:gridCol w:w="3328"/>
      </w:tblGrid>
      <w:tr w:rsidR="00796A9E" w14:paraId="16CC5D8D" w14:textId="77777777" w:rsidTr="00723BE5">
        <w:trPr>
          <w:cantSplit/>
          <w:jc w:val="center"/>
        </w:trPr>
        <w:tc>
          <w:tcPr>
            <w:tcW w:w="2884" w:type="dxa"/>
            <w:vAlign w:val="center"/>
          </w:tcPr>
          <w:p w14:paraId="4267ABFF" w14:textId="77777777" w:rsidR="00796A9E" w:rsidRDefault="00796A9E" w:rsidP="00723BE5">
            <w:pPr>
              <w:tabs>
                <w:tab w:val="left" w:pos="1080"/>
              </w:tabs>
              <w:adjustRightInd w:val="0"/>
              <w:snapToGrid w:val="0"/>
              <w:spacing w:line="360" w:lineRule="auto"/>
              <w:jc w:val="center"/>
              <w:rPr>
                <w:rFonts w:ascii="宋体" w:hAnsi="宋体"/>
                <w:sz w:val="24"/>
              </w:rPr>
            </w:pPr>
            <w:r>
              <w:rPr>
                <w:rFonts w:ascii="宋体" w:hAnsi="宋体" w:hint="eastAsia"/>
                <w:sz w:val="24"/>
              </w:rPr>
              <w:t>内容</w:t>
            </w:r>
          </w:p>
        </w:tc>
        <w:tc>
          <w:tcPr>
            <w:tcW w:w="3706" w:type="dxa"/>
            <w:vAlign w:val="center"/>
          </w:tcPr>
          <w:p w14:paraId="1E3E25F6" w14:textId="77777777" w:rsidR="00796A9E" w:rsidRDefault="00796A9E" w:rsidP="00723BE5">
            <w:pPr>
              <w:tabs>
                <w:tab w:val="left" w:pos="1080"/>
              </w:tabs>
              <w:adjustRightInd w:val="0"/>
              <w:snapToGrid w:val="0"/>
              <w:spacing w:line="360" w:lineRule="auto"/>
              <w:jc w:val="center"/>
              <w:rPr>
                <w:rFonts w:ascii="宋体" w:hAnsi="宋体"/>
                <w:sz w:val="24"/>
              </w:rPr>
            </w:pPr>
            <w:r>
              <w:rPr>
                <w:rFonts w:ascii="宋体" w:hAnsi="宋体" w:hint="eastAsia"/>
                <w:sz w:val="24"/>
              </w:rPr>
              <w:t>时间</w:t>
            </w:r>
          </w:p>
        </w:tc>
        <w:tc>
          <w:tcPr>
            <w:tcW w:w="3328" w:type="dxa"/>
            <w:vAlign w:val="center"/>
          </w:tcPr>
          <w:p w14:paraId="51431D6A" w14:textId="77777777" w:rsidR="00796A9E" w:rsidRDefault="00796A9E" w:rsidP="00723BE5">
            <w:pPr>
              <w:tabs>
                <w:tab w:val="left" w:pos="1080"/>
              </w:tabs>
              <w:adjustRightInd w:val="0"/>
              <w:snapToGrid w:val="0"/>
              <w:spacing w:line="360" w:lineRule="auto"/>
              <w:jc w:val="center"/>
              <w:rPr>
                <w:rFonts w:ascii="宋体" w:hAnsi="宋体"/>
                <w:sz w:val="24"/>
              </w:rPr>
            </w:pPr>
            <w:r>
              <w:rPr>
                <w:rFonts w:ascii="宋体" w:hAnsi="宋体" w:hint="eastAsia"/>
                <w:sz w:val="24"/>
              </w:rPr>
              <w:t>地点</w:t>
            </w:r>
          </w:p>
        </w:tc>
      </w:tr>
      <w:tr w:rsidR="00796A9E" w14:paraId="798F778A" w14:textId="77777777" w:rsidTr="00723BE5">
        <w:trPr>
          <w:cantSplit/>
          <w:trHeight w:val="588"/>
          <w:jc w:val="center"/>
        </w:trPr>
        <w:tc>
          <w:tcPr>
            <w:tcW w:w="2884" w:type="dxa"/>
            <w:vAlign w:val="center"/>
          </w:tcPr>
          <w:p w14:paraId="392DAF3B" w14:textId="77777777" w:rsidR="00796A9E" w:rsidRDefault="00796A9E" w:rsidP="00723BE5">
            <w:pPr>
              <w:tabs>
                <w:tab w:val="left" w:pos="1080"/>
              </w:tabs>
              <w:adjustRightInd w:val="0"/>
              <w:snapToGrid w:val="0"/>
              <w:spacing w:line="360" w:lineRule="auto"/>
              <w:jc w:val="center"/>
              <w:rPr>
                <w:rFonts w:ascii="宋体" w:hAnsi="宋体"/>
                <w:sz w:val="24"/>
              </w:rPr>
            </w:pPr>
            <w:r>
              <w:rPr>
                <w:rFonts w:ascii="宋体" w:hAnsi="宋体" w:hint="eastAsia"/>
                <w:sz w:val="24"/>
              </w:rPr>
              <w:t>回标截止日期</w:t>
            </w:r>
          </w:p>
        </w:tc>
        <w:tc>
          <w:tcPr>
            <w:tcW w:w="3706" w:type="dxa"/>
          </w:tcPr>
          <w:p w14:paraId="28A84F70" w14:textId="7134A40B" w:rsidR="00796A9E" w:rsidRDefault="00796A9E" w:rsidP="00723BE5">
            <w:pPr>
              <w:pStyle w:val="ab"/>
              <w:spacing w:line="420" w:lineRule="exact"/>
              <w:ind w:firstLineChars="100" w:firstLine="240"/>
              <w:rPr>
                <w:rFonts w:ascii="宋体" w:hAnsi="宋体"/>
                <w:sz w:val="24"/>
              </w:rPr>
            </w:pPr>
            <w:r w:rsidRPr="00B25C55">
              <w:rPr>
                <w:rFonts w:ascii="宋体" w:hAnsi="宋体" w:cs="Arial"/>
                <w:sz w:val="24"/>
                <w:szCs w:val="24"/>
              </w:rPr>
              <w:t>202</w:t>
            </w:r>
            <w:r w:rsidRPr="00B25C55">
              <w:rPr>
                <w:rFonts w:ascii="宋体" w:hAnsi="宋体" w:cs="Arial" w:hint="eastAsia"/>
                <w:sz w:val="24"/>
                <w:szCs w:val="24"/>
              </w:rPr>
              <w:t>2</w:t>
            </w:r>
            <w:r w:rsidRPr="00B25C55">
              <w:rPr>
                <w:rFonts w:ascii="宋体" w:hAnsi="宋体" w:cs="Arial"/>
                <w:sz w:val="24"/>
                <w:szCs w:val="24"/>
              </w:rPr>
              <w:t>年</w:t>
            </w:r>
            <w:r w:rsidR="00EE6DE5">
              <w:rPr>
                <w:rFonts w:ascii="宋体" w:hAnsi="宋体" w:cs="Arial" w:hint="eastAsia"/>
                <w:sz w:val="24"/>
                <w:szCs w:val="24"/>
              </w:rPr>
              <w:t>4</w:t>
            </w:r>
            <w:r w:rsidRPr="00B25C55">
              <w:rPr>
                <w:rFonts w:ascii="宋体" w:hAnsi="宋体" w:cs="Arial"/>
                <w:sz w:val="24"/>
                <w:szCs w:val="24"/>
              </w:rPr>
              <w:t>月</w:t>
            </w:r>
            <w:r w:rsidR="00434D88">
              <w:rPr>
                <w:rFonts w:ascii="宋体" w:hAnsi="宋体" w:cs="Arial"/>
                <w:sz w:val="24"/>
                <w:szCs w:val="24"/>
              </w:rPr>
              <w:t>18</w:t>
            </w:r>
            <w:r w:rsidRPr="00B25C55">
              <w:rPr>
                <w:rFonts w:ascii="宋体" w:hAnsi="宋体" w:cs="Arial"/>
                <w:sz w:val="24"/>
                <w:szCs w:val="24"/>
              </w:rPr>
              <w:t>日</w:t>
            </w:r>
            <w:r w:rsidRPr="00B25C55">
              <w:rPr>
                <w:rFonts w:ascii="宋体" w:hAnsi="宋体" w:cs="Arial" w:hint="eastAsia"/>
                <w:sz w:val="24"/>
                <w:szCs w:val="24"/>
              </w:rPr>
              <w:t>下</w:t>
            </w:r>
            <w:r w:rsidRPr="00B25C55">
              <w:rPr>
                <w:rFonts w:ascii="宋体" w:hAnsi="宋体" w:cs="Arial"/>
                <w:sz w:val="24"/>
                <w:szCs w:val="24"/>
              </w:rPr>
              <w:t>午17:00</w:t>
            </w:r>
          </w:p>
        </w:tc>
        <w:tc>
          <w:tcPr>
            <w:tcW w:w="3328" w:type="dxa"/>
          </w:tcPr>
          <w:p w14:paraId="5BFC4FD5" w14:textId="77777777" w:rsidR="00796A9E" w:rsidRPr="00EE6DE5" w:rsidRDefault="00796A9E" w:rsidP="00EE6DE5">
            <w:pPr>
              <w:pStyle w:val="ab"/>
              <w:spacing w:line="420" w:lineRule="exact"/>
              <w:ind w:firstLineChars="100" w:firstLine="240"/>
              <w:jc w:val="center"/>
              <w:rPr>
                <w:rFonts w:ascii="宋体" w:hAnsi="宋体" w:cs="Arial"/>
                <w:sz w:val="24"/>
                <w:szCs w:val="24"/>
              </w:rPr>
            </w:pPr>
            <w:r w:rsidRPr="00BB4D3E">
              <w:rPr>
                <w:rFonts w:ascii="宋体" w:hAnsi="宋体" w:cs="Arial" w:hint="eastAsia"/>
                <w:sz w:val="24"/>
                <w:szCs w:val="24"/>
              </w:rPr>
              <w:t>行政科</w:t>
            </w:r>
          </w:p>
        </w:tc>
      </w:tr>
    </w:tbl>
    <w:p w14:paraId="1F3C685C" w14:textId="77777777" w:rsidR="00BC08A1" w:rsidRDefault="00BC08A1" w:rsidP="00796A9E">
      <w:pPr>
        <w:pStyle w:val="a9"/>
        <w:spacing w:line="360" w:lineRule="auto"/>
      </w:pPr>
    </w:p>
    <w:p w14:paraId="0FE9EF2F" w14:textId="463CA2C0" w:rsidR="00796A9E" w:rsidRDefault="00796A9E" w:rsidP="00796A9E">
      <w:pPr>
        <w:pStyle w:val="a9"/>
        <w:spacing w:line="360" w:lineRule="auto"/>
      </w:pPr>
      <w:r>
        <w:rPr>
          <w:rFonts w:hint="eastAsia"/>
        </w:rPr>
        <w:t>回标文件应予封存并盖章。</w:t>
      </w:r>
    </w:p>
    <w:p w14:paraId="1C898FE7" w14:textId="77777777" w:rsidR="00796A9E" w:rsidRDefault="00796A9E" w:rsidP="00796A9E">
      <w:pPr>
        <w:numPr>
          <w:ilvl w:val="0"/>
          <w:numId w:val="1"/>
        </w:numPr>
        <w:spacing w:line="360" w:lineRule="auto"/>
        <w:ind w:left="1638" w:hanging="1111"/>
        <w:rPr>
          <w:rFonts w:ascii="宋体" w:hAnsi="宋体"/>
          <w:b/>
          <w:sz w:val="24"/>
        </w:rPr>
      </w:pPr>
      <w:bookmarkStart w:id="1" w:name="_Hlk80431259"/>
      <w:r>
        <w:rPr>
          <w:rFonts w:ascii="宋体" w:hAnsi="宋体" w:hint="eastAsia"/>
          <w:b/>
          <w:sz w:val="24"/>
        </w:rPr>
        <w:t>项目内容、投标报价和样品送样</w:t>
      </w:r>
    </w:p>
    <w:p w14:paraId="646262BD" w14:textId="77777777" w:rsidR="00796A9E" w:rsidRPr="0042142D" w:rsidRDefault="00796A9E" w:rsidP="00BC08A1">
      <w:pPr>
        <w:pStyle w:val="a9"/>
        <w:spacing w:line="360" w:lineRule="auto"/>
        <w:ind w:firstLineChars="200" w:firstLine="480"/>
        <w:jc w:val="left"/>
      </w:pPr>
      <w:bookmarkStart w:id="2" w:name="_Hlk80430901"/>
      <w:bookmarkEnd w:id="1"/>
      <w:r>
        <w:rPr>
          <w:rFonts w:hint="eastAsia"/>
        </w:rPr>
        <w:t>（一）</w:t>
      </w:r>
      <w:r w:rsidRPr="0088683E">
        <w:rPr>
          <w:rFonts w:hint="eastAsia"/>
          <w:color w:val="000000" w:themeColor="text1"/>
        </w:rPr>
        <w:t>项目内容：因为拍摄的特殊要求，拍摄人员需根据采购人提供的材料负责脚本创作、拍摄、制作和修改，拍摄过程中根据实际需要做出修改，并根据实际情况填写</w:t>
      </w:r>
      <w:bookmarkStart w:id="3" w:name="_Hlk80457022"/>
      <w:r w:rsidRPr="0088683E">
        <w:rPr>
          <w:rFonts w:hint="eastAsia"/>
          <w:color w:val="000000" w:themeColor="text1"/>
        </w:rPr>
        <w:t>投标报价表</w:t>
      </w:r>
      <w:bookmarkEnd w:id="3"/>
      <w:r w:rsidRPr="0088683E">
        <w:rPr>
          <w:rFonts w:hint="eastAsia"/>
          <w:color w:val="000000" w:themeColor="text1"/>
        </w:rPr>
        <w:t>。</w:t>
      </w:r>
    </w:p>
    <w:p w14:paraId="2D72D3FD" w14:textId="77777777" w:rsidR="00796A9E" w:rsidRDefault="00796A9E" w:rsidP="00BC08A1">
      <w:pPr>
        <w:pStyle w:val="a9"/>
        <w:spacing w:line="360" w:lineRule="auto"/>
        <w:ind w:firstLineChars="200" w:firstLine="480"/>
        <w:jc w:val="left"/>
      </w:pPr>
      <w:r>
        <w:rPr>
          <w:rFonts w:hint="eastAsia"/>
        </w:rPr>
        <w:t>（二）投标报价：招标公告预算价为</w:t>
      </w:r>
      <w:r w:rsidRPr="00BC08A1">
        <w:t>招标控制价</w:t>
      </w:r>
      <w:r w:rsidRPr="00BC08A1">
        <w:rPr>
          <w:rFonts w:hint="eastAsia"/>
        </w:rPr>
        <w:t>，</w:t>
      </w:r>
      <w:r>
        <w:rPr>
          <w:rFonts w:hint="eastAsia"/>
        </w:rPr>
        <w:t>根据提供相关策划、拍摄道具及相关技术资料，并按提供报价表格式以综合单价自行填写投标报价表。投标报价应包括税管费、拍摄策划、摄影设备、人员、后期剪辑及包装、交通及其他等费用。投标单位应负计算上漏项及算术错误责任。</w:t>
      </w:r>
    </w:p>
    <w:p w14:paraId="293B56E5" w14:textId="2C7AE1E5" w:rsidR="00796A9E" w:rsidRPr="009D019E" w:rsidRDefault="00796A9E" w:rsidP="00796A9E">
      <w:pPr>
        <w:pStyle w:val="ab"/>
        <w:widowControl/>
        <w:numPr>
          <w:ilvl w:val="255"/>
          <w:numId w:val="0"/>
        </w:numPr>
        <w:spacing w:line="360" w:lineRule="auto"/>
        <w:ind w:firstLineChars="200" w:firstLine="480"/>
        <w:rPr>
          <w:rFonts w:ascii="宋体" w:hAnsi="宋体" w:cs="Arial"/>
          <w:sz w:val="24"/>
          <w:szCs w:val="24"/>
        </w:rPr>
      </w:pPr>
      <w:r w:rsidRPr="009D019E">
        <w:rPr>
          <w:rFonts w:ascii="宋体" w:hAnsi="宋体" w:hint="eastAsia"/>
          <w:sz w:val="24"/>
        </w:rPr>
        <w:t>（三）样品送样：投标单位需在开标当日（具体时间提前通知）提供</w:t>
      </w:r>
      <w:r w:rsidR="00DC6E3C" w:rsidRPr="00DC6E3C">
        <w:rPr>
          <w:rFonts w:ascii="宋体" w:hAnsi="宋体" w:hint="eastAsia"/>
          <w:sz w:val="24"/>
        </w:rPr>
        <w:t>以往参与项目中同等价值且具有作品代表性的</w:t>
      </w:r>
      <w:r w:rsidR="00DC6E3C" w:rsidRPr="00DC6E3C">
        <w:rPr>
          <w:rFonts w:ascii="宋体" w:hAnsi="宋体"/>
          <w:sz w:val="24"/>
        </w:rPr>
        <w:t>2-3段拍摄视频</w:t>
      </w:r>
      <w:r w:rsidRPr="009D019E">
        <w:rPr>
          <w:rFonts w:ascii="宋体" w:hAnsi="宋体" w:hint="eastAsia"/>
          <w:sz w:val="24"/>
        </w:rPr>
        <w:t>样品。</w:t>
      </w:r>
      <w:r w:rsidRPr="009D019E">
        <w:rPr>
          <w:rFonts w:ascii="宋体" w:hAnsi="宋体" w:cs="Arial" w:hint="eastAsia"/>
          <w:sz w:val="24"/>
          <w:szCs w:val="24"/>
        </w:rPr>
        <w:t>项目中标公示结束后，中标人样品需留下进行封存，作为项目验收依据，验收后将退回样品。</w:t>
      </w:r>
    </w:p>
    <w:bookmarkEnd w:id="2"/>
    <w:p w14:paraId="64815BB1" w14:textId="77777777" w:rsidR="00796A9E" w:rsidRPr="00BC08A1" w:rsidRDefault="00796A9E" w:rsidP="00796A9E">
      <w:pPr>
        <w:numPr>
          <w:ilvl w:val="0"/>
          <w:numId w:val="1"/>
        </w:numPr>
        <w:spacing w:line="360" w:lineRule="auto"/>
        <w:ind w:left="1638" w:hanging="1111"/>
        <w:rPr>
          <w:rFonts w:ascii="宋体" w:hAnsi="宋体"/>
          <w:b/>
          <w:sz w:val="24"/>
        </w:rPr>
      </w:pPr>
      <w:r w:rsidRPr="00BC08A1">
        <w:rPr>
          <w:rFonts w:ascii="宋体" w:hAnsi="宋体" w:hint="eastAsia"/>
          <w:b/>
          <w:sz w:val="24"/>
        </w:rPr>
        <w:lastRenderedPageBreak/>
        <w:t>项目材料供应</w:t>
      </w:r>
    </w:p>
    <w:p w14:paraId="51A78099" w14:textId="325BEBA4" w:rsidR="00796A9E" w:rsidRPr="00BC08A1" w:rsidRDefault="00796A9E" w:rsidP="00796A9E">
      <w:pPr>
        <w:numPr>
          <w:ilvl w:val="2"/>
          <w:numId w:val="1"/>
        </w:numPr>
        <w:tabs>
          <w:tab w:val="left" w:pos="861"/>
          <w:tab w:val="left" w:pos="1080"/>
        </w:tabs>
        <w:spacing w:line="360" w:lineRule="auto"/>
        <w:ind w:left="0" w:firstLine="36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拍摄要求：拍摄的内容将由外请团队根据我院提供的材料负责脚本创作、拍摄、制作和修改，拍摄过程中根据实际需要做出修改，并最终成片；拍摄时间由</w:t>
      </w:r>
      <w:r w:rsidR="009D019E">
        <w:rPr>
          <w:rFonts w:ascii="宋体" w:eastAsia="宋体" w:hAnsi="宋体" w:cs="Times New Roman"/>
          <w:color w:val="000000" w:themeColor="text1"/>
          <w:sz w:val="24"/>
          <w:szCs w:val="24"/>
        </w:rPr>
        <w:t>4</w:t>
      </w:r>
      <w:r w:rsidRPr="00BC08A1">
        <w:rPr>
          <w:rFonts w:ascii="宋体" w:eastAsia="宋体" w:hAnsi="宋体" w:cs="Times New Roman" w:hint="eastAsia"/>
          <w:color w:val="000000" w:themeColor="text1"/>
          <w:sz w:val="24"/>
          <w:szCs w:val="24"/>
        </w:rPr>
        <w:t>月到</w:t>
      </w:r>
      <w:r w:rsidR="009D019E">
        <w:rPr>
          <w:rFonts w:ascii="宋体" w:eastAsia="宋体" w:hAnsi="宋体" w:cs="Times New Roman" w:hint="eastAsia"/>
          <w:color w:val="000000" w:themeColor="text1"/>
          <w:sz w:val="24"/>
          <w:szCs w:val="24"/>
        </w:rPr>
        <w:t>5</w:t>
      </w:r>
      <w:r w:rsidRPr="00BC08A1">
        <w:rPr>
          <w:rFonts w:ascii="宋体" w:eastAsia="宋体" w:hAnsi="宋体" w:cs="Times New Roman" w:hint="eastAsia"/>
          <w:color w:val="000000" w:themeColor="text1"/>
          <w:sz w:val="24"/>
          <w:szCs w:val="24"/>
        </w:rPr>
        <w:t>月，将从汕头大学、汕头大学医学院附属医院、汕头宁养院、服务对象居住地等多地取景，从医生、医学生、获得同意的服务对象及其家属、宁养院社工等多角色身上刻画，从宁养义工队的日常入户探访、社区义诊义卖活动、宁养院出诊、宁养服务等活动上取材；视频时长为8分钟左右，视频的语言及字幕为中文，将通过短视频形式在各种社交平台上进行宣传和传播。</w:t>
      </w:r>
    </w:p>
    <w:p w14:paraId="21FD4B9F" w14:textId="77777777" w:rsidR="00796A9E" w:rsidRPr="00BC08A1" w:rsidRDefault="00796A9E" w:rsidP="00796A9E">
      <w:pPr>
        <w:numPr>
          <w:ilvl w:val="2"/>
          <w:numId w:val="1"/>
        </w:numPr>
        <w:tabs>
          <w:tab w:val="left" w:pos="861"/>
          <w:tab w:val="left" w:pos="1080"/>
        </w:tabs>
        <w:spacing w:line="360" w:lineRule="auto"/>
        <w:ind w:left="0" w:firstLine="36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若现场发现与要求不符的内容，供应商应无条件给予调离现场，造成的一切损失费用概由供应商负责。</w:t>
      </w:r>
    </w:p>
    <w:p w14:paraId="0D4AC4AB" w14:textId="77777777" w:rsidR="00796A9E" w:rsidRDefault="00796A9E" w:rsidP="00796A9E">
      <w:pPr>
        <w:numPr>
          <w:ilvl w:val="0"/>
          <w:numId w:val="1"/>
        </w:numPr>
        <w:spacing w:line="360" w:lineRule="auto"/>
        <w:ind w:left="1638" w:hanging="1111"/>
        <w:rPr>
          <w:rFonts w:ascii="宋体" w:hAnsi="宋体"/>
          <w:b/>
          <w:sz w:val="24"/>
        </w:rPr>
      </w:pPr>
      <w:r>
        <w:rPr>
          <w:rFonts w:ascii="宋体" w:hAnsi="宋体" w:hint="eastAsia"/>
          <w:b/>
          <w:bCs/>
          <w:sz w:val="24"/>
        </w:rPr>
        <w:t>拍摄时间、质量及版权要求</w:t>
      </w:r>
    </w:p>
    <w:p w14:paraId="0867868D" w14:textId="697EC240" w:rsidR="00796A9E" w:rsidRPr="00BB4D3E" w:rsidRDefault="00796A9E" w:rsidP="00796A9E">
      <w:pPr>
        <w:numPr>
          <w:ilvl w:val="255"/>
          <w:numId w:val="0"/>
        </w:numPr>
        <w:tabs>
          <w:tab w:val="left" w:pos="515"/>
        </w:tabs>
        <w:spacing w:line="360" w:lineRule="auto"/>
        <w:ind w:firstLineChars="200" w:firstLine="480"/>
        <w:jc w:val="left"/>
        <w:rPr>
          <w:rFonts w:ascii="宋体" w:eastAsia="宋体" w:hAnsi="宋体"/>
          <w:sz w:val="24"/>
        </w:rPr>
      </w:pPr>
      <w:r w:rsidRPr="00BB4D3E">
        <w:rPr>
          <w:rFonts w:ascii="宋体" w:eastAsia="宋体" w:hAnsi="宋体" w:hint="eastAsia"/>
          <w:sz w:val="24"/>
        </w:rPr>
        <w:t>（一）</w:t>
      </w:r>
      <w:r w:rsidRPr="009D019E">
        <w:rPr>
          <w:rFonts w:ascii="宋体" w:eastAsia="宋体" w:hAnsi="宋体" w:hint="eastAsia"/>
          <w:sz w:val="24"/>
        </w:rPr>
        <w:t>拍摄</w:t>
      </w:r>
      <w:r w:rsidR="00693F52" w:rsidRPr="009D019E">
        <w:rPr>
          <w:rFonts w:ascii="宋体" w:eastAsia="宋体" w:hAnsi="宋体" w:hint="eastAsia"/>
          <w:sz w:val="24"/>
        </w:rPr>
        <w:t>项目工期</w:t>
      </w:r>
      <w:r w:rsidR="009D019E" w:rsidRPr="009D019E">
        <w:rPr>
          <w:rFonts w:ascii="宋体" w:eastAsia="宋体" w:hAnsi="宋体"/>
          <w:sz w:val="24"/>
        </w:rPr>
        <w:t>60</w:t>
      </w:r>
      <w:r w:rsidRPr="009D019E">
        <w:rPr>
          <w:rFonts w:ascii="宋体" w:eastAsia="宋体" w:hAnsi="宋体" w:hint="eastAsia"/>
          <w:sz w:val="24"/>
        </w:rPr>
        <w:t>天(含拍摄、制作、验收时间，自合同书签订之日起计)。</w:t>
      </w:r>
    </w:p>
    <w:p w14:paraId="06A18C11" w14:textId="540A73E4" w:rsidR="00796A9E" w:rsidRPr="00BB4D3E" w:rsidRDefault="00796A9E" w:rsidP="00BC08A1">
      <w:pPr>
        <w:tabs>
          <w:tab w:val="left" w:pos="861"/>
          <w:tab w:val="left" w:pos="1080"/>
        </w:tabs>
        <w:spacing w:line="360" w:lineRule="auto"/>
        <w:ind w:left="360"/>
        <w:rPr>
          <w:rFonts w:ascii="宋体" w:eastAsia="宋体" w:hAnsi="宋体" w:cs="Times New Roman"/>
          <w:color w:val="000000" w:themeColor="text1"/>
          <w:sz w:val="24"/>
          <w:szCs w:val="24"/>
        </w:rPr>
      </w:pPr>
      <w:r w:rsidRPr="00BB4D3E">
        <w:rPr>
          <w:rFonts w:ascii="宋体" w:eastAsia="宋体" w:hAnsi="宋体" w:cs="Times New Roman" w:hint="eastAsia"/>
          <w:color w:val="000000" w:themeColor="text1"/>
          <w:sz w:val="24"/>
          <w:szCs w:val="24"/>
        </w:rPr>
        <w:t>（二）项目质量应达到或优于附件二</w:t>
      </w:r>
      <w:r w:rsidRPr="00BB4D3E">
        <w:rPr>
          <w:rFonts w:ascii="宋体" w:eastAsia="宋体" w:hAnsi="宋体" w:cs="Times New Roman"/>
          <w:color w:val="000000" w:themeColor="text1"/>
          <w:sz w:val="24"/>
          <w:szCs w:val="24"/>
        </w:rPr>
        <w:t>需求</w:t>
      </w:r>
      <w:r w:rsidRPr="00BB4D3E">
        <w:rPr>
          <w:rFonts w:ascii="宋体" w:eastAsia="宋体" w:hAnsi="宋体" w:cs="Times New Roman" w:hint="eastAsia"/>
          <w:color w:val="000000" w:themeColor="text1"/>
          <w:sz w:val="24"/>
          <w:szCs w:val="24"/>
        </w:rPr>
        <w:t>标准。若达不到合格标准不算完成，拍摄方必须返工至附件二</w:t>
      </w:r>
      <w:r w:rsidRPr="00BB4D3E">
        <w:rPr>
          <w:rFonts w:ascii="宋体" w:eastAsia="宋体" w:hAnsi="宋体" w:cs="Times New Roman"/>
          <w:color w:val="000000" w:themeColor="text1"/>
          <w:sz w:val="24"/>
          <w:szCs w:val="24"/>
        </w:rPr>
        <w:t>需求</w:t>
      </w:r>
      <w:r w:rsidRPr="00BB4D3E">
        <w:rPr>
          <w:rFonts w:ascii="宋体" w:eastAsia="宋体" w:hAnsi="宋体" w:cs="Times New Roman" w:hint="eastAsia"/>
          <w:color w:val="000000" w:themeColor="text1"/>
          <w:sz w:val="24"/>
          <w:szCs w:val="24"/>
        </w:rPr>
        <w:t>标准为止。其延误的</w:t>
      </w:r>
      <w:r w:rsidR="00693F52" w:rsidRPr="00BB4D3E">
        <w:rPr>
          <w:rFonts w:ascii="宋体" w:eastAsia="宋体" w:hAnsi="宋体" w:cs="Times New Roman" w:hint="eastAsia"/>
          <w:color w:val="000000" w:themeColor="text1"/>
          <w:sz w:val="24"/>
          <w:szCs w:val="24"/>
        </w:rPr>
        <w:t>项目工期</w:t>
      </w:r>
      <w:r w:rsidRPr="00BB4D3E">
        <w:rPr>
          <w:rFonts w:ascii="宋体" w:eastAsia="宋体" w:hAnsi="宋体" w:cs="Times New Roman" w:hint="eastAsia"/>
          <w:color w:val="000000" w:themeColor="text1"/>
          <w:sz w:val="24"/>
          <w:szCs w:val="24"/>
        </w:rPr>
        <w:t>责任、费用均由供应商负责。</w:t>
      </w:r>
      <w:r w:rsidR="00693F52" w:rsidRPr="00BB4D3E">
        <w:rPr>
          <w:rFonts w:ascii="宋体" w:eastAsia="宋体" w:hAnsi="宋体" w:cs="Times New Roman" w:hint="eastAsia"/>
          <w:color w:val="000000" w:themeColor="text1"/>
          <w:sz w:val="24"/>
          <w:szCs w:val="24"/>
        </w:rPr>
        <w:t>项目工期</w:t>
      </w:r>
      <w:r w:rsidRPr="00BB4D3E">
        <w:rPr>
          <w:rFonts w:ascii="宋体" w:eastAsia="宋体" w:hAnsi="宋体" w:cs="Times New Roman" w:hint="eastAsia"/>
          <w:color w:val="000000" w:themeColor="text1"/>
          <w:sz w:val="24"/>
          <w:szCs w:val="24"/>
        </w:rPr>
        <w:t>每延误一天将罚款500.00元。</w:t>
      </w:r>
    </w:p>
    <w:p w14:paraId="231106C0" w14:textId="77777777" w:rsidR="00796A9E" w:rsidRDefault="00796A9E" w:rsidP="00796A9E">
      <w:pPr>
        <w:numPr>
          <w:ilvl w:val="0"/>
          <w:numId w:val="1"/>
        </w:numPr>
        <w:tabs>
          <w:tab w:val="left" w:pos="1301"/>
        </w:tabs>
        <w:spacing w:line="360" w:lineRule="auto"/>
        <w:ind w:left="1638" w:hanging="1111"/>
        <w:rPr>
          <w:rFonts w:ascii="宋体" w:hAnsi="宋体"/>
          <w:b/>
          <w:sz w:val="24"/>
        </w:rPr>
      </w:pPr>
      <w:bookmarkStart w:id="4" w:name="_Hlk80445371"/>
      <w:r>
        <w:rPr>
          <w:rFonts w:ascii="宋体" w:hAnsi="宋体" w:hint="eastAsia"/>
          <w:b/>
          <w:sz w:val="24"/>
        </w:rPr>
        <w:t>项目价款、付款办法及结算</w:t>
      </w:r>
    </w:p>
    <w:p w14:paraId="5F3CCA97" w14:textId="77777777" w:rsidR="00796A9E" w:rsidRPr="00BB4D3E" w:rsidRDefault="00796A9E" w:rsidP="00796A9E">
      <w:pPr>
        <w:numPr>
          <w:ilvl w:val="2"/>
          <w:numId w:val="2"/>
        </w:numPr>
        <w:tabs>
          <w:tab w:val="left" w:pos="861"/>
          <w:tab w:val="left" w:pos="1080"/>
          <w:tab w:val="left" w:pos="3414"/>
        </w:tabs>
        <w:spacing w:line="360" w:lineRule="auto"/>
        <w:ind w:left="0" w:firstLine="36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项目价款：投标单位的投标报价即为采购项目实际总承包价，不应因任何政策性</w:t>
      </w:r>
      <w:r w:rsidRPr="00BB4D3E">
        <w:rPr>
          <w:rFonts w:ascii="宋体" w:eastAsia="宋体" w:hAnsi="宋体" w:cs="Times New Roman" w:hint="eastAsia"/>
          <w:color w:val="000000" w:themeColor="text1"/>
          <w:sz w:val="24"/>
          <w:szCs w:val="24"/>
        </w:rPr>
        <w:t>调整和市场物价变化而变更。</w:t>
      </w:r>
    </w:p>
    <w:p w14:paraId="652CE0A7" w14:textId="7E342806" w:rsidR="00CD17B2" w:rsidRPr="009D019E" w:rsidRDefault="00796A9E" w:rsidP="00CD17B2">
      <w:pPr>
        <w:numPr>
          <w:ilvl w:val="2"/>
          <w:numId w:val="2"/>
        </w:numPr>
        <w:tabs>
          <w:tab w:val="left" w:pos="861"/>
          <w:tab w:val="left" w:pos="1080"/>
          <w:tab w:val="left" w:pos="3414"/>
        </w:tabs>
        <w:spacing w:line="360" w:lineRule="auto"/>
        <w:ind w:left="0" w:firstLine="360"/>
        <w:rPr>
          <w:rFonts w:ascii="宋体" w:eastAsia="宋体" w:hAnsi="宋体"/>
          <w:sz w:val="24"/>
        </w:rPr>
      </w:pPr>
      <w:r w:rsidRPr="009D019E">
        <w:rPr>
          <w:rFonts w:ascii="宋体" w:eastAsia="宋体" w:hAnsi="宋体" w:hint="eastAsia"/>
          <w:sz w:val="24"/>
        </w:rPr>
        <w:t>项目付款办法：</w:t>
      </w:r>
      <w:r w:rsidR="00CD17B2" w:rsidRPr="009D019E">
        <w:rPr>
          <w:rFonts w:ascii="宋体" w:eastAsia="宋体" w:hAnsi="宋体" w:hint="eastAsia"/>
          <w:sz w:val="24"/>
        </w:rPr>
        <w:t>合同签订</w:t>
      </w:r>
      <w:r w:rsidR="00CD17B2" w:rsidRPr="009D019E">
        <w:rPr>
          <w:rFonts w:ascii="宋体" w:eastAsia="宋体" w:hAnsi="宋体"/>
          <w:sz w:val="24"/>
        </w:rPr>
        <w:t>15个工作日内</w:t>
      </w:r>
      <w:r w:rsidR="00CD17B2" w:rsidRPr="009D019E">
        <w:rPr>
          <w:rFonts w:ascii="宋体" w:eastAsia="宋体" w:hAnsi="宋体" w:hint="eastAsia"/>
          <w:sz w:val="24"/>
        </w:rPr>
        <w:t>，招标单位</w:t>
      </w:r>
      <w:r w:rsidR="00CD17B2" w:rsidRPr="009D019E">
        <w:rPr>
          <w:rFonts w:ascii="宋体" w:eastAsia="宋体" w:hAnsi="宋体"/>
          <w:sz w:val="24"/>
        </w:rPr>
        <w:t>支付首付款，即付合同款的 50％。视频拍摄完成验收合格后，</w:t>
      </w:r>
      <w:r w:rsidR="00CD17B2" w:rsidRPr="009D019E">
        <w:rPr>
          <w:rFonts w:ascii="宋体" w:eastAsia="宋体" w:hAnsi="宋体" w:hint="eastAsia"/>
          <w:sz w:val="24"/>
        </w:rPr>
        <w:t>招标单位</w:t>
      </w:r>
      <w:r w:rsidR="00CD17B2" w:rsidRPr="009D019E">
        <w:rPr>
          <w:rFonts w:ascii="宋体" w:eastAsia="宋体" w:hAnsi="宋体"/>
          <w:sz w:val="24"/>
        </w:rPr>
        <w:t>付清合同款的50%。</w:t>
      </w:r>
      <w:r w:rsidRPr="009D019E">
        <w:rPr>
          <w:rFonts w:ascii="宋体" w:eastAsia="宋体" w:hAnsi="宋体" w:hint="eastAsia"/>
          <w:sz w:val="24"/>
        </w:rPr>
        <w:t>具体内容在签订合同中确定。</w:t>
      </w:r>
    </w:p>
    <w:bookmarkEnd w:id="4"/>
    <w:p w14:paraId="1C02E7CF" w14:textId="77777777" w:rsidR="00796A9E" w:rsidRDefault="00796A9E" w:rsidP="00796A9E">
      <w:pPr>
        <w:numPr>
          <w:ilvl w:val="0"/>
          <w:numId w:val="1"/>
        </w:numPr>
        <w:tabs>
          <w:tab w:val="left" w:pos="1301"/>
        </w:tabs>
        <w:spacing w:line="360" w:lineRule="auto"/>
        <w:ind w:left="1638" w:hanging="1111"/>
        <w:rPr>
          <w:rFonts w:ascii="宋体" w:hAnsi="宋体"/>
          <w:b/>
          <w:sz w:val="24"/>
        </w:rPr>
      </w:pPr>
      <w:r>
        <w:rPr>
          <w:rFonts w:ascii="宋体" w:hAnsi="宋体" w:hint="eastAsia"/>
          <w:b/>
          <w:sz w:val="24"/>
        </w:rPr>
        <w:t>投标单位须知</w:t>
      </w:r>
    </w:p>
    <w:p w14:paraId="3683AF71" w14:textId="77777777" w:rsidR="00796A9E" w:rsidRPr="00BC08A1" w:rsidRDefault="00796A9E" w:rsidP="00796A9E">
      <w:pPr>
        <w:tabs>
          <w:tab w:val="left" w:pos="1080"/>
        </w:tabs>
        <w:spacing w:line="360" w:lineRule="auto"/>
        <w:ind w:firstLineChars="200" w:firstLine="48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投标文件要求</w:t>
      </w:r>
    </w:p>
    <w:p w14:paraId="74EE4136" w14:textId="77777777" w:rsidR="00796A9E" w:rsidRPr="00BC08A1" w:rsidRDefault="00796A9E" w:rsidP="00796A9E">
      <w:pPr>
        <w:tabs>
          <w:tab w:val="left" w:pos="1080"/>
        </w:tabs>
        <w:spacing w:line="360" w:lineRule="auto"/>
        <w:ind w:firstLineChars="200" w:firstLine="480"/>
        <w:rPr>
          <w:rFonts w:ascii="宋体" w:eastAsia="宋体" w:hAnsi="宋体" w:cs="Times New Roman"/>
          <w:color w:val="000000" w:themeColor="text1"/>
          <w:sz w:val="24"/>
          <w:szCs w:val="24"/>
        </w:rPr>
      </w:pPr>
      <w:r w:rsidRPr="00BC08A1">
        <w:rPr>
          <w:rFonts w:ascii="宋体" w:eastAsia="宋体" w:hAnsi="宋体" w:cs="Times New Roman" w:hint="eastAsia"/>
          <w:color w:val="000000" w:themeColor="text1"/>
          <w:sz w:val="24"/>
          <w:szCs w:val="24"/>
        </w:rPr>
        <w:t>下列文件按顺序装订成册，封面标明投标单位名称并盖章，提交1份正本，4份副本。</w:t>
      </w:r>
    </w:p>
    <w:p w14:paraId="7348B98A" w14:textId="4B1A0487" w:rsidR="00796A9E" w:rsidRPr="00BC08A1" w:rsidRDefault="00796A9E" w:rsidP="00796A9E">
      <w:pPr>
        <w:numPr>
          <w:ilvl w:val="0"/>
          <w:numId w:val="3"/>
        </w:numPr>
        <w:tabs>
          <w:tab w:val="left" w:pos="1080"/>
        </w:tabs>
        <w:spacing w:line="360" w:lineRule="auto"/>
        <w:rPr>
          <w:rFonts w:ascii="宋体" w:eastAsia="宋体" w:hAnsi="宋体"/>
          <w:sz w:val="24"/>
        </w:rPr>
      </w:pPr>
      <w:r w:rsidRPr="00BC08A1">
        <w:rPr>
          <w:rFonts w:ascii="宋体" w:eastAsia="宋体" w:hAnsi="宋体" w:hint="eastAsia"/>
          <w:sz w:val="24"/>
        </w:rPr>
        <w:t>法人委托书（正件1份附在正本内，副本免附）</w:t>
      </w:r>
      <w:r w:rsidR="00BC08A1">
        <w:rPr>
          <w:rFonts w:ascii="宋体" w:eastAsia="宋体" w:hAnsi="宋体" w:hint="eastAsia"/>
          <w:sz w:val="24"/>
        </w:rPr>
        <w:t>。</w:t>
      </w:r>
    </w:p>
    <w:p w14:paraId="4802C5F7" w14:textId="402C79E6" w:rsidR="00796A9E" w:rsidRPr="00BC08A1" w:rsidRDefault="00796A9E" w:rsidP="00796A9E">
      <w:pPr>
        <w:numPr>
          <w:ilvl w:val="0"/>
          <w:numId w:val="3"/>
        </w:numPr>
        <w:tabs>
          <w:tab w:val="left" w:pos="1080"/>
        </w:tabs>
        <w:spacing w:line="360" w:lineRule="auto"/>
        <w:rPr>
          <w:rFonts w:ascii="宋体" w:eastAsia="宋体" w:hAnsi="宋体"/>
          <w:sz w:val="24"/>
        </w:rPr>
      </w:pPr>
      <w:r w:rsidRPr="00BC08A1">
        <w:rPr>
          <w:rFonts w:ascii="宋体" w:eastAsia="宋体" w:hAnsi="宋体" w:hint="eastAsia"/>
          <w:sz w:val="24"/>
        </w:rPr>
        <w:t>投标承诺书（可增补内容和细分项目，</w:t>
      </w:r>
      <w:r w:rsidRPr="00BC08A1">
        <w:rPr>
          <w:rFonts w:ascii="宋体" w:eastAsia="宋体" w:hAnsi="宋体"/>
          <w:sz w:val="24"/>
        </w:rPr>
        <w:t>见附件</w:t>
      </w:r>
      <w:r w:rsidRPr="00BC08A1">
        <w:rPr>
          <w:rFonts w:ascii="宋体" w:eastAsia="宋体" w:hAnsi="宋体" w:hint="eastAsia"/>
          <w:sz w:val="24"/>
        </w:rPr>
        <w:t>一）</w:t>
      </w:r>
      <w:r w:rsidR="00BC08A1">
        <w:rPr>
          <w:rFonts w:ascii="宋体" w:eastAsia="宋体" w:hAnsi="宋体" w:hint="eastAsia"/>
          <w:sz w:val="24"/>
        </w:rPr>
        <w:t>。</w:t>
      </w:r>
    </w:p>
    <w:p w14:paraId="2D715EB0" w14:textId="7D76262F" w:rsidR="00796A9E" w:rsidRPr="00BC08A1" w:rsidRDefault="00796A9E" w:rsidP="00796A9E">
      <w:pPr>
        <w:numPr>
          <w:ilvl w:val="0"/>
          <w:numId w:val="3"/>
        </w:numPr>
        <w:tabs>
          <w:tab w:val="left" w:pos="1080"/>
        </w:tabs>
        <w:spacing w:line="360" w:lineRule="auto"/>
        <w:rPr>
          <w:rFonts w:ascii="宋体" w:eastAsia="宋体" w:hAnsi="宋体"/>
          <w:sz w:val="24"/>
        </w:rPr>
      </w:pPr>
      <w:r w:rsidRPr="00BC08A1">
        <w:rPr>
          <w:rFonts w:ascii="宋体" w:eastAsia="宋体" w:hAnsi="宋体" w:hint="eastAsia"/>
          <w:sz w:val="24"/>
        </w:rPr>
        <w:t>投标报价表（</w:t>
      </w:r>
      <w:r w:rsidRPr="00D313D8">
        <w:rPr>
          <w:rFonts w:ascii="宋体" w:eastAsia="宋体" w:hAnsi="宋体" w:hint="eastAsia"/>
          <w:sz w:val="24"/>
        </w:rPr>
        <w:t>须填写将提供</w:t>
      </w:r>
      <w:r w:rsidR="00834277" w:rsidRPr="00D313D8">
        <w:rPr>
          <w:rFonts w:ascii="宋体" w:eastAsia="宋体" w:hAnsi="宋体" w:hint="eastAsia"/>
          <w:sz w:val="24"/>
        </w:rPr>
        <w:t>纪录片拍摄的详细项目报价</w:t>
      </w:r>
      <w:r w:rsidRPr="00D313D8">
        <w:rPr>
          <w:rFonts w:ascii="宋体" w:eastAsia="宋体" w:hAnsi="宋体" w:hint="eastAsia"/>
          <w:sz w:val="24"/>
        </w:rPr>
        <w:t>，见附件二</w:t>
      </w:r>
      <w:r w:rsidRPr="00BC08A1">
        <w:rPr>
          <w:rFonts w:ascii="宋体" w:eastAsia="宋体" w:hAnsi="宋体" w:hint="eastAsia"/>
          <w:sz w:val="24"/>
        </w:rPr>
        <w:t>）</w:t>
      </w:r>
      <w:r w:rsidR="00BC08A1" w:rsidRPr="00BC08A1">
        <w:rPr>
          <w:rFonts w:ascii="宋体" w:eastAsia="宋体" w:hAnsi="宋体" w:hint="eastAsia"/>
          <w:sz w:val="24"/>
        </w:rPr>
        <w:t>。</w:t>
      </w:r>
    </w:p>
    <w:p w14:paraId="48475BA8" w14:textId="79C999D9" w:rsidR="00A55455" w:rsidRPr="00D313D8" w:rsidRDefault="00A55455" w:rsidP="00A55455">
      <w:pPr>
        <w:numPr>
          <w:ilvl w:val="0"/>
          <w:numId w:val="3"/>
        </w:numPr>
        <w:tabs>
          <w:tab w:val="left" w:pos="1080"/>
        </w:tabs>
        <w:spacing w:line="360" w:lineRule="auto"/>
        <w:rPr>
          <w:rFonts w:ascii="宋体" w:eastAsia="宋体" w:hAnsi="宋体"/>
          <w:sz w:val="24"/>
        </w:rPr>
      </w:pPr>
      <w:r w:rsidRPr="00D313D8">
        <w:rPr>
          <w:rFonts w:ascii="宋体" w:eastAsia="宋体" w:hAnsi="宋体" w:hint="eastAsia"/>
          <w:sz w:val="24"/>
        </w:rPr>
        <w:t>技术文件</w:t>
      </w:r>
      <w:r w:rsidR="00414A92" w:rsidRPr="00D313D8">
        <w:rPr>
          <w:rFonts w:ascii="宋体" w:eastAsia="宋体" w:hAnsi="宋体" w:hint="eastAsia"/>
          <w:sz w:val="24"/>
        </w:rPr>
        <w:t>（</w:t>
      </w:r>
      <w:r w:rsidRPr="00D313D8">
        <w:rPr>
          <w:rFonts w:ascii="宋体" w:eastAsia="宋体" w:hAnsi="宋体" w:hint="eastAsia"/>
          <w:sz w:val="24"/>
        </w:rPr>
        <w:t>应包含但不限于以下内容</w:t>
      </w:r>
      <w:r w:rsidR="00414A92" w:rsidRPr="00D313D8">
        <w:rPr>
          <w:rFonts w:ascii="宋体" w:eastAsia="宋体" w:hAnsi="宋体" w:hint="eastAsia"/>
          <w:sz w:val="24"/>
        </w:rPr>
        <w:t>）</w:t>
      </w:r>
      <w:r w:rsidRPr="00D313D8">
        <w:rPr>
          <w:rFonts w:ascii="宋体" w:eastAsia="宋体" w:hAnsi="宋体" w:hint="eastAsia"/>
          <w:sz w:val="24"/>
        </w:rPr>
        <w:t>：</w:t>
      </w:r>
    </w:p>
    <w:p w14:paraId="749407C8" w14:textId="6C87C5EA"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t>1、策划方案</w:t>
      </w:r>
      <w:r w:rsidR="00C25706" w:rsidRPr="00D313D8">
        <w:rPr>
          <w:rFonts w:ascii="宋体" w:eastAsia="宋体" w:hAnsi="宋体" w:hint="eastAsia"/>
          <w:sz w:val="24"/>
        </w:rPr>
        <w:t>。</w:t>
      </w:r>
    </w:p>
    <w:p w14:paraId="6DFB75FF" w14:textId="44155059"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t>2、摄制团队</w:t>
      </w:r>
      <w:r w:rsidR="00D313D8">
        <w:rPr>
          <w:rFonts w:ascii="宋体" w:eastAsia="宋体" w:hAnsi="宋体" w:hint="eastAsia"/>
          <w:sz w:val="24"/>
        </w:rPr>
        <w:t>规模</w:t>
      </w:r>
      <w:r w:rsidR="00C25706" w:rsidRPr="00D313D8">
        <w:rPr>
          <w:rFonts w:ascii="宋体" w:eastAsia="宋体" w:hAnsi="宋体" w:hint="eastAsia"/>
          <w:sz w:val="24"/>
        </w:rPr>
        <w:t>。</w:t>
      </w:r>
      <w:r w:rsidRPr="00D313D8">
        <w:rPr>
          <w:rFonts w:ascii="宋体" w:eastAsia="宋体" w:hAnsi="宋体"/>
          <w:sz w:val="24"/>
        </w:rPr>
        <w:t xml:space="preserve"> </w:t>
      </w:r>
    </w:p>
    <w:p w14:paraId="62EA98AB" w14:textId="00B84771"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t>3、摄制器材</w:t>
      </w:r>
      <w:r w:rsidR="00D313D8">
        <w:rPr>
          <w:rFonts w:ascii="宋体" w:eastAsia="宋体" w:hAnsi="宋体" w:hint="eastAsia"/>
          <w:sz w:val="24"/>
        </w:rPr>
        <w:t>参数</w:t>
      </w:r>
      <w:r w:rsidR="00C25706" w:rsidRPr="00D313D8">
        <w:rPr>
          <w:rFonts w:ascii="宋体" w:eastAsia="宋体" w:hAnsi="宋体" w:hint="eastAsia"/>
          <w:sz w:val="24"/>
        </w:rPr>
        <w:t>。</w:t>
      </w:r>
    </w:p>
    <w:p w14:paraId="5CEFBAA6" w14:textId="38997D1D"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lastRenderedPageBreak/>
        <w:t>4、后期编辑设备</w:t>
      </w:r>
      <w:r w:rsidR="00D313D8">
        <w:rPr>
          <w:rFonts w:ascii="宋体" w:eastAsia="宋体" w:hAnsi="宋体" w:hint="eastAsia"/>
          <w:sz w:val="24"/>
        </w:rPr>
        <w:t>参数</w:t>
      </w:r>
      <w:r w:rsidR="00C25706" w:rsidRPr="00D313D8">
        <w:rPr>
          <w:rFonts w:ascii="宋体" w:eastAsia="宋体" w:hAnsi="宋体" w:hint="eastAsia"/>
          <w:sz w:val="24"/>
        </w:rPr>
        <w:t>。</w:t>
      </w:r>
    </w:p>
    <w:p w14:paraId="73D86D09" w14:textId="18EAE386"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t>5、服务承诺</w:t>
      </w:r>
      <w:r w:rsidR="00C25706" w:rsidRPr="00D313D8">
        <w:rPr>
          <w:rFonts w:ascii="宋体" w:eastAsia="宋体" w:hAnsi="宋体" w:hint="eastAsia"/>
          <w:sz w:val="24"/>
        </w:rPr>
        <w:t>。</w:t>
      </w:r>
    </w:p>
    <w:p w14:paraId="50DBE057" w14:textId="2EEA6273" w:rsidR="00A55455" w:rsidRPr="00D313D8" w:rsidRDefault="00A55455" w:rsidP="00A55455">
      <w:pPr>
        <w:tabs>
          <w:tab w:val="left" w:pos="1080"/>
        </w:tabs>
        <w:spacing w:line="360" w:lineRule="auto"/>
        <w:ind w:left="540"/>
        <w:rPr>
          <w:rFonts w:ascii="宋体" w:eastAsia="宋体" w:hAnsi="宋体"/>
          <w:sz w:val="24"/>
        </w:rPr>
      </w:pPr>
      <w:r w:rsidRPr="00D313D8">
        <w:rPr>
          <w:rFonts w:ascii="宋体" w:eastAsia="宋体" w:hAnsi="宋体"/>
          <w:sz w:val="24"/>
        </w:rPr>
        <w:t>6、项目管理体系</w:t>
      </w:r>
      <w:r w:rsidR="00C25706" w:rsidRPr="00D313D8">
        <w:rPr>
          <w:rFonts w:ascii="宋体" w:eastAsia="宋体" w:hAnsi="宋体" w:hint="eastAsia"/>
          <w:sz w:val="24"/>
        </w:rPr>
        <w:t>。</w:t>
      </w:r>
    </w:p>
    <w:p w14:paraId="488EB448" w14:textId="67A2D3D2" w:rsidR="00A55455" w:rsidRPr="00D313D8" w:rsidRDefault="00A55455" w:rsidP="00A55455">
      <w:pPr>
        <w:tabs>
          <w:tab w:val="left" w:pos="900"/>
          <w:tab w:val="left" w:pos="1080"/>
        </w:tabs>
        <w:spacing w:line="360" w:lineRule="auto"/>
        <w:ind w:left="540"/>
        <w:rPr>
          <w:rFonts w:ascii="宋体" w:eastAsia="宋体" w:hAnsi="宋体"/>
          <w:sz w:val="24"/>
        </w:rPr>
      </w:pPr>
      <w:r w:rsidRPr="00D313D8">
        <w:rPr>
          <w:rFonts w:ascii="宋体" w:eastAsia="宋体" w:hAnsi="宋体"/>
          <w:sz w:val="24"/>
        </w:rPr>
        <w:t>7、其它需要提供的内容</w:t>
      </w:r>
      <w:r w:rsidR="00C25706" w:rsidRPr="00D313D8">
        <w:rPr>
          <w:rFonts w:ascii="宋体" w:eastAsia="宋体" w:hAnsi="宋体" w:hint="eastAsia"/>
          <w:sz w:val="24"/>
        </w:rPr>
        <w:t>。</w:t>
      </w:r>
    </w:p>
    <w:p w14:paraId="35A2574B" w14:textId="15DE34A3" w:rsidR="00BB1BCB" w:rsidRPr="00D313D8" w:rsidRDefault="00BB1BCB" w:rsidP="00796A9E">
      <w:pPr>
        <w:numPr>
          <w:ilvl w:val="0"/>
          <w:numId w:val="3"/>
        </w:numPr>
        <w:tabs>
          <w:tab w:val="left" w:pos="1080"/>
        </w:tabs>
        <w:spacing w:line="360" w:lineRule="auto"/>
        <w:rPr>
          <w:rFonts w:ascii="宋体" w:eastAsia="宋体" w:hAnsi="宋体"/>
          <w:sz w:val="24"/>
        </w:rPr>
      </w:pPr>
      <w:r w:rsidRPr="00D313D8">
        <w:rPr>
          <w:rFonts w:ascii="宋体" w:eastAsia="宋体" w:hAnsi="宋体" w:hint="eastAsia"/>
          <w:sz w:val="24"/>
        </w:rPr>
        <w:t>拍摄视频样品</w:t>
      </w:r>
      <w:r w:rsidR="00C25706" w:rsidRPr="00D313D8">
        <w:rPr>
          <w:rFonts w:ascii="宋体" w:eastAsia="宋体" w:hAnsi="宋体" w:hint="eastAsia"/>
          <w:sz w:val="24"/>
        </w:rPr>
        <w:t>。</w:t>
      </w:r>
    </w:p>
    <w:p w14:paraId="714A4420" w14:textId="711E61FF" w:rsidR="00796A9E" w:rsidRPr="00BC08A1" w:rsidRDefault="00796A9E" w:rsidP="00796A9E">
      <w:pPr>
        <w:numPr>
          <w:ilvl w:val="0"/>
          <w:numId w:val="3"/>
        </w:numPr>
        <w:tabs>
          <w:tab w:val="left" w:pos="1080"/>
        </w:tabs>
        <w:spacing w:line="360" w:lineRule="auto"/>
        <w:rPr>
          <w:rFonts w:ascii="宋体" w:eastAsia="宋体" w:hAnsi="宋体"/>
          <w:sz w:val="24"/>
        </w:rPr>
      </w:pPr>
      <w:r w:rsidRPr="00BC08A1">
        <w:rPr>
          <w:rFonts w:ascii="宋体" w:eastAsia="宋体" w:hAnsi="宋体" w:hint="eastAsia"/>
          <w:sz w:val="24"/>
        </w:rPr>
        <w:t>其它补充资料。</w:t>
      </w:r>
    </w:p>
    <w:p w14:paraId="492476B0" w14:textId="77777777" w:rsidR="00796A9E" w:rsidRDefault="00796A9E" w:rsidP="00796A9E">
      <w:pPr>
        <w:numPr>
          <w:ilvl w:val="0"/>
          <w:numId w:val="1"/>
        </w:numPr>
        <w:tabs>
          <w:tab w:val="left" w:pos="1301"/>
        </w:tabs>
        <w:spacing w:line="360" w:lineRule="auto"/>
        <w:ind w:left="1638" w:hanging="1111"/>
        <w:rPr>
          <w:rFonts w:ascii="宋体" w:hAnsi="宋体"/>
          <w:b/>
          <w:sz w:val="24"/>
        </w:rPr>
      </w:pPr>
      <w:r>
        <w:rPr>
          <w:rFonts w:ascii="宋体" w:hAnsi="宋体" w:hint="eastAsia"/>
          <w:b/>
          <w:sz w:val="24"/>
        </w:rPr>
        <w:t>投标文件有下列情况之一者，作废标处理：</w:t>
      </w:r>
    </w:p>
    <w:p w14:paraId="16EA098B" w14:textId="77777777" w:rsidR="00796A9E" w:rsidRDefault="00796A9E" w:rsidP="00796A9E">
      <w:pPr>
        <w:pStyle w:val="ad"/>
        <w:numPr>
          <w:ilvl w:val="0"/>
          <w:numId w:val="4"/>
        </w:numPr>
        <w:tabs>
          <w:tab w:val="left" w:pos="1080"/>
        </w:tabs>
        <w:spacing w:line="360" w:lineRule="auto"/>
        <w:rPr>
          <w:rFonts w:ascii="宋体" w:hAnsi="宋体"/>
          <w:sz w:val="24"/>
        </w:rPr>
      </w:pPr>
      <w:r>
        <w:rPr>
          <w:rFonts w:ascii="宋体" w:hAnsi="宋体" w:hint="eastAsia"/>
          <w:sz w:val="24"/>
        </w:rPr>
        <w:t>未按要求密封。</w:t>
      </w:r>
    </w:p>
    <w:p w14:paraId="2B7CD78A" w14:textId="77777777" w:rsidR="00796A9E" w:rsidRDefault="00796A9E" w:rsidP="00796A9E">
      <w:pPr>
        <w:pStyle w:val="ad"/>
        <w:numPr>
          <w:ilvl w:val="0"/>
          <w:numId w:val="4"/>
        </w:numPr>
        <w:tabs>
          <w:tab w:val="left" w:pos="1080"/>
        </w:tabs>
        <w:spacing w:line="360" w:lineRule="auto"/>
        <w:rPr>
          <w:rFonts w:ascii="宋体" w:hAnsi="宋体"/>
          <w:sz w:val="24"/>
        </w:rPr>
      </w:pPr>
      <w:r>
        <w:rPr>
          <w:rFonts w:ascii="宋体" w:hAnsi="宋体" w:hint="eastAsia"/>
          <w:sz w:val="24"/>
        </w:rPr>
        <w:t>标书未加盖投标单位公章。</w:t>
      </w:r>
    </w:p>
    <w:p w14:paraId="6F658BE4" w14:textId="77777777" w:rsidR="00796A9E" w:rsidRDefault="00796A9E" w:rsidP="00796A9E">
      <w:pPr>
        <w:pStyle w:val="ad"/>
        <w:numPr>
          <w:ilvl w:val="0"/>
          <w:numId w:val="4"/>
        </w:numPr>
        <w:tabs>
          <w:tab w:val="left" w:pos="1080"/>
        </w:tabs>
        <w:spacing w:line="360" w:lineRule="auto"/>
        <w:rPr>
          <w:rFonts w:ascii="宋体" w:hAnsi="宋体"/>
          <w:sz w:val="24"/>
        </w:rPr>
      </w:pPr>
      <w:r>
        <w:rPr>
          <w:rFonts w:ascii="宋体" w:hAnsi="宋体" w:hint="eastAsia"/>
          <w:sz w:val="24"/>
        </w:rPr>
        <w:t>未响应招标文件的，标书中有严重的漏项。</w:t>
      </w:r>
    </w:p>
    <w:p w14:paraId="25B4A3F7" w14:textId="77777777" w:rsidR="00796A9E" w:rsidRDefault="00796A9E" w:rsidP="00796A9E">
      <w:pPr>
        <w:pStyle w:val="ad"/>
        <w:numPr>
          <w:ilvl w:val="0"/>
          <w:numId w:val="4"/>
        </w:numPr>
        <w:tabs>
          <w:tab w:val="left" w:pos="1080"/>
        </w:tabs>
        <w:spacing w:line="360" w:lineRule="auto"/>
        <w:rPr>
          <w:rFonts w:ascii="宋体" w:hAnsi="宋体"/>
          <w:sz w:val="24"/>
        </w:rPr>
      </w:pPr>
      <w:r>
        <w:rPr>
          <w:rFonts w:ascii="宋体" w:hAnsi="宋体" w:hint="eastAsia"/>
          <w:sz w:val="24"/>
        </w:rPr>
        <w:t>投标文件中，标明的投标人与资格预审的申请人在名称和组织结构上存在实质性差别。</w:t>
      </w:r>
    </w:p>
    <w:p w14:paraId="1E02F135" w14:textId="77777777" w:rsidR="00796A9E" w:rsidRDefault="00796A9E" w:rsidP="00796A9E">
      <w:pPr>
        <w:pStyle w:val="ad"/>
        <w:numPr>
          <w:ilvl w:val="0"/>
          <w:numId w:val="4"/>
        </w:numPr>
        <w:tabs>
          <w:tab w:val="left" w:pos="1080"/>
        </w:tabs>
        <w:spacing w:line="360" w:lineRule="auto"/>
        <w:rPr>
          <w:rFonts w:ascii="宋体" w:hAnsi="宋体"/>
          <w:sz w:val="24"/>
        </w:rPr>
      </w:pPr>
      <w:r>
        <w:rPr>
          <w:rFonts w:ascii="宋体" w:hAnsi="宋体" w:hint="eastAsia"/>
          <w:sz w:val="24"/>
        </w:rPr>
        <w:t>与其他人串通报价或串通投标的。</w:t>
      </w:r>
    </w:p>
    <w:p w14:paraId="71EC33C0" w14:textId="77777777" w:rsidR="00796A9E" w:rsidRDefault="00796A9E" w:rsidP="00796A9E">
      <w:pPr>
        <w:numPr>
          <w:ilvl w:val="0"/>
          <w:numId w:val="1"/>
        </w:numPr>
        <w:tabs>
          <w:tab w:val="left" w:pos="1301"/>
          <w:tab w:val="left" w:pos="1639"/>
        </w:tabs>
        <w:spacing w:line="360" w:lineRule="auto"/>
        <w:ind w:left="1638" w:hanging="1111"/>
        <w:rPr>
          <w:rFonts w:ascii="宋体" w:hAnsi="宋体"/>
          <w:b/>
          <w:sz w:val="24"/>
        </w:rPr>
      </w:pPr>
      <w:r>
        <w:rPr>
          <w:rFonts w:ascii="宋体" w:hAnsi="宋体" w:hint="eastAsia"/>
          <w:b/>
          <w:sz w:val="24"/>
        </w:rPr>
        <w:t>评定标原则及通知</w:t>
      </w:r>
    </w:p>
    <w:p w14:paraId="0D8A411E" w14:textId="77777777" w:rsidR="00796A9E" w:rsidRDefault="00796A9E" w:rsidP="00796A9E">
      <w:pPr>
        <w:pStyle w:val="ad"/>
        <w:numPr>
          <w:ilvl w:val="0"/>
          <w:numId w:val="5"/>
        </w:numPr>
        <w:tabs>
          <w:tab w:val="left" w:pos="1080"/>
        </w:tabs>
        <w:spacing w:line="360" w:lineRule="auto"/>
        <w:ind w:firstLine="482"/>
        <w:rPr>
          <w:rFonts w:ascii="宋体" w:hAnsi="宋体"/>
          <w:sz w:val="24"/>
        </w:rPr>
      </w:pPr>
      <w:r>
        <w:rPr>
          <w:rFonts w:ascii="宋体" w:hAnsi="宋体" w:hint="eastAsia"/>
          <w:sz w:val="24"/>
        </w:rPr>
        <w:t>评审方法</w:t>
      </w:r>
      <w:r w:rsidRPr="00BB4D3E">
        <w:rPr>
          <w:rFonts w:ascii="宋体" w:hAnsi="宋体" w:hint="eastAsia"/>
          <w:sz w:val="24"/>
        </w:rPr>
        <w:t>：综合评分法。</w:t>
      </w:r>
    </w:p>
    <w:p w14:paraId="0BF0D2D3" w14:textId="77777777" w:rsidR="00796A9E" w:rsidRDefault="00796A9E" w:rsidP="00796A9E">
      <w:pPr>
        <w:pStyle w:val="ad"/>
        <w:numPr>
          <w:ilvl w:val="255"/>
          <w:numId w:val="0"/>
        </w:numPr>
        <w:tabs>
          <w:tab w:val="left" w:pos="1080"/>
        </w:tabs>
        <w:spacing w:line="360" w:lineRule="auto"/>
        <w:ind w:left="482"/>
        <w:rPr>
          <w:rFonts w:ascii="宋体" w:hAnsi="宋体"/>
          <w:sz w:val="24"/>
        </w:rPr>
      </w:pPr>
      <w:r>
        <w:rPr>
          <w:rFonts w:ascii="宋体" w:hAnsi="宋体" w:hint="eastAsia"/>
          <w:sz w:val="24"/>
        </w:rPr>
        <w:t>评审原则：</w:t>
      </w:r>
    </w:p>
    <w:p w14:paraId="30D4A199" w14:textId="77777777" w:rsidR="00796A9E" w:rsidRDefault="00796A9E" w:rsidP="005E23B4">
      <w:pPr>
        <w:pStyle w:val="ad"/>
        <w:numPr>
          <w:ilvl w:val="255"/>
          <w:numId w:val="0"/>
        </w:numPr>
        <w:tabs>
          <w:tab w:val="left" w:pos="1080"/>
        </w:tabs>
        <w:spacing w:line="360" w:lineRule="auto"/>
        <w:ind w:left="482"/>
        <w:rPr>
          <w:rFonts w:ascii="宋体" w:hAnsi="宋体"/>
          <w:sz w:val="24"/>
        </w:rPr>
      </w:pPr>
      <w:r>
        <w:rPr>
          <w:rFonts w:ascii="宋体" w:hAnsi="宋体" w:hint="eastAsia"/>
          <w:sz w:val="24"/>
        </w:rPr>
        <w:t>按照“公平、公正、科学、择优”的原则进行评标；</w:t>
      </w:r>
    </w:p>
    <w:p w14:paraId="68484638" w14:textId="728A4B86"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项目价格</w:t>
      </w:r>
      <w:r w:rsidR="00110957">
        <w:rPr>
          <w:rFonts w:ascii="宋体" w:hAnsi="宋体" w:hint="eastAsia"/>
          <w:sz w:val="24"/>
        </w:rPr>
        <w:t>。</w:t>
      </w:r>
    </w:p>
    <w:p w14:paraId="37BAB1CE" w14:textId="09D884AE"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投标单位业绩</w:t>
      </w:r>
      <w:r w:rsidR="00110957">
        <w:rPr>
          <w:rFonts w:ascii="宋体" w:hAnsi="宋体" w:hint="eastAsia"/>
          <w:sz w:val="24"/>
        </w:rPr>
        <w:t>。</w:t>
      </w:r>
    </w:p>
    <w:p w14:paraId="1043EF0D" w14:textId="63EA7CC8" w:rsidR="00796A9E" w:rsidRPr="00C40C10" w:rsidRDefault="00796A9E" w:rsidP="00796A9E">
      <w:pPr>
        <w:pStyle w:val="ad"/>
        <w:numPr>
          <w:ilvl w:val="0"/>
          <w:numId w:val="6"/>
        </w:numPr>
        <w:tabs>
          <w:tab w:val="left" w:pos="1080"/>
        </w:tabs>
        <w:spacing w:line="360" w:lineRule="auto"/>
        <w:ind w:firstLine="426"/>
        <w:rPr>
          <w:rFonts w:ascii="宋体" w:hAnsi="宋体"/>
          <w:color w:val="000000" w:themeColor="text1"/>
          <w:sz w:val="24"/>
        </w:rPr>
      </w:pPr>
      <w:r w:rsidRPr="00C40C10">
        <w:rPr>
          <w:rFonts w:ascii="宋体" w:hAnsi="宋体" w:hint="eastAsia"/>
          <w:color w:val="000000" w:themeColor="text1"/>
          <w:sz w:val="24"/>
        </w:rPr>
        <w:t>项目拍摄策划案、</w:t>
      </w:r>
      <w:bookmarkStart w:id="5" w:name="OLE_LINK1"/>
      <w:r w:rsidR="00E70A6E" w:rsidRPr="00E70A6E">
        <w:rPr>
          <w:rFonts w:ascii="宋体" w:hAnsi="宋体"/>
          <w:color w:val="000000" w:themeColor="text1"/>
          <w:sz w:val="24"/>
        </w:rPr>
        <w:t>2-3段</w:t>
      </w:r>
      <w:r w:rsidR="00E70A6E" w:rsidRPr="00E70A6E">
        <w:rPr>
          <w:rFonts w:ascii="宋体" w:hAnsi="宋体" w:hint="eastAsia"/>
          <w:color w:val="000000" w:themeColor="text1"/>
          <w:sz w:val="24"/>
        </w:rPr>
        <w:t>具有作品代表性的</w:t>
      </w:r>
      <w:r w:rsidR="00E70A6E" w:rsidRPr="00E70A6E">
        <w:rPr>
          <w:rFonts w:ascii="宋体" w:hAnsi="宋体"/>
          <w:color w:val="000000" w:themeColor="text1"/>
          <w:sz w:val="24"/>
        </w:rPr>
        <w:t>拍摄视频样品</w:t>
      </w:r>
      <w:r w:rsidRPr="00C40C10">
        <w:rPr>
          <w:rFonts w:ascii="宋体" w:hAnsi="宋体" w:hint="eastAsia"/>
          <w:color w:val="000000" w:themeColor="text1"/>
          <w:sz w:val="24"/>
        </w:rPr>
        <w:t>（8分钟左右）</w:t>
      </w:r>
      <w:bookmarkEnd w:id="5"/>
      <w:r w:rsidR="00110957">
        <w:rPr>
          <w:rFonts w:ascii="宋体" w:hAnsi="宋体" w:hint="eastAsia"/>
          <w:color w:val="000000" w:themeColor="text1"/>
          <w:sz w:val="24"/>
        </w:rPr>
        <w:t>。</w:t>
      </w:r>
    </w:p>
    <w:p w14:paraId="19367694" w14:textId="45E7203A"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拍摄过程安全生产、质量拍摄承诺</w:t>
      </w:r>
      <w:r w:rsidR="00110957">
        <w:rPr>
          <w:rFonts w:ascii="宋体" w:hAnsi="宋体" w:hint="eastAsia"/>
          <w:sz w:val="24"/>
        </w:rPr>
        <w:t>。</w:t>
      </w:r>
    </w:p>
    <w:p w14:paraId="596FCFB9" w14:textId="074FF5F2"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项目时间、质量</w:t>
      </w:r>
      <w:r w:rsidR="005E23B4">
        <w:rPr>
          <w:rFonts w:ascii="宋体" w:hAnsi="宋体" w:hint="eastAsia"/>
          <w:sz w:val="24"/>
        </w:rPr>
        <w:t>的</w:t>
      </w:r>
      <w:r w:rsidRPr="009F7F80">
        <w:rPr>
          <w:rFonts w:ascii="宋体" w:hAnsi="宋体" w:hint="eastAsia"/>
          <w:color w:val="000000" w:themeColor="text1"/>
          <w:sz w:val="24"/>
        </w:rPr>
        <w:t>服务承诺。</w:t>
      </w:r>
    </w:p>
    <w:p w14:paraId="3180E2BF" w14:textId="0996FE52"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每个投标人最终得分以评标小组成员打分的平均值计算</w:t>
      </w:r>
      <w:r w:rsidR="00110957">
        <w:rPr>
          <w:rFonts w:ascii="宋体" w:hAnsi="宋体" w:hint="eastAsia"/>
          <w:sz w:val="24"/>
        </w:rPr>
        <w:t>。</w:t>
      </w:r>
    </w:p>
    <w:p w14:paraId="38877A80" w14:textId="2BBB1A27" w:rsidR="00796A9E" w:rsidRDefault="00796A9E" w:rsidP="00796A9E">
      <w:pPr>
        <w:pStyle w:val="ad"/>
        <w:numPr>
          <w:ilvl w:val="0"/>
          <w:numId w:val="6"/>
        </w:numPr>
        <w:tabs>
          <w:tab w:val="left" w:pos="1080"/>
        </w:tabs>
        <w:spacing w:line="360" w:lineRule="auto"/>
        <w:ind w:firstLine="426"/>
        <w:rPr>
          <w:rFonts w:ascii="宋体" w:hAnsi="宋体"/>
          <w:sz w:val="24"/>
        </w:rPr>
      </w:pPr>
      <w:r>
        <w:rPr>
          <w:rFonts w:ascii="宋体" w:hAnsi="宋体" w:hint="eastAsia"/>
          <w:sz w:val="24"/>
        </w:rPr>
        <w:t>计分过程中按四舍五入的原则，最终取到小数点后两位</w:t>
      </w:r>
      <w:r w:rsidR="00110957">
        <w:rPr>
          <w:rFonts w:ascii="宋体" w:hAnsi="宋体" w:hint="eastAsia"/>
          <w:sz w:val="24"/>
        </w:rPr>
        <w:t>。</w:t>
      </w:r>
    </w:p>
    <w:p w14:paraId="4073546C" w14:textId="77777777" w:rsidR="00796A9E" w:rsidRDefault="00796A9E" w:rsidP="00796A9E">
      <w:pPr>
        <w:pStyle w:val="ad"/>
        <w:numPr>
          <w:ilvl w:val="0"/>
          <w:numId w:val="6"/>
        </w:numPr>
        <w:tabs>
          <w:tab w:val="left" w:pos="1134"/>
        </w:tabs>
        <w:spacing w:line="360" w:lineRule="auto"/>
        <w:ind w:firstLine="424"/>
        <w:rPr>
          <w:rFonts w:ascii="宋体" w:hAnsi="宋体"/>
          <w:sz w:val="24"/>
        </w:rPr>
      </w:pPr>
      <w:r>
        <w:rPr>
          <w:rFonts w:ascii="宋体" w:hAnsi="宋体" w:hint="eastAsia"/>
          <w:sz w:val="24"/>
        </w:rPr>
        <w:t>评审结束后，按照各供应商综合得分高低排序，拟定中标供应商并发布公示。公示无异议，将通知中标供应商。</w:t>
      </w:r>
    </w:p>
    <w:p w14:paraId="237A777F" w14:textId="77777777" w:rsidR="00796A9E" w:rsidRPr="00C25706" w:rsidRDefault="00796A9E" w:rsidP="00796A9E">
      <w:pPr>
        <w:pStyle w:val="ad"/>
        <w:numPr>
          <w:ilvl w:val="0"/>
          <w:numId w:val="5"/>
        </w:numPr>
        <w:tabs>
          <w:tab w:val="left" w:pos="1080"/>
        </w:tabs>
        <w:spacing w:line="360" w:lineRule="auto"/>
        <w:ind w:firstLine="482"/>
        <w:rPr>
          <w:rFonts w:ascii="宋体" w:hAnsi="宋体"/>
          <w:sz w:val="24"/>
        </w:rPr>
      </w:pPr>
      <w:r w:rsidRPr="00C25706">
        <w:rPr>
          <w:rFonts w:ascii="宋体" w:hAnsi="宋体" w:hint="eastAsia"/>
          <w:sz w:val="24"/>
        </w:rPr>
        <w:t>评审程序：</w:t>
      </w:r>
    </w:p>
    <w:p w14:paraId="2C4708D2" w14:textId="03B6CCFD" w:rsidR="00796A9E" w:rsidRPr="00C25706" w:rsidRDefault="00796A9E" w:rsidP="00796A9E">
      <w:pPr>
        <w:tabs>
          <w:tab w:val="left" w:pos="1080"/>
        </w:tabs>
        <w:spacing w:line="360" w:lineRule="auto"/>
        <w:ind w:firstLine="482"/>
        <w:rPr>
          <w:rFonts w:ascii="宋体" w:eastAsia="宋体" w:hAnsi="宋体"/>
          <w:sz w:val="24"/>
        </w:rPr>
      </w:pPr>
      <w:r w:rsidRPr="00C25706">
        <w:rPr>
          <w:rFonts w:ascii="宋体" w:eastAsia="宋体" w:hAnsi="宋体" w:hint="eastAsia"/>
          <w:sz w:val="24"/>
        </w:rPr>
        <w:t>（1）资格性检查</w:t>
      </w:r>
      <w:r w:rsidR="00C25706" w:rsidRPr="00C25706">
        <w:rPr>
          <w:rFonts w:ascii="宋体" w:eastAsia="宋体" w:hAnsi="宋体"/>
          <w:sz w:val="24"/>
        </w:rPr>
        <w:t>。</w:t>
      </w:r>
    </w:p>
    <w:p w14:paraId="3C2A3748" w14:textId="14B22856" w:rsidR="00796A9E" w:rsidRPr="00C25706" w:rsidRDefault="00796A9E" w:rsidP="00796A9E">
      <w:pPr>
        <w:tabs>
          <w:tab w:val="left" w:pos="1080"/>
        </w:tabs>
        <w:spacing w:line="360" w:lineRule="auto"/>
        <w:ind w:firstLine="482"/>
        <w:rPr>
          <w:rFonts w:ascii="宋体" w:eastAsia="宋体" w:hAnsi="宋体"/>
          <w:sz w:val="24"/>
        </w:rPr>
      </w:pPr>
      <w:r w:rsidRPr="00C25706">
        <w:rPr>
          <w:rFonts w:ascii="宋体" w:eastAsia="宋体" w:hAnsi="宋体" w:hint="eastAsia"/>
          <w:sz w:val="24"/>
        </w:rPr>
        <w:t>（2）符合性检查</w:t>
      </w:r>
      <w:r w:rsidR="00C25706" w:rsidRPr="00C25706">
        <w:rPr>
          <w:rFonts w:ascii="宋体" w:eastAsia="宋体" w:hAnsi="宋体" w:hint="eastAsia"/>
          <w:sz w:val="24"/>
        </w:rPr>
        <w:t>。</w:t>
      </w:r>
    </w:p>
    <w:p w14:paraId="3A979A93" w14:textId="5FD6625E" w:rsidR="00796A9E" w:rsidRPr="00C25706" w:rsidRDefault="00796A9E" w:rsidP="00796A9E">
      <w:pPr>
        <w:tabs>
          <w:tab w:val="left" w:pos="1080"/>
        </w:tabs>
        <w:spacing w:line="360" w:lineRule="auto"/>
        <w:ind w:firstLine="482"/>
        <w:rPr>
          <w:rFonts w:ascii="宋体" w:eastAsia="宋体" w:hAnsi="宋体"/>
          <w:sz w:val="24"/>
        </w:rPr>
      </w:pPr>
      <w:r w:rsidRPr="00C25706">
        <w:rPr>
          <w:rFonts w:ascii="宋体" w:eastAsia="宋体" w:hAnsi="宋体" w:hint="eastAsia"/>
          <w:sz w:val="24"/>
        </w:rPr>
        <w:t>（3）综合评审</w:t>
      </w:r>
      <w:r w:rsidR="00C25706" w:rsidRPr="00C25706">
        <w:rPr>
          <w:rFonts w:ascii="宋体" w:eastAsia="宋体" w:hAnsi="宋体" w:hint="eastAsia"/>
          <w:sz w:val="24"/>
        </w:rPr>
        <w:t>。</w:t>
      </w:r>
    </w:p>
    <w:p w14:paraId="6511D5F0" w14:textId="77777777" w:rsidR="00796A9E" w:rsidRPr="00C25706" w:rsidRDefault="00796A9E" w:rsidP="00796A9E">
      <w:pPr>
        <w:tabs>
          <w:tab w:val="left" w:pos="1080"/>
        </w:tabs>
        <w:spacing w:line="360" w:lineRule="auto"/>
        <w:ind w:firstLine="482"/>
        <w:rPr>
          <w:rFonts w:ascii="宋体" w:eastAsia="宋体" w:hAnsi="宋体"/>
          <w:sz w:val="24"/>
        </w:rPr>
      </w:pPr>
      <w:r w:rsidRPr="00C25706">
        <w:rPr>
          <w:rFonts w:ascii="宋体" w:eastAsia="宋体" w:hAnsi="宋体" w:hint="eastAsia"/>
          <w:sz w:val="24"/>
        </w:rPr>
        <w:t>（4）评定中标人。</w:t>
      </w:r>
    </w:p>
    <w:p w14:paraId="78493E89" w14:textId="77777777" w:rsidR="00796A9E" w:rsidRPr="007F0BE2" w:rsidRDefault="00796A9E" w:rsidP="00796A9E">
      <w:pPr>
        <w:pStyle w:val="ad"/>
        <w:numPr>
          <w:ilvl w:val="0"/>
          <w:numId w:val="5"/>
        </w:numPr>
        <w:tabs>
          <w:tab w:val="left" w:pos="1080"/>
        </w:tabs>
        <w:spacing w:line="360" w:lineRule="auto"/>
        <w:ind w:firstLine="482"/>
        <w:rPr>
          <w:rFonts w:ascii="宋体" w:hAnsi="宋体"/>
          <w:sz w:val="24"/>
        </w:rPr>
      </w:pPr>
      <w:r w:rsidRPr="007F0BE2">
        <w:rPr>
          <w:rFonts w:ascii="宋体" w:hAnsi="宋体" w:hint="eastAsia"/>
          <w:sz w:val="24"/>
        </w:rPr>
        <w:lastRenderedPageBreak/>
        <w:t>评分办法（总分100分）</w:t>
      </w:r>
    </w:p>
    <w:tbl>
      <w:tblPr>
        <w:tblW w:w="9527"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5"/>
        <w:gridCol w:w="7492"/>
      </w:tblGrid>
      <w:tr w:rsidR="00796A9E" w14:paraId="6CA29517" w14:textId="77777777" w:rsidTr="00723BE5">
        <w:trPr>
          <w:trHeight w:val="3571"/>
        </w:trPr>
        <w:tc>
          <w:tcPr>
            <w:tcW w:w="2035" w:type="dxa"/>
            <w:tcBorders>
              <w:top w:val="single" w:sz="4" w:space="0" w:color="000000"/>
              <w:left w:val="single" w:sz="4" w:space="0" w:color="000000"/>
              <w:bottom w:val="single" w:sz="4" w:space="0" w:color="000000"/>
              <w:right w:val="single" w:sz="4" w:space="0" w:color="000000"/>
            </w:tcBorders>
            <w:vAlign w:val="center"/>
          </w:tcPr>
          <w:p w14:paraId="2CF1129E" w14:textId="77777777" w:rsidR="00796A9E" w:rsidRDefault="00796A9E" w:rsidP="00723BE5">
            <w:pPr>
              <w:tabs>
                <w:tab w:val="left" w:pos="1080"/>
              </w:tabs>
              <w:spacing w:line="400" w:lineRule="exact"/>
              <w:rPr>
                <w:rFonts w:ascii="宋体" w:hAnsi="宋体"/>
                <w:sz w:val="20"/>
                <w:szCs w:val="20"/>
              </w:rPr>
            </w:pPr>
            <w:r>
              <w:rPr>
                <w:rFonts w:ascii="宋体" w:hAnsi="宋体" w:hint="eastAsia"/>
                <w:sz w:val="20"/>
                <w:szCs w:val="20"/>
              </w:rPr>
              <w:t>本项目综合评分法评分标准及计分办法</w:t>
            </w:r>
          </w:p>
        </w:tc>
        <w:tc>
          <w:tcPr>
            <w:tcW w:w="7492" w:type="dxa"/>
            <w:tcBorders>
              <w:top w:val="single" w:sz="4" w:space="0" w:color="000000"/>
              <w:left w:val="single" w:sz="4" w:space="0" w:color="000000"/>
              <w:bottom w:val="single" w:sz="4" w:space="0" w:color="000000"/>
              <w:right w:val="single" w:sz="4" w:space="0" w:color="000000"/>
            </w:tcBorders>
            <w:vAlign w:val="center"/>
          </w:tcPr>
          <w:p w14:paraId="37641330" w14:textId="77777777" w:rsidR="00796A9E" w:rsidRPr="00EE6DE5" w:rsidRDefault="00796A9E" w:rsidP="00723BE5">
            <w:pPr>
              <w:tabs>
                <w:tab w:val="left" w:pos="1080"/>
              </w:tabs>
              <w:spacing w:line="360" w:lineRule="auto"/>
              <w:ind w:firstLineChars="200" w:firstLine="400"/>
              <w:rPr>
                <w:rFonts w:ascii="宋体" w:hAnsi="宋体"/>
                <w:sz w:val="20"/>
                <w:szCs w:val="20"/>
              </w:rPr>
            </w:pPr>
            <w:r w:rsidRPr="00852768">
              <w:rPr>
                <w:rFonts w:ascii="宋体" w:hAnsi="宋体" w:hint="eastAsia"/>
                <w:color w:val="FF0000"/>
                <w:sz w:val="20"/>
                <w:szCs w:val="20"/>
              </w:rPr>
              <w:t>一</w:t>
            </w:r>
            <w:r w:rsidRPr="00EE6DE5">
              <w:rPr>
                <w:rFonts w:ascii="宋体" w:hAnsi="宋体" w:hint="eastAsia"/>
                <w:sz w:val="20"/>
                <w:szCs w:val="20"/>
              </w:rPr>
              <w:t>、评分标准：</w:t>
            </w:r>
          </w:p>
          <w:p w14:paraId="1540DF79" w14:textId="77777777"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总分</w:t>
            </w:r>
            <w:r w:rsidRPr="00EE6DE5">
              <w:rPr>
                <w:rFonts w:ascii="宋体" w:hAnsi="宋体" w:hint="eastAsia"/>
                <w:sz w:val="20"/>
                <w:szCs w:val="20"/>
              </w:rPr>
              <w:t>100</w:t>
            </w:r>
            <w:r w:rsidRPr="00EE6DE5">
              <w:rPr>
                <w:rFonts w:ascii="宋体" w:hAnsi="宋体" w:hint="eastAsia"/>
                <w:sz w:val="20"/>
                <w:szCs w:val="20"/>
              </w:rPr>
              <w:t>分，其中价格评分</w:t>
            </w:r>
            <w:r w:rsidRPr="00EE6DE5">
              <w:rPr>
                <w:rFonts w:ascii="宋体" w:hAnsi="宋体" w:hint="eastAsia"/>
                <w:sz w:val="20"/>
                <w:szCs w:val="20"/>
              </w:rPr>
              <w:t>30</w:t>
            </w:r>
            <w:r w:rsidRPr="00EE6DE5">
              <w:rPr>
                <w:rFonts w:ascii="宋体" w:hAnsi="宋体" w:hint="eastAsia"/>
                <w:sz w:val="20"/>
                <w:szCs w:val="20"/>
              </w:rPr>
              <w:t>分，技术、质量评分</w:t>
            </w:r>
            <w:r w:rsidRPr="00EE6DE5">
              <w:rPr>
                <w:rFonts w:ascii="宋体" w:hAnsi="宋体" w:hint="eastAsia"/>
                <w:sz w:val="20"/>
                <w:szCs w:val="20"/>
              </w:rPr>
              <w:t>50</w:t>
            </w:r>
            <w:r w:rsidRPr="00EE6DE5">
              <w:rPr>
                <w:rFonts w:ascii="宋体" w:hAnsi="宋体" w:hint="eastAsia"/>
                <w:sz w:val="20"/>
                <w:szCs w:val="20"/>
              </w:rPr>
              <w:t>分，商务评分</w:t>
            </w:r>
            <w:r w:rsidRPr="00EE6DE5">
              <w:rPr>
                <w:rFonts w:ascii="宋体" w:hAnsi="宋体" w:hint="eastAsia"/>
                <w:sz w:val="20"/>
                <w:szCs w:val="20"/>
              </w:rPr>
              <w:t>20</w:t>
            </w:r>
            <w:r w:rsidRPr="00EE6DE5">
              <w:rPr>
                <w:rFonts w:ascii="宋体" w:hAnsi="宋体" w:hint="eastAsia"/>
                <w:sz w:val="20"/>
                <w:szCs w:val="20"/>
              </w:rPr>
              <w:t>分。</w:t>
            </w:r>
          </w:p>
          <w:p w14:paraId="74C9DFEC" w14:textId="77777777" w:rsidR="00796A9E" w:rsidRPr="00D46738" w:rsidRDefault="00796A9E" w:rsidP="00723BE5">
            <w:pPr>
              <w:numPr>
                <w:ilvl w:val="0"/>
                <w:numId w:val="7"/>
              </w:numPr>
              <w:tabs>
                <w:tab w:val="left" w:pos="1080"/>
              </w:tabs>
              <w:spacing w:line="360" w:lineRule="auto"/>
              <w:ind w:firstLineChars="200" w:firstLine="400"/>
              <w:rPr>
                <w:rFonts w:ascii="宋体" w:hAnsi="宋体"/>
                <w:sz w:val="20"/>
                <w:szCs w:val="20"/>
              </w:rPr>
            </w:pPr>
            <w:r w:rsidRPr="00D46738">
              <w:rPr>
                <w:rFonts w:ascii="宋体" w:hAnsi="宋体" w:hint="eastAsia"/>
                <w:sz w:val="20"/>
                <w:szCs w:val="20"/>
              </w:rPr>
              <w:t>价格评分（满分</w:t>
            </w:r>
            <w:r w:rsidRPr="00D46738">
              <w:rPr>
                <w:rFonts w:ascii="宋体" w:hAnsi="宋体" w:hint="eastAsia"/>
                <w:sz w:val="20"/>
                <w:szCs w:val="20"/>
              </w:rPr>
              <w:t>30</w:t>
            </w:r>
            <w:r w:rsidRPr="00D46738">
              <w:rPr>
                <w:rFonts w:ascii="宋体" w:hAnsi="宋体" w:hint="eastAsia"/>
                <w:sz w:val="20"/>
                <w:szCs w:val="20"/>
              </w:rPr>
              <w:t>分）</w:t>
            </w:r>
          </w:p>
          <w:p w14:paraId="7FA05F0F" w14:textId="77777777" w:rsidR="00796A9E" w:rsidRPr="00D46738" w:rsidRDefault="00796A9E" w:rsidP="00723BE5">
            <w:pPr>
              <w:tabs>
                <w:tab w:val="left" w:pos="1080"/>
              </w:tabs>
              <w:spacing w:line="360" w:lineRule="auto"/>
              <w:ind w:firstLineChars="200" w:firstLine="400"/>
              <w:rPr>
                <w:rFonts w:ascii="宋体" w:hAnsi="宋体"/>
                <w:sz w:val="20"/>
                <w:szCs w:val="20"/>
              </w:rPr>
            </w:pPr>
            <w:r w:rsidRPr="00D46738">
              <w:rPr>
                <w:rFonts w:ascii="宋体" w:hAnsi="宋体" w:hint="eastAsia"/>
                <w:sz w:val="20"/>
                <w:szCs w:val="20"/>
              </w:rPr>
              <w:t>按附件二报价表进行投标报价，满足招标文件要求且最终报价单价总计最低的价格为基准价，其价格分为</w:t>
            </w:r>
            <w:r w:rsidRPr="00D46738">
              <w:rPr>
                <w:rFonts w:ascii="宋体" w:hAnsi="宋体" w:hint="eastAsia"/>
                <w:sz w:val="20"/>
                <w:szCs w:val="20"/>
              </w:rPr>
              <w:t>3</w:t>
            </w:r>
            <w:r w:rsidRPr="00D46738">
              <w:rPr>
                <w:rFonts w:ascii="宋体" w:hAnsi="宋体"/>
                <w:sz w:val="20"/>
                <w:szCs w:val="20"/>
              </w:rPr>
              <w:t>0</w:t>
            </w:r>
            <w:r w:rsidRPr="00D46738">
              <w:rPr>
                <w:rFonts w:ascii="宋体" w:hAnsi="宋体" w:hint="eastAsia"/>
                <w:sz w:val="20"/>
                <w:szCs w:val="20"/>
              </w:rPr>
              <w:t>分。其他投标人的价格分按下列公式计算：投标报价得分</w:t>
            </w:r>
            <w:r w:rsidRPr="00D46738">
              <w:rPr>
                <w:rFonts w:ascii="宋体" w:hAnsi="宋体" w:hint="eastAsia"/>
                <w:sz w:val="20"/>
                <w:szCs w:val="20"/>
              </w:rPr>
              <w:t>=</w:t>
            </w:r>
            <w:r w:rsidRPr="00D46738">
              <w:rPr>
                <w:rFonts w:ascii="宋体" w:hAnsi="宋体" w:hint="eastAsia"/>
                <w:sz w:val="20"/>
                <w:szCs w:val="20"/>
              </w:rPr>
              <w:t>（基准价÷最终报价）×</w:t>
            </w:r>
            <w:r w:rsidRPr="00D46738">
              <w:rPr>
                <w:rFonts w:ascii="宋体" w:hAnsi="宋体" w:hint="eastAsia"/>
                <w:sz w:val="20"/>
                <w:szCs w:val="20"/>
              </w:rPr>
              <w:t>30</w:t>
            </w:r>
            <w:r w:rsidRPr="00D46738">
              <w:rPr>
                <w:rFonts w:ascii="宋体" w:hAnsi="宋体" w:hint="eastAsia"/>
                <w:sz w:val="20"/>
                <w:szCs w:val="20"/>
              </w:rPr>
              <w:t>。</w:t>
            </w:r>
          </w:p>
          <w:p w14:paraId="466BCC3E" w14:textId="77777777"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（二）技术部分（满分</w:t>
            </w:r>
            <w:r w:rsidRPr="00EE6DE5">
              <w:rPr>
                <w:rFonts w:ascii="宋体" w:hAnsi="宋体" w:hint="eastAsia"/>
                <w:sz w:val="20"/>
                <w:szCs w:val="20"/>
              </w:rPr>
              <w:t>50</w:t>
            </w:r>
            <w:r w:rsidRPr="00EE6DE5">
              <w:rPr>
                <w:rFonts w:ascii="宋体" w:hAnsi="宋体" w:hint="eastAsia"/>
                <w:sz w:val="20"/>
                <w:szCs w:val="20"/>
              </w:rPr>
              <w:t>分）</w:t>
            </w:r>
          </w:p>
          <w:p w14:paraId="308741DD" w14:textId="77777777" w:rsidR="00796A9E" w:rsidRPr="00DC6E3C" w:rsidRDefault="00796A9E" w:rsidP="00723BE5">
            <w:pPr>
              <w:tabs>
                <w:tab w:val="left" w:pos="1080"/>
              </w:tabs>
              <w:spacing w:line="360" w:lineRule="auto"/>
              <w:ind w:firstLineChars="200" w:firstLine="400"/>
              <w:rPr>
                <w:rFonts w:ascii="宋体" w:hAnsi="宋体"/>
                <w:sz w:val="20"/>
                <w:szCs w:val="20"/>
              </w:rPr>
            </w:pPr>
            <w:r w:rsidRPr="00DC6E3C">
              <w:rPr>
                <w:rFonts w:ascii="宋体" w:hAnsi="宋体" w:hint="eastAsia"/>
                <w:sz w:val="20"/>
                <w:szCs w:val="20"/>
              </w:rPr>
              <w:t>1.</w:t>
            </w:r>
            <w:r w:rsidRPr="00DC6E3C">
              <w:rPr>
                <w:rFonts w:ascii="宋体" w:hAnsi="宋体" w:hint="eastAsia"/>
                <w:sz w:val="20"/>
                <w:szCs w:val="20"/>
              </w:rPr>
              <w:t>全面性（</w:t>
            </w:r>
            <w:r w:rsidRPr="00DC6E3C">
              <w:rPr>
                <w:rFonts w:ascii="宋体" w:hAnsi="宋体" w:hint="eastAsia"/>
                <w:sz w:val="20"/>
                <w:szCs w:val="20"/>
              </w:rPr>
              <w:t>5</w:t>
            </w:r>
            <w:r w:rsidRPr="00DC6E3C">
              <w:rPr>
                <w:rFonts w:ascii="宋体" w:hAnsi="宋体" w:hint="eastAsia"/>
                <w:sz w:val="20"/>
                <w:szCs w:val="20"/>
              </w:rPr>
              <w:t>分）</w:t>
            </w:r>
          </w:p>
          <w:p w14:paraId="4FF67EDF" w14:textId="77777777" w:rsidR="00796A9E" w:rsidRPr="00DC6E3C" w:rsidRDefault="00796A9E" w:rsidP="00723BE5">
            <w:pPr>
              <w:tabs>
                <w:tab w:val="left" w:pos="1080"/>
              </w:tabs>
              <w:spacing w:line="360" w:lineRule="auto"/>
              <w:ind w:firstLineChars="200" w:firstLine="400"/>
              <w:rPr>
                <w:rFonts w:ascii="宋体" w:hAnsi="宋体"/>
                <w:sz w:val="20"/>
                <w:szCs w:val="20"/>
              </w:rPr>
            </w:pPr>
            <w:r w:rsidRPr="00DC6E3C">
              <w:rPr>
                <w:rFonts w:ascii="宋体" w:hAnsi="宋体" w:hint="eastAsia"/>
                <w:sz w:val="20"/>
                <w:szCs w:val="20"/>
              </w:rPr>
              <w:t>对招标文件的响应程度及投标文件的完整性进行综合评价（优：</w:t>
            </w:r>
            <w:r w:rsidRPr="00DC6E3C">
              <w:rPr>
                <w:rFonts w:ascii="宋体" w:hAnsi="宋体" w:hint="eastAsia"/>
                <w:sz w:val="20"/>
                <w:szCs w:val="20"/>
              </w:rPr>
              <w:t>5</w:t>
            </w:r>
            <w:r w:rsidRPr="00DC6E3C">
              <w:rPr>
                <w:rFonts w:ascii="宋体" w:hAnsi="宋体" w:hint="eastAsia"/>
                <w:sz w:val="20"/>
                <w:szCs w:val="20"/>
              </w:rPr>
              <w:t>分，良：</w:t>
            </w:r>
            <w:r w:rsidRPr="00DC6E3C">
              <w:rPr>
                <w:rFonts w:ascii="宋体" w:hAnsi="宋体" w:hint="eastAsia"/>
                <w:sz w:val="20"/>
                <w:szCs w:val="20"/>
              </w:rPr>
              <w:t>3</w:t>
            </w:r>
            <w:r w:rsidRPr="00DC6E3C">
              <w:rPr>
                <w:rFonts w:ascii="宋体" w:hAnsi="宋体" w:hint="eastAsia"/>
                <w:sz w:val="20"/>
                <w:szCs w:val="20"/>
              </w:rPr>
              <w:t>分，一般：</w:t>
            </w:r>
            <w:r w:rsidRPr="00DC6E3C">
              <w:rPr>
                <w:rFonts w:ascii="宋体" w:hAnsi="宋体" w:hint="eastAsia"/>
                <w:sz w:val="20"/>
                <w:szCs w:val="20"/>
              </w:rPr>
              <w:t>1</w:t>
            </w:r>
            <w:r w:rsidRPr="00DC6E3C">
              <w:rPr>
                <w:rFonts w:ascii="宋体" w:hAnsi="宋体" w:hint="eastAsia"/>
                <w:sz w:val="20"/>
                <w:szCs w:val="20"/>
              </w:rPr>
              <w:t>分）。</w:t>
            </w:r>
          </w:p>
          <w:p w14:paraId="3E6E04B5" w14:textId="2C18C41C"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2.</w:t>
            </w:r>
            <w:r w:rsidRPr="00EE6DE5">
              <w:rPr>
                <w:rFonts w:ascii="宋体" w:hAnsi="宋体" w:hint="eastAsia"/>
                <w:sz w:val="20"/>
                <w:szCs w:val="20"/>
              </w:rPr>
              <w:t>整体服务能力（</w:t>
            </w:r>
            <w:r w:rsidRPr="00EE6DE5">
              <w:rPr>
                <w:rFonts w:ascii="宋体" w:hAnsi="宋体" w:hint="eastAsia"/>
                <w:sz w:val="20"/>
                <w:szCs w:val="20"/>
              </w:rPr>
              <w:t>1</w:t>
            </w:r>
            <w:r w:rsidR="00E062B2" w:rsidRPr="00EE6DE5">
              <w:rPr>
                <w:rFonts w:ascii="宋体" w:hAnsi="宋体"/>
                <w:sz w:val="20"/>
                <w:szCs w:val="20"/>
              </w:rPr>
              <w:t>5</w:t>
            </w:r>
            <w:r w:rsidRPr="00EE6DE5">
              <w:rPr>
                <w:rFonts w:ascii="宋体" w:hAnsi="宋体" w:hint="eastAsia"/>
                <w:sz w:val="20"/>
                <w:szCs w:val="20"/>
              </w:rPr>
              <w:t>分）</w:t>
            </w:r>
          </w:p>
          <w:p w14:paraId="1DB76979" w14:textId="50C3DC92"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对</w:t>
            </w:r>
            <w:r w:rsidR="00BA10BA" w:rsidRPr="00EE6DE5">
              <w:rPr>
                <w:rFonts w:ascii="宋体" w:hAnsi="宋体" w:hint="eastAsia"/>
                <w:sz w:val="20"/>
                <w:szCs w:val="20"/>
              </w:rPr>
              <w:t>创作纪录片</w:t>
            </w:r>
            <w:r w:rsidRPr="00EE6DE5">
              <w:rPr>
                <w:rFonts w:ascii="宋体" w:hAnsi="宋体" w:hint="eastAsia"/>
                <w:sz w:val="20"/>
                <w:szCs w:val="20"/>
              </w:rPr>
              <w:t>的</w:t>
            </w:r>
            <w:r w:rsidR="00BA10BA" w:rsidRPr="00EE6DE5">
              <w:rPr>
                <w:rFonts w:ascii="宋体" w:hAnsi="宋体" w:hint="eastAsia"/>
                <w:sz w:val="20"/>
                <w:szCs w:val="20"/>
              </w:rPr>
              <w:t>质量、创意</w:t>
            </w:r>
            <w:r w:rsidRPr="00EE6DE5">
              <w:rPr>
                <w:rFonts w:ascii="宋体" w:hAnsi="宋体" w:hint="eastAsia"/>
                <w:sz w:val="20"/>
                <w:szCs w:val="20"/>
              </w:rPr>
              <w:t>、</w:t>
            </w:r>
            <w:r w:rsidR="00BA10BA" w:rsidRPr="00EE6DE5">
              <w:rPr>
                <w:rFonts w:ascii="宋体" w:hAnsi="宋体" w:hint="eastAsia"/>
                <w:sz w:val="20"/>
                <w:szCs w:val="20"/>
              </w:rPr>
              <w:t>自然</w:t>
            </w:r>
            <w:r w:rsidRPr="00EE6DE5">
              <w:rPr>
                <w:rFonts w:ascii="宋体" w:hAnsi="宋体" w:hint="eastAsia"/>
                <w:sz w:val="20"/>
                <w:szCs w:val="20"/>
              </w:rPr>
              <w:t>、</w:t>
            </w:r>
            <w:r w:rsidR="00BA10BA" w:rsidRPr="00EE6DE5">
              <w:rPr>
                <w:rFonts w:ascii="宋体" w:hAnsi="宋体" w:hint="eastAsia"/>
                <w:sz w:val="20"/>
                <w:szCs w:val="20"/>
              </w:rPr>
              <w:t>细节</w:t>
            </w:r>
            <w:r w:rsidRPr="00EE6DE5">
              <w:rPr>
                <w:rFonts w:ascii="宋体" w:hAnsi="宋体" w:hint="eastAsia"/>
                <w:sz w:val="20"/>
                <w:szCs w:val="20"/>
              </w:rPr>
              <w:t>、参数</w:t>
            </w:r>
            <w:r w:rsidR="00BA10BA" w:rsidRPr="00EE6DE5">
              <w:rPr>
                <w:rFonts w:ascii="宋体" w:hAnsi="宋体" w:hint="eastAsia"/>
                <w:sz w:val="20"/>
                <w:szCs w:val="20"/>
              </w:rPr>
              <w:t>等</w:t>
            </w:r>
            <w:r w:rsidRPr="00EE6DE5">
              <w:rPr>
                <w:rFonts w:ascii="宋体" w:hAnsi="宋体" w:hint="eastAsia"/>
                <w:sz w:val="20"/>
                <w:szCs w:val="20"/>
              </w:rPr>
              <w:t>进行综合评价（优：</w:t>
            </w:r>
            <w:r w:rsidRPr="00EE6DE5">
              <w:rPr>
                <w:rFonts w:ascii="宋体" w:hAnsi="宋体" w:hint="eastAsia"/>
                <w:sz w:val="20"/>
                <w:szCs w:val="20"/>
              </w:rPr>
              <w:t>1</w:t>
            </w:r>
            <w:r w:rsidR="00E062B2" w:rsidRPr="00EE6DE5">
              <w:rPr>
                <w:rFonts w:ascii="宋体" w:hAnsi="宋体"/>
                <w:sz w:val="20"/>
                <w:szCs w:val="20"/>
              </w:rPr>
              <w:t>5</w:t>
            </w:r>
            <w:r w:rsidRPr="00EE6DE5">
              <w:rPr>
                <w:rFonts w:ascii="宋体" w:hAnsi="宋体" w:hint="eastAsia"/>
                <w:sz w:val="20"/>
                <w:szCs w:val="20"/>
              </w:rPr>
              <w:t>-</w:t>
            </w:r>
            <w:r w:rsidR="00E062B2" w:rsidRPr="00EE6DE5">
              <w:rPr>
                <w:rFonts w:ascii="宋体" w:hAnsi="宋体"/>
                <w:sz w:val="20"/>
                <w:szCs w:val="20"/>
              </w:rPr>
              <w:t>10</w:t>
            </w:r>
            <w:r w:rsidRPr="00EE6DE5">
              <w:rPr>
                <w:rFonts w:ascii="宋体" w:hAnsi="宋体" w:hint="eastAsia"/>
                <w:sz w:val="20"/>
                <w:szCs w:val="20"/>
              </w:rPr>
              <w:t>分，良：</w:t>
            </w:r>
            <w:r w:rsidR="00E062B2" w:rsidRPr="00EE6DE5">
              <w:rPr>
                <w:rFonts w:ascii="宋体" w:hAnsi="宋体"/>
                <w:sz w:val="20"/>
                <w:szCs w:val="20"/>
              </w:rPr>
              <w:t>9</w:t>
            </w:r>
            <w:r w:rsidRPr="00EE6DE5">
              <w:rPr>
                <w:rFonts w:ascii="宋体" w:hAnsi="宋体" w:hint="eastAsia"/>
                <w:sz w:val="20"/>
                <w:szCs w:val="20"/>
              </w:rPr>
              <w:t>-</w:t>
            </w:r>
            <w:r w:rsidR="00E062B2" w:rsidRPr="00EE6DE5">
              <w:rPr>
                <w:rFonts w:ascii="宋体" w:hAnsi="宋体"/>
                <w:sz w:val="20"/>
                <w:szCs w:val="20"/>
              </w:rPr>
              <w:t>5</w:t>
            </w:r>
            <w:r w:rsidRPr="00EE6DE5">
              <w:rPr>
                <w:rFonts w:ascii="宋体" w:hAnsi="宋体" w:hint="eastAsia"/>
                <w:sz w:val="20"/>
                <w:szCs w:val="20"/>
              </w:rPr>
              <w:t>分，一般：</w:t>
            </w:r>
            <w:r w:rsidR="00E062B2" w:rsidRPr="00EE6DE5">
              <w:rPr>
                <w:rFonts w:ascii="宋体" w:hAnsi="宋体"/>
                <w:sz w:val="20"/>
                <w:szCs w:val="20"/>
              </w:rPr>
              <w:t>4</w:t>
            </w:r>
            <w:r w:rsidRPr="00EE6DE5">
              <w:rPr>
                <w:rFonts w:ascii="宋体" w:hAnsi="宋体" w:hint="eastAsia"/>
                <w:sz w:val="20"/>
                <w:szCs w:val="20"/>
              </w:rPr>
              <w:t>-1</w:t>
            </w:r>
            <w:r w:rsidRPr="00EE6DE5">
              <w:rPr>
                <w:rFonts w:ascii="宋体" w:hAnsi="宋体" w:hint="eastAsia"/>
                <w:sz w:val="20"/>
                <w:szCs w:val="20"/>
              </w:rPr>
              <w:t>分）。</w:t>
            </w:r>
          </w:p>
          <w:p w14:paraId="20561901" w14:textId="564CC22D"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3.</w:t>
            </w:r>
            <w:r w:rsidRPr="00EE6DE5">
              <w:rPr>
                <w:rFonts w:ascii="宋体" w:hAnsi="宋体" w:hint="eastAsia"/>
                <w:sz w:val="20"/>
                <w:szCs w:val="20"/>
              </w:rPr>
              <w:t>技术及实施方案（</w:t>
            </w:r>
            <w:r w:rsidR="00EB07A1" w:rsidRPr="00EE6DE5">
              <w:rPr>
                <w:rFonts w:ascii="宋体" w:hAnsi="宋体"/>
                <w:sz w:val="20"/>
                <w:szCs w:val="20"/>
              </w:rPr>
              <w:t>20</w:t>
            </w:r>
            <w:r w:rsidRPr="00EE6DE5">
              <w:rPr>
                <w:rFonts w:ascii="宋体" w:hAnsi="宋体" w:hint="eastAsia"/>
                <w:sz w:val="20"/>
                <w:szCs w:val="20"/>
              </w:rPr>
              <w:t>分）</w:t>
            </w:r>
          </w:p>
          <w:p w14:paraId="220A113C" w14:textId="530AE31A"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根据投标人对本项目制定详尽的拍摄策划、技术人员及制作剪辑方案及拍摄过程</w:t>
            </w:r>
            <w:r w:rsidR="006934D9" w:rsidRPr="00EE6DE5">
              <w:rPr>
                <w:rFonts w:ascii="宋体" w:hAnsi="宋体" w:hint="eastAsia"/>
                <w:sz w:val="20"/>
                <w:szCs w:val="20"/>
              </w:rPr>
              <w:t>的</w:t>
            </w:r>
            <w:r w:rsidRPr="00EE6DE5">
              <w:rPr>
                <w:rFonts w:ascii="宋体" w:hAnsi="宋体" w:hint="eastAsia"/>
                <w:sz w:val="20"/>
                <w:szCs w:val="20"/>
              </w:rPr>
              <w:t>质量</w:t>
            </w:r>
            <w:r w:rsidR="006934D9" w:rsidRPr="00EE6DE5">
              <w:rPr>
                <w:rFonts w:ascii="宋体" w:hAnsi="宋体" w:hint="eastAsia"/>
                <w:sz w:val="20"/>
                <w:szCs w:val="20"/>
              </w:rPr>
              <w:t>要求、责任</w:t>
            </w:r>
            <w:r w:rsidRPr="00EE6DE5">
              <w:rPr>
                <w:rFonts w:ascii="宋体" w:hAnsi="宋体" w:hint="eastAsia"/>
                <w:sz w:val="20"/>
                <w:szCs w:val="20"/>
              </w:rPr>
              <w:t>承诺就行评审。优：</w:t>
            </w:r>
            <w:r w:rsidR="00D448A2" w:rsidRPr="00EE6DE5">
              <w:rPr>
                <w:rFonts w:ascii="宋体" w:hAnsi="宋体"/>
                <w:sz w:val="20"/>
                <w:szCs w:val="20"/>
              </w:rPr>
              <w:t>20</w:t>
            </w:r>
            <w:r w:rsidR="00D448A2" w:rsidRPr="00EE6DE5">
              <w:rPr>
                <w:rFonts w:ascii="宋体" w:hAnsi="宋体" w:hint="eastAsia"/>
                <w:sz w:val="20"/>
                <w:szCs w:val="20"/>
              </w:rPr>
              <w:t>-</w:t>
            </w:r>
            <w:r w:rsidR="00D448A2" w:rsidRPr="00EE6DE5">
              <w:rPr>
                <w:rFonts w:ascii="宋体" w:hAnsi="宋体"/>
                <w:sz w:val="20"/>
                <w:szCs w:val="20"/>
              </w:rPr>
              <w:t>14</w:t>
            </w:r>
            <w:r w:rsidRPr="00EE6DE5">
              <w:rPr>
                <w:rFonts w:ascii="宋体" w:hAnsi="宋体" w:hint="eastAsia"/>
                <w:sz w:val="20"/>
                <w:szCs w:val="20"/>
              </w:rPr>
              <w:t>分，良：</w:t>
            </w:r>
            <w:r w:rsidR="00D448A2" w:rsidRPr="00EE6DE5">
              <w:rPr>
                <w:rFonts w:ascii="宋体" w:hAnsi="宋体" w:hint="eastAsia"/>
                <w:sz w:val="20"/>
                <w:szCs w:val="20"/>
              </w:rPr>
              <w:t>1</w:t>
            </w:r>
            <w:r w:rsidRPr="00EE6DE5">
              <w:rPr>
                <w:rFonts w:ascii="宋体" w:hAnsi="宋体" w:hint="eastAsia"/>
                <w:sz w:val="20"/>
                <w:szCs w:val="20"/>
              </w:rPr>
              <w:t>3</w:t>
            </w:r>
            <w:r w:rsidR="00D448A2" w:rsidRPr="00EE6DE5">
              <w:rPr>
                <w:rFonts w:ascii="宋体" w:hAnsi="宋体" w:hint="eastAsia"/>
                <w:sz w:val="20"/>
                <w:szCs w:val="20"/>
              </w:rPr>
              <w:t>-</w:t>
            </w:r>
            <w:r w:rsidR="004C18A6" w:rsidRPr="00EE6DE5">
              <w:rPr>
                <w:rFonts w:ascii="宋体" w:hAnsi="宋体"/>
                <w:sz w:val="20"/>
                <w:szCs w:val="20"/>
              </w:rPr>
              <w:t>7</w:t>
            </w:r>
            <w:r w:rsidRPr="00EE6DE5">
              <w:rPr>
                <w:rFonts w:ascii="宋体" w:hAnsi="宋体" w:hint="eastAsia"/>
                <w:sz w:val="20"/>
                <w:szCs w:val="20"/>
              </w:rPr>
              <w:t>分，一般：</w:t>
            </w:r>
            <w:r w:rsidR="004C18A6" w:rsidRPr="00EE6DE5">
              <w:rPr>
                <w:rFonts w:ascii="宋体" w:hAnsi="宋体"/>
                <w:sz w:val="20"/>
                <w:szCs w:val="20"/>
              </w:rPr>
              <w:t>6</w:t>
            </w:r>
            <w:r w:rsidR="00D448A2" w:rsidRPr="00EE6DE5">
              <w:rPr>
                <w:rFonts w:ascii="宋体" w:hAnsi="宋体" w:hint="eastAsia"/>
                <w:sz w:val="20"/>
                <w:szCs w:val="20"/>
              </w:rPr>
              <w:t>-</w:t>
            </w:r>
            <w:r w:rsidRPr="00EE6DE5">
              <w:rPr>
                <w:rFonts w:ascii="宋体" w:hAnsi="宋体" w:hint="eastAsia"/>
                <w:sz w:val="20"/>
                <w:szCs w:val="20"/>
              </w:rPr>
              <w:t>1</w:t>
            </w:r>
            <w:r w:rsidRPr="00EE6DE5">
              <w:rPr>
                <w:rFonts w:ascii="宋体" w:hAnsi="宋体" w:hint="eastAsia"/>
                <w:sz w:val="20"/>
                <w:szCs w:val="20"/>
              </w:rPr>
              <w:t>分。</w:t>
            </w:r>
          </w:p>
          <w:p w14:paraId="7743E46A" w14:textId="47A6FFDF"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4.</w:t>
            </w:r>
            <w:bookmarkStart w:id="6" w:name="_Hlk97072510"/>
            <w:r w:rsidRPr="00EE6DE5">
              <w:rPr>
                <w:rFonts w:ascii="宋体" w:hAnsi="宋体" w:hint="eastAsia"/>
                <w:sz w:val="20"/>
                <w:szCs w:val="20"/>
              </w:rPr>
              <w:t>拍摄视频样品</w:t>
            </w:r>
            <w:bookmarkEnd w:id="6"/>
            <w:r w:rsidRPr="00EE6DE5">
              <w:rPr>
                <w:rFonts w:ascii="宋体" w:hAnsi="宋体" w:hint="eastAsia"/>
                <w:sz w:val="20"/>
                <w:szCs w:val="20"/>
              </w:rPr>
              <w:t>质量分（</w:t>
            </w:r>
            <w:r w:rsidR="00EB07A1" w:rsidRPr="00EE6DE5">
              <w:rPr>
                <w:rFonts w:ascii="宋体" w:hAnsi="宋体"/>
                <w:sz w:val="20"/>
                <w:szCs w:val="20"/>
              </w:rPr>
              <w:t>1</w:t>
            </w:r>
            <w:r w:rsidR="00E062B2" w:rsidRPr="00EE6DE5">
              <w:rPr>
                <w:rFonts w:ascii="宋体" w:hAnsi="宋体"/>
                <w:sz w:val="20"/>
                <w:szCs w:val="20"/>
              </w:rPr>
              <w:t>0</w:t>
            </w:r>
            <w:r w:rsidRPr="00EE6DE5">
              <w:rPr>
                <w:rFonts w:ascii="宋体" w:hAnsi="宋体" w:hint="eastAsia"/>
                <w:sz w:val="20"/>
                <w:szCs w:val="20"/>
              </w:rPr>
              <w:t>分）</w:t>
            </w:r>
          </w:p>
          <w:p w14:paraId="029EAA80" w14:textId="6FD62F11"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为认真贯彻招标内容中拍摄需求的响应程度</w:t>
            </w:r>
            <w:r w:rsidR="00E70A6E" w:rsidRPr="00EE6DE5">
              <w:rPr>
                <w:rFonts w:ascii="宋体" w:hAnsi="宋体" w:hint="eastAsia"/>
                <w:sz w:val="20"/>
                <w:szCs w:val="20"/>
              </w:rPr>
              <w:t>，</w:t>
            </w:r>
            <w:r w:rsidRPr="00EE6DE5">
              <w:rPr>
                <w:rFonts w:ascii="宋体" w:hAnsi="宋体" w:hint="eastAsia"/>
                <w:sz w:val="20"/>
                <w:szCs w:val="20"/>
              </w:rPr>
              <w:t>投标人需提供</w:t>
            </w:r>
            <w:r w:rsidR="00EB07A1" w:rsidRPr="00EE6DE5">
              <w:rPr>
                <w:rFonts w:ascii="宋体" w:hAnsi="宋体" w:hint="eastAsia"/>
                <w:sz w:val="20"/>
                <w:szCs w:val="20"/>
              </w:rPr>
              <w:t>以往参与项目中同等</w:t>
            </w:r>
            <w:r w:rsidR="00441A78" w:rsidRPr="00EE6DE5">
              <w:rPr>
                <w:rFonts w:ascii="宋体" w:hAnsi="宋体" w:hint="eastAsia"/>
                <w:sz w:val="20"/>
                <w:szCs w:val="20"/>
              </w:rPr>
              <w:t>价值</w:t>
            </w:r>
            <w:r w:rsidR="00EB07A1" w:rsidRPr="00EE6DE5">
              <w:rPr>
                <w:rFonts w:ascii="宋体" w:hAnsi="宋体" w:hint="eastAsia"/>
                <w:sz w:val="20"/>
                <w:szCs w:val="20"/>
              </w:rPr>
              <w:t>且</w:t>
            </w:r>
            <w:r w:rsidRPr="00EE6DE5">
              <w:rPr>
                <w:rFonts w:ascii="宋体" w:hAnsi="宋体" w:hint="eastAsia"/>
                <w:sz w:val="20"/>
                <w:szCs w:val="20"/>
              </w:rPr>
              <w:t>具有</w:t>
            </w:r>
            <w:r w:rsidR="00441A78" w:rsidRPr="00EE6DE5">
              <w:rPr>
                <w:rFonts w:ascii="宋体" w:hAnsi="宋体" w:hint="eastAsia"/>
                <w:sz w:val="20"/>
                <w:szCs w:val="20"/>
              </w:rPr>
              <w:t>作品</w:t>
            </w:r>
            <w:r w:rsidRPr="00EE6DE5">
              <w:rPr>
                <w:rFonts w:ascii="宋体" w:hAnsi="宋体" w:hint="eastAsia"/>
                <w:sz w:val="20"/>
                <w:szCs w:val="20"/>
              </w:rPr>
              <w:t>代表性的</w:t>
            </w:r>
            <w:r w:rsidRPr="00EE6DE5">
              <w:rPr>
                <w:rFonts w:ascii="宋体" w:hAnsi="宋体" w:hint="eastAsia"/>
                <w:sz w:val="20"/>
                <w:szCs w:val="20"/>
              </w:rPr>
              <w:t>2-3</w:t>
            </w:r>
            <w:r w:rsidRPr="00EE6DE5">
              <w:rPr>
                <w:rFonts w:ascii="宋体" w:hAnsi="宋体" w:hint="eastAsia"/>
                <w:sz w:val="20"/>
                <w:szCs w:val="20"/>
              </w:rPr>
              <w:t>段拍摄视频成果</w:t>
            </w:r>
            <w:r w:rsidR="00E70A6E" w:rsidRPr="00EE6DE5">
              <w:rPr>
                <w:rFonts w:ascii="宋体" w:hAnsi="宋体" w:hint="eastAsia"/>
                <w:sz w:val="20"/>
                <w:szCs w:val="20"/>
              </w:rPr>
              <w:t>，</w:t>
            </w:r>
            <w:r w:rsidRPr="00EE6DE5">
              <w:rPr>
                <w:rFonts w:ascii="宋体" w:hAnsi="宋体" w:hint="eastAsia"/>
                <w:sz w:val="20"/>
                <w:szCs w:val="20"/>
              </w:rPr>
              <w:t>8</w:t>
            </w:r>
            <w:r w:rsidRPr="00EE6DE5">
              <w:rPr>
                <w:rFonts w:ascii="宋体" w:hAnsi="宋体" w:hint="eastAsia"/>
                <w:sz w:val="20"/>
                <w:szCs w:val="20"/>
              </w:rPr>
              <w:t>分钟左右</w:t>
            </w:r>
            <w:r w:rsidR="00E01CC3" w:rsidRPr="00EE6DE5">
              <w:rPr>
                <w:rFonts w:ascii="宋体" w:hAnsi="宋体" w:hint="eastAsia"/>
                <w:sz w:val="20"/>
                <w:szCs w:val="20"/>
              </w:rPr>
              <w:t>，</w:t>
            </w:r>
            <w:r w:rsidRPr="00EE6DE5">
              <w:rPr>
                <w:rFonts w:ascii="宋体" w:hAnsi="宋体" w:hint="eastAsia"/>
                <w:sz w:val="20"/>
                <w:szCs w:val="20"/>
              </w:rPr>
              <w:t>适合短视频宣传目的，同附件一起送至项目地点。评分以样品与招标视频质量响应度高者进行评分。优：</w:t>
            </w:r>
            <w:r w:rsidR="00D448A2" w:rsidRPr="00EE6DE5">
              <w:rPr>
                <w:rFonts w:ascii="宋体" w:hAnsi="宋体"/>
                <w:sz w:val="20"/>
                <w:szCs w:val="20"/>
              </w:rPr>
              <w:t>1</w:t>
            </w:r>
            <w:r w:rsidR="00E062B2" w:rsidRPr="00EE6DE5">
              <w:rPr>
                <w:rFonts w:ascii="宋体" w:hAnsi="宋体"/>
                <w:sz w:val="20"/>
                <w:szCs w:val="20"/>
              </w:rPr>
              <w:t>0</w:t>
            </w:r>
            <w:r w:rsidRPr="00EE6DE5">
              <w:rPr>
                <w:rFonts w:ascii="宋体" w:hAnsi="宋体" w:hint="eastAsia"/>
                <w:sz w:val="20"/>
                <w:szCs w:val="20"/>
              </w:rPr>
              <w:t>-</w:t>
            </w:r>
            <w:r w:rsidR="00E062B2" w:rsidRPr="00EE6DE5">
              <w:rPr>
                <w:rFonts w:ascii="宋体" w:hAnsi="宋体"/>
                <w:sz w:val="20"/>
                <w:szCs w:val="20"/>
              </w:rPr>
              <w:t>8</w:t>
            </w:r>
            <w:r w:rsidRPr="00EE6DE5">
              <w:rPr>
                <w:rFonts w:ascii="宋体" w:hAnsi="宋体" w:hint="eastAsia"/>
                <w:sz w:val="20"/>
                <w:szCs w:val="20"/>
              </w:rPr>
              <w:t>分，良：</w:t>
            </w:r>
            <w:r w:rsidR="00D448A2" w:rsidRPr="00EE6DE5">
              <w:rPr>
                <w:rFonts w:ascii="宋体" w:hAnsi="宋体" w:hint="eastAsia"/>
                <w:sz w:val="20"/>
                <w:szCs w:val="20"/>
              </w:rPr>
              <w:t xml:space="preserve"> </w:t>
            </w:r>
            <w:r w:rsidR="00E062B2" w:rsidRPr="00EE6DE5">
              <w:rPr>
                <w:rFonts w:ascii="宋体" w:hAnsi="宋体"/>
                <w:sz w:val="20"/>
                <w:szCs w:val="20"/>
              </w:rPr>
              <w:t>7</w:t>
            </w:r>
            <w:r w:rsidRPr="00EE6DE5">
              <w:rPr>
                <w:rFonts w:ascii="宋体" w:hAnsi="宋体" w:hint="eastAsia"/>
                <w:sz w:val="20"/>
                <w:szCs w:val="20"/>
              </w:rPr>
              <w:t>-</w:t>
            </w:r>
            <w:r w:rsidR="00E062B2" w:rsidRPr="00EE6DE5">
              <w:rPr>
                <w:rFonts w:ascii="宋体" w:hAnsi="宋体"/>
                <w:sz w:val="20"/>
                <w:szCs w:val="20"/>
              </w:rPr>
              <w:t>4</w:t>
            </w:r>
            <w:r w:rsidRPr="00EE6DE5">
              <w:rPr>
                <w:rFonts w:ascii="宋体" w:hAnsi="宋体" w:hint="eastAsia"/>
                <w:sz w:val="20"/>
                <w:szCs w:val="20"/>
              </w:rPr>
              <w:t>分，一般：</w:t>
            </w:r>
            <w:r w:rsidR="00E062B2" w:rsidRPr="00EE6DE5">
              <w:rPr>
                <w:rFonts w:ascii="宋体" w:hAnsi="宋体"/>
                <w:sz w:val="20"/>
                <w:szCs w:val="20"/>
              </w:rPr>
              <w:t>3</w:t>
            </w:r>
            <w:r w:rsidRPr="00EE6DE5">
              <w:rPr>
                <w:rFonts w:ascii="宋体" w:hAnsi="宋体" w:hint="eastAsia"/>
                <w:sz w:val="20"/>
                <w:szCs w:val="20"/>
              </w:rPr>
              <w:t>-1</w:t>
            </w:r>
            <w:r w:rsidRPr="00EE6DE5">
              <w:rPr>
                <w:rFonts w:ascii="宋体" w:hAnsi="宋体" w:hint="eastAsia"/>
                <w:sz w:val="20"/>
                <w:szCs w:val="20"/>
              </w:rPr>
              <w:t>分。</w:t>
            </w:r>
          </w:p>
          <w:p w14:paraId="1BFFAADF" w14:textId="77777777"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（三）商务部分（满分</w:t>
            </w:r>
            <w:r w:rsidRPr="00EE6DE5">
              <w:rPr>
                <w:rFonts w:ascii="宋体" w:hAnsi="宋体" w:hint="eastAsia"/>
                <w:sz w:val="20"/>
                <w:szCs w:val="20"/>
              </w:rPr>
              <w:t>20</w:t>
            </w:r>
            <w:r w:rsidRPr="00EE6DE5">
              <w:rPr>
                <w:rFonts w:ascii="宋体" w:hAnsi="宋体" w:hint="eastAsia"/>
                <w:sz w:val="20"/>
                <w:szCs w:val="20"/>
              </w:rPr>
              <w:t>分）</w:t>
            </w:r>
          </w:p>
          <w:p w14:paraId="3A4AF399" w14:textId="44A73521"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1.</w:t>
            </w:r>
            <w:r w:rsidRPr="00EE6DE5">
              <w:rPr>
                <w:rFonts w:ascii="宋体" w:hAnsi="宋体" w:hint="eastAsia"/>
                <w:sz w:val="20"/>
                <w:szCs w:val="20"/>
              </w:rPr>
              <w:t>质量保证及服务（</w:t>
            </w:r>
            <w:r w:rsidRPr="00EE6DE5">
              <w:rPr>
                <w:rFonts w:ascii="宋体" w:hAnsi="宋体" w:hint="eastAsia"/>
                <w:sz w:val="20"/>
                <w:szCs w:val="20"/>
              </w:rPr>
              <w:t>1</w:t>
            </w:r>
            <w:r w:rsidR="004D7A0D" w:rsidRPr="00EE6DE5">
              <w:rPr>
                <w:rFonts w:ascii="宋体" w:hAnsi="宋体"/>
                <w:sz w:val="20"/>
                <w:szCs w:val="20"/>
              </w:rPr>
              <w:t>2</w:t>
            </w:r>
            <w:r w:rsidRPr="00EE6DE5">
              <w:rPr>
                <w:rFonts w:ascii="宋体" w:hAnsi="宋体" w:hint="eastAsia"/>
                <w:sz w:val="20"/>
                <w:szCs w:val="20"/>
              </w:rPr>
              <w:t>分）</w:t>
            </w:r>
          </w:p>
          <w:p w14:paraId="6870031B" w14:textId="1BCA0D59" w:rsidR="00796A9E" w:rsidRPr="00EE6DE5" w:rsidRDefault="00796A9E" w:rsidP="00E01CC3">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对项目时间、</w:t>
            </w:r>
            <w:r w:rsidR="00650746" w:rsidRPr="00EE6DE5">
              <w:rPr>
                <w:rFonts w:ascii="宋体" w:hAnsi="宋体" w:hint="eastAsia"/>
                <w:sz w:val="20"/>
                <w:szCs w:val="20"/>
              </w:rPr>
              <w:t>整体</w:t>
            </w:r>
            <w:r w:rsidRPr="00EE6DE5">
              <w:rPr>
                <w:rFonts w:ascii="宋体" w:hAnsi="宋体" w:hint="eastAsia"/>
                <w:sz w:val="20"/>
                <w:szCs w:val="20"/>
              </w:rPr>
              <w:t>质量、</w:t>
            </w:r>
            <w:r w:rsidR="00CC2540" w:rsidRPr="00EE6DE5">
              <w:rPr>
                <w:rFonts w:ascii="宋体" w:hAnsi="宋体" w:hint="eastAsia"/>
                <w:sz w:val="20"/>
                <w:szCs w:val="20"/>
              </w:rPr>
              <w:t>参与</w:t>
            </w:r>
            <w:r w:rsidRPr="00EE6DE5">
              <w:rPr>
                <w:rFonts w:ascii="宋体" w:hAnsi="宋体" w:hint="eastAsia"/>
                <w:sz w:val="20"/>
                <w:szCs w:val="20"/>
              </w:rPr>
              <w:t>人员和其他附加承诺等进行综合评价。优：</w:t>
            </w:r>
            <w:r w:rsidRPr="00EE6DE5">
              <w:rPr>
                <w:rFonts w:ascii="宋体" w:hAnsi="宋体" w:hint="eastAsia"/>
                <w:sz w:val="20"/>
                <w:szCs w:val="20"/>
              </w:rPr>
              <w:t>1</w:t>
            </w:r>
            <w:r w:rsidR="004D7A0D" w:rsidRPr="00EE6DE5">
              <w:rPr>
                <w:rFonts w:ascii="宋体" w:hAnsi="宋体"/>
                <w:sz w:val="20"/>
                <w:szCs w:val="20"/>
              </w:rPr>
              <w:t>2</w:t>
            </w:r>
            <w:r w:rsidRPr="00EE6DE5">
              <w:rPr>
                <w:rFonts w:ascii="宋体" w:hAnsi="宋体" w:hint="eastAsia"/>
                <w:sz w:val="20"/>
                <w:szCs w:val="20"/>
              </w:rPr>
              <w:t>-</w:t>
            </w:r>
            <w:r w:rsidR="004D7A0D" w:rsidRPr="00EE6DE5">
              <w:rPr>
                <w:rFonts w:ascii="宋体" w:hAnsi="宋体"/>
                <w:sz w:val="20"/>
                <w:szCs w:val="20"/>
              </w:rPr>
              <w:t>9</w:t>
            </w:r>
            <w:r w:rsidRPr="00EE6DE5">
              <w:rPr>
                <w:rFonts w:ascii="宋体" w:hAnsi="宋体" w:hint="eastAsia"/>
                <w:sz w:val="20"/>
                <w:szCs w:val="20"/>
              </w:rPr>
              <w:t>分；良：</w:t>
            </w:r>
            <w:r w:rsidR="004D7A0D" w:rsidRPr="00EE6DE5">
              <w:rPr>
                <w:rFonts w:ascii="宋体" w:hAnsi="宋体"/>
                <w:sz w:val="20"/>
                <w:szCs w:val="20"/>
              </w:rPr>
              <w:t>8</w:t>
            </w:r>
            <w:r w:rsidRPr="00EE6DE5">
              <w:rPr>
                <w:rFonts w:ascii="宋体" w:hAnsi="宋体" w:hint="eastAsia"/>
                <w:sz w:val="20"/>
                <w:szCs w:val="20"/>
              </w:rPr>
              <w:t>-</w:t>
            </w:r>
            <w:r w:rsidR="004D7A0D" w:rsidRPr="00EE6DE5">
              <w:rPr>
                <w:rFonts w:ascii="宋体" w:hAnsi="宋体"/>
                <w:sz w:val="20"/>
                <w:szCs w:val="20"/>
              </w:rPr>
              <w:t>5</w:t>
            </w:r>
            <w:r w:rsidRPr="00EE6DE5">
              <w:rPr>
                <w:rFonts w:ascii="宋体" w:hAnsi="宋体" w:hint="eastAsia"/>
                <w:sz w:val="20"/>
                <w:szCs w:val="20"/>
              </w:rPr>
              <w:t>分；一般：</w:t>
            </w:r>
            <w:r w:rsidR="004D7A0D" w:rsidRPr="00EE6DE5">
              <w:rPr>
                <w:rFonts w:ascii="宋体" w:hAnsi="宋体"/>
                <w:sz w:val="20"/>
                <w:szCs w:val="20"/>
              </w:rPr>
              <w:t>4</w:t>
            </w:r>
            <w:r w:rsidRPr="00EE6DE5">
              <w:rPr>
                <w:rFonts w:ascii="宋体" w:hAnsi="宋体" w:hint="eastAsia"/>
                <w:sz w:val="20"/>
                <w:szCs w:val="20"/>
              </w:rPr>
              <w:t>-1</w:t>
            </w:r>
            <w:r w:rsidRPr="00EE6DE5">
              <w:rPr>
                <w:rFonts w:ascii="宋体" w:hAnsi="宋体" w:hint="eastAsia"/>
                <w:sz w:val="20"/>
                <w:szCs w:val="20"/>
              </w:rPr>
              <w:t>分。</w:t>
            </w:r>
          </w:p>
          <w:p w14:paraId="2C340A70" w14:textId="5A14955C" w:rsidR="00796A9E" w:rsidRPr="00EE6DE5"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2.</w:t>
            </w:r>
            <w:r w:rsidRPr="00EE6DE5">
              <w:rPr>
                <w:rFonts w:ascii="宋体" w:hAnsi="宋体" w:hint="eastAsia"/>
                <w:sz w:val="20"/>
                <w:szCs w:val="20"/>
              </w:rPr>
              <w:t>企业业绩（</w:t>
            </w:r>
            <w:r w:rsidR="004D7A0D" w:rsidRPr="00EE6DE5">
              <w:rPr>
                <w:rFonts w:ascii="宋体" w:hAnsi="宋体"/>
                <w:sz w:val="20"/>
                <w:szCs w:val="20"/>
              </w:rPr>
              <w:t>8</w:t>
            </w:r>
            <w:r w:rsidRPr="00EE6DE5">
              <w:rPr>
                <w:rFonts w:ascii="宋体" w:hAnsi="宋体" w:hint="eastAsia"/>
                <w:sz w:val="20"/>
                <w:szCs w:val="20"/>
              </w:rPr>
              <w:t>分）</w:t>
            </w:r>
          </w:p>
          <w:p w14:paraId="6381262E" w14:textId="7A78A379" w:rsidR="00796A9E" w:rsidRDefault="00796A9E" w:rsidP="00723BE5">
            <w:pPr>
              <w:tabs>
                <w:tab w:val="left" w:pos="1080"/>
              </w:tabs>
              <w:spacing w:line="360" w:lineRule="auto"/>
              <w:ind w:firstLineChars="200" w:firstLine="400"/>
              <w:rPr>
                <w:rFonts w:ascii="宋体" w:hAnsi="宋体"/>
                <w:sz w:val="20"/>
                <w:szCs w:val="20"/>
              </w:rPr>
            </w:pPr>
            <w:r w:rsidRPr="00EE6DE5">
              <w:rPr>
                <w:rFonts w:ascii="宋体" w:hAnsi="宋体" w:hint="eastAsia"/>
                <w:sz w:val="20"/>
                <w:szCs w:val="20"/>
              </w:rPr>
              <w:t>投标人需提供</w:t>
            </w:r>
            <w:r w:rsidRPr="00EE6DE5">
              <w:rPr>
                <w:rFonts w:ascii="宋体" w:hAnsi="宋体" w:hint="eastAsia"/>
                <w:sz w:val="20"/>
                <w:szCs w:val="20"/>
              </w:rPr>
              <w:t>2018</w:t>
            </w:r>
            <w:r w:rsidRPr="00EE6DE5">
              <w:rPr>
                <w:rFonts w:ascii="宋体" w:hAnsi="宋体" w:hint="eastAsia"/>
                <w:sz w:val="20"/>
                <w:szCs w:val="20"/>
              </w:rPr>
              <w:t>年至今在全国视频拍摄制作的同类</w:t>
            </w:r>
            <w:r w:rsidR="009125CE" w:rsidRPr="00EE6DE5">
              <w:rPr>
                <w:rFonts w:ascii="宋体" w:hAnsi="宋体" w:hint="eastAsia"/>
                <w:sz w:val="20"/>
                <w:szCs w:val="20"/>
              </w:rPr>
              <w:t>宣传</w:t>
            </w:r>
            <w:r w:rsidRPr="00EE6DE5">
              <w:rPr>
                <w:rFonts w:ascii="宋体" w:hAnsi="宋体" w:hint="eastAsia"/>
                <w:sz w:val="20"/>
                <w:szCs w:val="20"/>
              </w:rPr>
              <w:t>视频制作业绩材料（业绩</w:t>
            </w:r>
            <w:r w:rsidR="004D7A0D" w:rsidRPr="00EE6DE5">
              <w:rPr>
                <w:rFonts w:ascii="宋体" w:hAnsi="宋体"/>
                <w:sz w:val="20"/>
                <w:szCs w:val="20"/>
              </w:rPr>
              <w:t>15</w:t>
            </w:r>
            <w:r w:rsidRPr="00EE6DE5">
              <w:rPr>
                <w:rFonts w:ascii="宋体" w:hAnsi="宋体" w:hint="eastAsia"/>
                <w:sz w:val="20"/>
                <w:szCs w:val="20"/>
              </w:rPr>
              <w:t>万含</w:t>
            </w:r>
            <w:r w:rsidR="004D7A0D" w:rsidRPr="00EE6DE5">
              <w:rPr>
                <w:rFonts w:ascii="宋体" w:hAnsi="宋体"/>
                <w:sz w:val="20"/>
                <w:szCs w:val="20"/>
              </w:rPr>
              <w:t>15</w:t>
            </w:r>
            <w:r w:rsidRPr="00EE6DE5">
              <w:rPr>
                <w:rFonts w:ascii="宋体" w:hAnsi="宋体" w:hint="eastAsia"/>
                <w:sz w:val="20"/>
                <w:szCs w:val="20"/>
              </w:rPr>
              <w:t>万以上合同复印件）。每提供</w:t>
            </w:r>
            <w:r w:rsidRPr="00EE6DE5">
              <w:rPr>
                <w:rFonts w:ascii="宋体" w:hAnsi="宋体"/>
                <w:sz w:val="20"/>
                <w:szCs w:val="20"/>
              </w:rPr>
              <w:t>一</w:t>
            </w:r>
            <w:r w:rsidRPr="00EE6DE5">
              <w:rPr>
                <w:rFonts w:ascii="宋体" w:hAnsi="宋体" w:hint="eastAsia"/>
                <w:sz w:val="20"/>
                <w:szCs w:val="20"/>
              </w:rPr>
              <w:t>份得</w:t>
            </w:r>
            <w:r w:rsidRPr="00EE6DE5">
              <w:rPr>
                <w:rFonts w:ascii="宋体" w:hAnsi="宋体"/>
                <w:sz w:val="20"/>
                <w:szCs w:val="20"/>
              </w:rPr>
              <w:t>2</w:t>
            </w:r>
            <w:r w:rsidRPr="00EE6DE5">
              <w:rPr>
                <w:rFonts w:ascii="宋体" w:hAnsi="宋体" w:hint="eastAsia"/>
                <w:sz w:val="20"/>
                <w:szCs w:val="20"/>
              </w:rPr>
              <w:t>分，满分</w:t>
            </w:r>
            <w:r w:rsidR="004D7A0D" w:rsidRPr="00EE6DE5">
              <w:rPr>
                <w:rFonts w:ascii="宋体" w:hAnsi="宋体"/>
                <w:sz w:val="20"/>
                <w:szCs w:val="20"/>
              </w:rPr>
              <w:t>8</w:t>
            </w:r>
            <w:r w:rsidRPr="00EE6DE5">
              <w:rPr>
                <w:rFonts w:ascii="宋体" w:hAnsi="宋体" w:hint="eastAsia"/>
                <w:sz w:val="20"/>
                <w:szCs w:val="20"/>
              </w:rPr>
              <w:t>分。</w:t>
            </w:r>
          </w:p>
        </w:tc>
      </w:tr>
    </w:tbl>
    <w:p w14:paraId="343E8027" w14:textId="77777777" w:rsidR="00796A9E" w:rsidRDefault="00796A9E" w:rsidP="00796A9E">
      <w:pPr>
        <w:pStyle w:val="ad"/>
        <w:tabs>
          <w:tab w:val="left" w:pos="1080"/>
        </w:tabs>
        <w:spacing w:line="360" w:lineRule="auto"/>
        <w:ind w:left="480" w:firstLine="0"/>
        <w:rPr>
          <w:rFonts w:ascii="宋体" w:hAnsi="宋体"/>
          <w:sz w:val="24"/>
        </w:rPr>
      </w:pPr>
    </w:p>
    <w:p w14:paraId="5CC7281D" w14:textId="77777777" w:rsidR="00796A9E" w:rsidRDefault="00796A9E" w:rsidP="00796A9E">
      <w:pPr>
        <w:numPr>
          <w:ilvl w:val="0"/>
          <w:numId w:val="1"/>
        </w:numPr>
        <w:tabs>
          <w:tab w:val="clear" w:pos="1820"/>
          <w:tab w:val="left" w:pos="1301"/>
          <w:tab w:val="left" w:pos="1560"/>
        </w:tabs>
        <w:spacing w:line="360" w:lineRule="auto"/>
        <w:ind w:left="1843" w:hanging="1316"/>
        <w:rPr>
          <w:rFonts w:ascii="宋体" w:hAnsi="宋体"/>
          <w:b/>
          <w:sz w:val="24"/>
        </w:rPr>
      </w:pPr>
      <w:r>
        <w:rPr>
          <w:rFonts w:ascii="宋体" w:hAnsi="宋体" w:hint="eastAsia"/>
          <w:b/>
          <w:sz w:val="24"/>
        </w:rPr>
        <w:t>其它</w:t>
      </w:r>
    </w:p>
    <w:p w14:paraId="5F5AD978"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中标供应商接到中标通知后需尽快与采购人（汕头大学医学院）洽商并签订正式合同。</w:t>
      </w:r>
    </w:p>
    <w:p w14:paraId="3B55B0E1"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中标供应商应自觉遵守招标人有关现场规定，承担有关责任。</w:t>
      </w:r>
    </w:p>
    <w:p w14:paraId="616F6ADF"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lastRenderedPageBreak/>
        <w:t>供应商须注意拍摄现场的环境卫生，及时清运垃圾，负责拍摄现场的防火、防盗工作及人身财产安全工作，负责拍摄安全生产及事故处理、善后工作。</w:t>
      </w:r>
    </w:p>
    <w:p w14:paraId="0A63E3A0"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投标单位必须在投标前认真了解拍摄需求，合理估算相关拍摄项目费用，并计入投标报价内。</w:t>
      </w:r>
    </w:p>
    <w:p w14:paraId="35203935"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本次投标产生的费用由投标人自行承担。</w:t>
      </w:r>
    </w:p>
    <w:p w14:paraId="303F760E"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招标人有权要求中标拍摄方根据招标人需求进行修改视频拍摄方案。</w:t>
      </w:r>
    </w:p>
    <w:p w14:paraId="0DA0BBB9" w14:textId="77777777" w:rsidR="00796A9E" w:rsidRPr="00C25706" w:rsidRDefault="00796A9E" w:rsidP="00796A9E">
      <w:pPr>
        <w:numPr>
          <w:ilvl w:val="2"/>
          <w:numId w:val="8"/>
        </w:numPr>
        <w:tabs>
          <w:tab w:val="left" w:pos="861"/>
          <w:tab w:val="left" w:pos="1060"/>
        </w:tabs>
        <w:spacing w:line="360" w:lineRule="auto"/>
        <w:ind w:left="0" w:firstLine="360"/>
        <w:rPr>
          <w:rFonts w:ascii="宋体" w:eastAsia="宋体" w:hAnsi="宋体" w:cs="Times New Roman"/>
          <w:sz w:val="24"/>
        </w:rPr>
      </w:pPr>
      <w:r w:rsidRPr="00C25706">
        <w:rPr>
          <w:rFonts w:ascii="宋体" w:eastAsia="宋体" w:hAnsi="宋体" w:cs="Times New Roman" w:hint="eastAsia"/>
          <w:sz w:val="24"/>
        </w:rPr>
        <w:t>本招标文件未尽事宜,在签订正式合同时再予以补充。</w:t>
      </w:r>
    </w:p>
    <w:p w14:paraId="6A4E6A5E" w14:textId="77777777" w:rsidR="00796A9E" w:rsidRDefault="00796A9E" w:rsidP="00796A9E">
      <w:pPr>
        <w:tabs>
          <w:tab w:val="left" w:pos="1080"/>
        </w:tabs>
        <w:spacing w:line="360" w:lineRule="auto"/>
        <w:rPr>
          <w:rFonts w:ascii="宋体" w:hAnsi="宋体"/>
          <w:sz w:val="24"/>
        </w:rPr>
      </w:pPr>
    </w:p>
    <w:p w14:paraId="5D5380E6" w14:textId="77777777" w:rsidR="00796A9E" w:rsidRPr="00E01CC3" w:rsidRDefault="00796A9E" w:rsidP="00796A9E">
      <w:pPr>
        <w:tabs>
          <w:tab w:val="left" w:pos="1080"/>
        </w:tabs>
        <w:spacing w:line="360" w:lineRule="auto"/>
        <w:rPr>
          <w:rFonts w:ascii="宋体" w:eastAsia="宋体" w:hAnsi="宋体" w:cs="Times New Roman"/>
          <w:sz w:val="24"/>
        </w:rPr>
      </w:pPr>
    </w:p>
    <w:p w14:paraId="6784CED8" w14:textId="77777777" w:rsidR="00796A9E" w:rsidRPr="00C25706" w:rsidRDefault="00796A9E" w:rsidP="00796A9E">
      <w:pPr>
        <w:tabs>
          <w:tab w:val="left" w:pos="1080"/>
        </w:tabs>
        <w:spacing w:line="360" w:lineRule="auto"/>
        <w:jc w:val="right"/>
        <w:rPr>
          <w:rFonts w:ascii="宋体" w:eastAsia="宋体" w:hAnsi="宋体" w:cs="Times New Roman"/>
          <w:sz w:val="24"/>
        </w:rPr>
      </w:pPr>
      <w:r w:rsidRPr="00C25706">
        <w:rPr>
          <w:rFonts w:ascii="宋体" w:eastAsia="宋体" w:hAnsi="宋体" w:cs="Times New Roman" w:hint="eastAsia"/>
          <w:sz w:val="24"/>
        </w:rPr>
        <w:t>汕头大学医学院</w:t>
      </w:r>
    </w:p>
    <w:p w14:paraId="6D0025C2" w14:textId="07A7BBB7" w:rsidR="00796A9E" w:rsidRPr="00C25706" w:rsidRDefault="00796A9E" w:rsidP="00796A9E">
      <w:pPr>
        <w:pStyle w:val="ab"/>
        <w:spacing w:line="420" w:lineRule="exact"/>
        <w:ind w:firstLineChars="200" w:firstLine="480"/>
        <w:jc w:val="right"/>
        <w:rPr>
          <w:rFonts w:ascii="宋体" w:hAnsi="宋体"/>
          <w:kern w:val="2"/>
          <w:sz w:val="24"/>
          <w:szCs w:val="22"/>
        </w:rPr>
      </w:pPr>
      <w:r w:rsidRPr="00C25706">
        <w:rPr>
          <w:rFonts w:ascii="宋体" w:hAnsi="宋体"/>
          <w:kern w:val="2"/>
          <w:sz w:val="24"/>
          <w:szCs w:val="22"/>
        </w:rPr>
        <w:t>202</w:t>
      </w:r>
      <w:r w:rsidRPr="00C25706">
        <w:rPr>
          <w:rFonts w:ascii="宋体" w:hAnsi="宋体" w:hint="eastAsia"/>
          <w:kern w:val="2"/>
          <w:sz w:val="24"/>
          <w:szCs w:val="22"/>
        </w:rPr>
        <w:t>2</w:t>
      </w:r>
      <w:r w:rsidRPr="00C25706">
        <w:rPr>
          <w:rFonts w:ascii="宋体" w:hAnsi="宋体"/>
          <w:kern w:val="2"/>
          <w:sz w:val="24"/>
          <w:szCs w:val="22"/>
        </w:rPr>
        <w:t>年</w:t>
      </w:r>
      <w:r w:rsidR="00434D88">
        <w:rPr>
          <w:rFonts w:ascii="宋体" w:hAnsi="宋体"/>
          <w:kern w:val="2"/>
          <w:sz w:val="24"/>
          <w:szCs w:val="22"/>
        </w:rPr>
        <w:t>4</w:t>
      </w:r>
      <w:r w:rsidRPr="00C25706">
        <w:rPr>
          <w:rFonts w:ascii="宋体" w:hAnsi="宋体"/>
          <w:kern w:val="2"/>
          <w:sz w:val="24"/>
          <w:szCs w:val="22"/>
        </w:rPr>
        <w:t>月</w:t>
      </w:r>
      <w:r w:rsidR="00126E05">
        <w:rPr>
          <w:rFonts w:ascii="宋体" w:hAnsi="宋体"/>
          <w:kern w:val="2"/>
          <w:sz w:val="24"/>
          <w:szCs w:val="22"/>
        </w:rPr>
        <w:t>2</w:t>
      </w:r>
      <w:r w:rsidRPr="00C25706">
        <w:rPr>
          <w:rFonts w:ascii="宋体" w:hAnsi="宋体"/>
          <w:kern w:val="2"/>
          <w:sz w:val="24"/>
          <w:szCs w:val="22"/>
        </w:rPr>
        <w:t>日</w:t>
      </w:r>
    </w:p>
    <w:p w14:paraId="39C3792C" w14:textId="0B562CB5" w:rsidR="00443EE9" w:rsidRDefault="00443EE9" w:rsidP="00F80ECD">
      <w:pPr>
        <w:jc w:val="right"/>
      </w:pPr>
    </w:p>
    <w:sectPr w:rsidR="00443EE9">
      <w:footerReference w:type="even" r:id="rId7"/>
      <w:footerReference w:type="default" r:id="rId8"/>
      <w:pgSz w:w="11906" w:h="16838"/>
      <w:pgMar w:top="1134" w:right="1134" w:bottom="1134" w:left="1554" w:header="851"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CABA" w14:textId="77777777" w:rsidR="007725AA" w:rsidRDefault="007725AA" w:rsidP="00F80ECD">
      <w:r>
        <w:separator/>
      </w:r>
    </w:p>
  </w:endnote>
  <w:endnote w:type="continuationSeparator" w:id="0">
    <w:p w14:paraId="06E404D2" w14:textId="77777777" w:rsidR="007725AA" w:rsidRDefault="007725AA" w:rsidP="00F8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0146" w14:textId="77777777" w:rsidR="00D4566B" w:rsidRDefault="00C72C74">
    <w:pPr>
      <w:pStyle w:val="a5"/>
      <w:framePr w:wrap="around" w:vAnchor="text" w:hAnchor="margin" w:xAlign="center" w:y="1"/>
      <w:rPr>
        <w:rStyle w:val="ac"/>
      </w:rPr>
    </w:pPr>
    <w:r>
      <w:fldChar w:fldCharType="begin"/>
    </w:r>
    <w:r>
      <w:rPr>
        <w:rStyle w:val="ac"/>
      </w:rPr>
      <w:instrText xml:space="preserve">PAGE  </w:instrText>
    </w:r>
    <w:r>
      <w:fldChar w:fldCharType="end"/>
    </w:r>
  </w:p>
  <w:p w14:paraId="185C98B3" w14:textId="77777777" w:rsidR="00D4566B" w:rsidRDefault="007725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E74A" w14:textId="77777777" w:rsidR="00D4566B" w:rsidRDefault="00C72C74">
    <w:pPr>
      <w:pStyle w:val="a5"/>
      <w:framePr w:wrap="around" w:vAnchor="text" w:hAnchor="margin" w:xAlign="center" w:y="1"/>
      <w:rPr>
        <w:rStyle w:val="ac"/>
      </w:rPr>
    </w:pPr>
    <w:r>
      <w:fldChar w:fldCharType="begin"/>
    </w:r>
    <w:r>
      <w:rPr>
        <w:rStyle w:val="ac"/>
      </w:rPr>
      <w:instrText xml:space="preserve">PAGE  </w:instrText>
    </w:r>
    <w:r>
      <w:fldChar w:fldCharType="separate"/>
    </w:r>
    <w:r>
      <w:rPr>
        <w:rStyle w:val="ac"/>
      </w:rPr>
      <w:t>6</w:t>
    </w:r>
    <w:r>
      <w:fldChar w:fldCharType="end"/>
    </w:r>
  </w:p>
  <w:p w14:paraId="5370D6A0" w14:textId="77777777" w:rsidR="00D4566B" w:rsidRDefault="007725AA">
    <w:pPr>
      <w:pStyle w:val="a5"/>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7829" w14:textId="77777777" w:rsidR="007725AA" w:rsidRDefault="007725AA" w:rsidP="00F80ECD">
      <w:r>
        <w:separator/>
      </w:r>
    </w:p>
  </w:footnote>
  <w:footnote w:type="continuationSeparator" w:id="0">
    <w:p w14:paraId="01F17AD3" w14:textId="77777777" w:rsidR="007725AA" w:rsidRDefault="007725AA" w:rsidP="00F8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77C3EB"/>
    <w:multiLevelType w:val="multilevel"/>
    <w:tmpl w:val="EC77C3EB"/>
    <w:lvl w:ilvl="0">
      <w:start w:val="1"/>
      <w:numFmt w:val="japaneseCounting"/>
      <w:lvlText w:val="第%1条、"/>
      <w:lvlJc w:val="left"/>
      <w:pPr>
        <w:tabs>
          <w:tab w:val="left" w:pos="1639"/>
        </w:tabs>
        <w:ind w:left="1639" w:hanging="1110"/>
      </w:pPr>
      <w:rPr>
        <w:rFonts w:hint="eastAsia"/>
      </w:rPr>
    </w:lvl>
    <w:lvl w:ilvl="1">
      <w:start w:val="1"/>
      <w:numFmt w:val="decimal"/>
      <w:lvlText w:val="%2."/>
      <w:lvlJc w:val="left"/>
      <w:pPr>
        <w:tabs>
          <w:tab w:val="left" w:pos="1774"/>
        </w:tabs>
        <w:ind w:left="1774" w:hanging="825"/>
      </w:pPr>
      <w:rPr>
        <w:rFonts w:hint="eastAsia"/>
      </w:rPr>
    </w:lvl>
    <w:lvl w:ilvl="2">
      <w:start w:val="1"/>
      <w:numFmt w:val="japaneseCounting"/>
      <w:lvlText w:val="（%3）"/>
      <w:lvlJc w:val="left"/>
      <w:pPr>
        <w:tabs>
          <w:tab w:val="left" w:pos="1146"/>
        </w:tabs>
        <w:ind w:left="1146" w:hanging="720"/>
      </w:pPr>
      <w:rPr>
        <w:rFonts w:hint="eastAsia"/>
        <w:b w:val="0"/>
        <w:bCs w:val="0"/>
        <w:strike w:val="0"/>
        <w:dstrike w:val="0"/>
        <w:sz w:val="24"/>
        <w:szCs w:val="24"/>
        <w:lang w:val="en-US"/>
      </w:rPr>
    </w:lvl>
    <w:lvl w:ilvl="3">
      <w:start w:val="1"/>
      <w:numFmt w:val="decimal"/>
      <w:lvlText w:val="%4."/>
      <w:lvlJc w:val="left"/>
      <w:pPr>
        <w:tabs>
          <w:tab w:val="left" w:pos="2209"/>
        </w:tabs>
        <w:ind w:left="2209" w:hanging="420"/>
      </w:pPr>
    </w:lvl>
    <w:lvl w:ilvl="4">
      <w:start w:val="1"/>
      <w:numFmt w:val="lowerLetter"/>
      <w:lvlText w:val="%5)"/>
      <w:lvlJc w:val="left"/>
      <w:pPr>
        <w:tabs>
          <w:tab w:val="left" w:pos="2629"/>
        </w:tabs>
        <w:ind w:left="2629" w:hanging="420"/>
      </w:pPr>
    </w:lvl>
    <w:lvl w:ilvl="5">
      <w:start w:val="1"/>
      <w:numFmt w:val="lowerRoman"/>
      <w:lvlText w:val="%6."/>
      <w:lvlJc w:val="right"/>
      <w:pPr>
        <w:tabs>
          <w:tab w:val="left" w:pos="3049"/>
        </w:tabs>
        <w:ind w:left="3049" w:hanging="420"/>
      </w:pPr>
    </w:lvl>
    <w:lvl w:ilvl="6">
      <w:start w:val="1"/>
      <w:numFmt w:val="decimal"/>
      <w:lvlText w:val="%7."/>
      <w:lvlJc w:val="left"/>
      <w:pPr>
        <w:tabs>
          <w:tab w:val="left" w:pos="3469"/>
        </w:tabs>
        <w:ind w:left="3469" w:hanging="420"/>
      </w:pPr>
    </w:lvl>
    <w:lvl w:ilvl="7">
      <w:start w:val="1"/>
      <w:numFmt w:val="lowerLetter"/>
      <w:lvlText w:val="%8)"/>
      <w:lvlJc w:val="left"/>
      <w:pPr>
        <w:tabs>
          <w:tab w:val="left" w:pos="3889"/>
        </w:tabs>
        <w:ind w:left="3889" w:hanging="420"/>
      </w:pPr>
    </w:lvl>
    <w:lvl w:ilvl="8">
      <w:start w:val="1"/>
      <w:numFmt w:val="lowerRoman"/>
      <w:lvlText w:val="%9."/>
      <w:lvlJc w:val="right"/>
      <w:pPr>
        <w:tabs>
          <w:tab w:val="left" w:pos="4309"/>
        </w:tabs>
        <w:ind w:left="4309" w:hanging="420"/>
      </w:pPr>
    </w:lvl>
  </w:abstractNum>
  <w:abstractNum w:abstractNumId="1" w15:restartNumberingAfterBreak="0">
    <w:nsid w:val="00000001"/>
    <w:multiLevelType w:val="multilevel"/>
    <w:tmpl w:val="00000001"/>
    <w:lvl w:ilvl="0">
      <w:start w:val="1"/>
      <w:numFmt w:val="japaneseCounting"/>
      <w:lvlText w:val="第%1条、"/>
      <w:lvlJc w:val="left"/>
      <w:pPr>
        <w:tabs>
          <w:tab w:val="left" w:pos="1820"/>
        </w:tabs>
        <w:ind w:left="1820" w:hanging="1110"/>
      </w:pPr>
      <w:rPr>
        <w:rFonts w:hint="eastAsia"/>
      </w:rPr>
    </w:lvl>
    <w:lvl w:ilvl="1">
      <w:start w:val="1"/>
      <w:numFmt w:val="decimal"/>
      <w:lvlText w:val="%2."/>
      <w:lvlJc w:val="left"/>
      <w:pPr>
        <w:tabs>
          <w:tab w:val="left" w:pos="1774"/>
        </w:tabs>
        <w:ind w:left="1774" w:hanging="825"/>
      </w:pPr>
      <w:rPr>
        <w:rFonts w:hint="eastAsia"/>
      </w:rPr>
    </w:lvl>
    <w:lvl w:ilvl="2">
      <w:start w:val="1"/>
      <w:numFmt w:val="japaneseCounting"/>
      <w:lvlText w:val="（%3）"/>
      <w:lvlJc w:val="left"/>
      <w:pPr>
        <w:tabs>
          <w:tab w:val="left" w:pos="1146"/>
        </w:tabs>
        <w:ind w:left="1146" w:hanging="720"/>
      </w:pPr>
      <w:rPr>
        <w:rFonts w:hint="eastAsia"/>
        <w:b w:val="0"/>
        <w:bCs w:val="0"/>
        <w:sz w:val="24"/>
        <w:szCs w:val="24"/>
        <w:lang w:val="en-US"/>
      </w:rPr>
    </w:lvl>
    <w:lvl w:ilvl="3">
      <w:start w:val="1"/>
      <w:numFmt w:val="decimal"/>
      <w:lvlText w:val="%4."/>
      <w:lvlJc w:val="left"/>
      <w:pPr>
        <w:tabs>
          <w:tab w:val="left" w:pos="2209"/>
        </w:tabs>
        <w:ind w:left="2209" w:hanging="420"/>
      </w:pPr>
    </w:lvl>
    <w:lvl w:ilvl="4">
      <w:start w:val="1"/>
      <w:numFmt w:val="lowerLetter"/>
      <w:lvlText w:val="%5)"/>
      <w:lvlJc w:val="left"/>
      <w:pPr>
        <w:tabs>
          <w:tab w:val="left" w:pos="2629"/>
        </w:tabs>
        <w:ind w:left="2629" w:hanging="420"/>
      </w:pPr>
    </w:lvl>
    <w:lvl w:ilvl="5">
      <w:start w:val="1"/>
      <w:numFmt w:val="lowerRoman"/>
      <w:lvlText w:val="%6."/>
      <w:lvlJc w:val="right"/>
      <w:pPr>
        <w:tabs>
          <w:tab w:val="left" w:pos="3049"/>
        </w:tabs>
        <w:ind w:left="3049" w:hanging="420"/>
      </w:pPr>
    </w:lvl>
    <w:lvl w:ilvl="6">
      <w:start w:val="1"/>
      <w:numFmt w:val="decimal"/>
      <w:lvlText w:val="%7."/>
      <w:lvlJc w:val="left"/>
      <w:pPr>
        <w:tabs>
          <w:tab w:val="left" w:pos="3469"/>
        </w:tabs>
        <w:ind w:left="3469" w:hanging="420"/>
      </w:pPr>
    </w:lvl>
    <w:lvl w:ilvl="7">
      <w:start w:val="1"/>
      <w:numFmt w:val="lowerLetter"/>
      <w:lvlText w:val="%8)"/>
      <w:lvlJc w:val="left"/>
      <w:pPr>
        <w:tabs>
          <w:tab w:val="left" w:pos="3889"/>
        </w:tabs>
        <w:ind w:left="3889" w:hanging="420"/>
      </w:pPr>
    </w:lvl>
    <w:lvl w:ilvl="8">
      <w:start w:val="1"/>
      <w:numFmt w:val="lowerRoman"/>
      <w:lvlText w:val="%9."/>
      <w:lvlJc w:val="right"/>
      <w:pPr>
        <w:tabs>
          <w:tab w:val="left" w:pos="4309"/>
        </w:tabs>
        <w:ind w:left="4309" w:hanging="420"/>
      </w:pPr>
    </w:lvl>
  </w:abstractNum>
  <w:abstractNum w:abstractNumId="2" w15:restartNumberingAfterBreak="0">
    <w:nsid w:val="00000003"/>
    <w:multiLevelType w:val="multilevel"/>
    <w:tmpl w:val="00000003"/>
    <w:lvl w:ilvl="0">
      <w:start w:val="1"/>
      <w:numFmt w:val="chineseCountingThousand"/>
      <w:lvlText w:val="(%1)"/>
      <w:lvlJc w:val="left"/>
      <w:pPr>
        <w:tabs>
          <w:tab w:val="left" w:pos="900"/>
        </w:tabs>
        <w:ind w:left="900" w:hanging="36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14DB47F7"/>
    <w:multiLevelType w:val="multilevel"/>
    <w:tmpl w:val="62FCF85E"/>
    <w:lvl w:ilvl="0">
      <w:start w:val="1"/>
      <w:numFmt w:val="decimal"/>
      <w:lvlText w:val="（%1）"/>
      <w:lvlJc w:val="left"/>
      <w:pPr>
        <w:ind w:left="-6" w:firstLine="482"/>
      </w:pPr>
      <w:rPr>
        <w:rFonts w:hint="default"/>
        <w:color w:val="000000" w:themeColor="text1"/>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4" w15:restartNumberingAfterBreak="0">
    <w:nsid w:val="3167C870"/>
    <w:multiLevelType w:val="singleLevel"/>
    <w:tmpl w:val="3167C870"/>
    <w:lvl w:ilvl="0">
      <w:start w:val="1"/>
      <w:numFmt w:val="chineseCounting"/>
      <w:suff w:val="nothing"/>
      <w:lvlText w:val="（%1）"/>
      <w:lvlJc w:val="left"/>
      <w:rPr>
        <w:rFonts w:hint="eastAsia"/>
      </w:rPr>
    </w:lvl>
  </w:abstractNum>
  <w:abstractNum w:abstractNumId="5" w15:restartNumberingAfterBreak="0">
    <w:nsid w:val="32120BB9"/>
    <w:multiLevelType w:val="multilevel"/>
    <w:tmpl w:val="32120BB9"/>
    <w:lvl w:ilvl="0">
      <w:start w:val="1"/>
      <w:numFmt w:val="japaneseCounting"/>
      <w:lvlText w:val="第%1条、"/>
      <w:lvlJc w:val="left"/>
      <w:pPr>
        <w:tabs>
          <w:tab w:val="left" w:pos="1639"/>
        </w:tabs>
        <w:ind w:left="1639" w:hanging="1110"/>
      </w:pPr>
      <w:rPr>
        <w:rFonts w:hint="eastAsia"/>
      </w:rPr>
    </w:lvl>
    <w:lvl w:ilvl="1">
      <w:start w:val="1"/>
      <w:numFmt w:val="decimal"/>
      <w:lvlText w:val="%2."/>
      <w:lvlJc w:val="left"/>
      <w:pPr>
        <w:tabs>
          <w:tab w:val="left" w:pos="1774"/>
        </w:tabs>
        <w:ind w:left="1774" w:hanging="825"/>
      </w:pPr>
      <w:rPr>
        <w:rFonts w:hint="eastAsia"/>
      </w:rPr>
    </w:lvl>
    <w:lvl w:ilvl="2">
      <w:start w:val="1"/>
      <w:numFmt w:val="japaneseCounting"/>
      <w:lvlText w:val="（%3）"/>
      <w:lvlJc w:val="left"/>
      <w:pPr>
        <w:tabs>
          <w:tab w:val="left" w:pos="1288"/>
        </w:tabs>
        <w:ind w:left="1288" w:hanging="720"/>
      </w:pPr>
      <w:rPr>
        <w:rFonts w:hint="eastAsia"/>
        <w:b w:val="0"/>
        <w:bCs w:val="0"/>
        <w:sz w:val="24"/>
        <w:szCs w:val="24"/>
        <w:lang w:val="en-US"/>
      </w:rPr>
    </w:lvl>
    <w:lvl w:ilvl="3">
      <w:start w:val="1"/>
      <w:numFmt w:val="decimal"/>
      <w:lvlText w:val="%4."/>
      <w:lvlJc w:val="left"/>
      <w:pPr>
        <w:tabs>
          <w:tab w:val="left" w:pos="2209"/>
        </w:tabs>
        <w:ind w:left="2209" w:hanging="420"/>
      </w:pPr>
    </w:lvl>
    <w:lvl w:ilvl="4">
      <w:start w:val="1"/>
      <w:numFmt w:val="lowerLetter"/>
      <w:lvlText w:val="%5)"/>
      <w:lvlJc w:val="left"/>
      <w:pPr>
        <w:tabs>
          <w:tab w:val="left" w:pos="2629"/>
        </w:tabs>
        <w:ind w:left="2629" w:hanging="420"/>
      </w:pPr>
    </w:lvl>
    <w:lvl w:ilvl="5">
      <w:start w:val="1"/>
      <w:numFmt w:val="lowerRoman"/>
      <w:lvlText w:val="%6."/>
      <w:lvlJc w:val="right"/>
      <w:pPr>
        <w:tabs>
          <w:tab w:val="left" w:pos="3049"/>
        </w:tabs>
        <w:ind w:left="3049" w:hanging="420"/>
      </w:pPr>
    </w:lvl>
    <w:lvl w:ilvl="6">
      <w:start w:val="1"/>
      <w:numFmt w:val="decimal"/>
      <w:lvlText w:val="%7."/>
      <w:lvlJc w:val="left"/>
      <w:pPr>
        <w:tabs>
          <w:tab w:val="left" w:pos="3469"/>
        </w:tabs>
        <w:ind w:left="3469" w:hanging="420"/>
      </w:pPr>
    </w:lvl>
    <w:lvl w:ilvl="7">
      <w:start w:val="1"/>
      <w:numFmt w:val="lowerLetter"/>
      <w:lvlText w:val="%8)"/>
      <w:lvlJc w:val="left"/>
      <w:pPr>
        <w:tabs>
          <w:tab w:val="left" w:pos="3889"/>
        </w:tabs>
        <w:ind w:left="3889" w:hanging="420"/>
      </w:pPr>
    </w:lvl>
    <w:lvl w:ilvl="8">
      <w:start w:val="1"/>
      <w:numFmt w:val="lowerRoman"/>
      <w:lvlText w:val="%9."/>
      <w:lvlJc w:val="right"/>
      <w:pPr>
        <w:tabs>
          <w:tab w:val="left" w:pos="4309"/>
        </w:tabs>
        <w:ind w:left="4309" w:hanging="420"/>
      </w:pPr>
    </w:lvl>
  </w:abstractNum>
  <w:abstractNum w:abstractNumId="6" w15:restartNumberingAfterBreak="0">
    <w:nsid w:val="39EC472A"/>
    <w:multiLevelType w:val="multilevel"/>
    <w:tmpl w:val="39EC472A"/>
    <w:lvl w:ilvl="0">
      <w:start w:val="1"/>
      <w:numFmt w:val="chineseCountingThousand"/>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A026CD8"/>
    <w:multiLevelType w:val="multilevel"/>
    <w:tmpl w:val="4A026CD8"/>
    <w:lvl w:ilvl="0">
      <w:start w:val="1"/>
      <w:numFmt w:val="chineseCountingThousand"/>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476487295">
    <w:abstractNumId w:val="1"/>
  </w:num>
  <w:num w:numId="2" w16cid:durableId="333924336">
    <w:abstractNumId w:val="5"/>
  </w:num>
  <w:num w:numId="3" w16cid:durableId="1005667839">
    <w:abstractNumId w:val="2"/>
  </w:num>
  <w:num w:numId="4" w16cid:durableId="2081976877">
    <w:abstractNumId w:val="6"/>
  </w:num>
  <w:num w:numId="5" w16cid:durableId="1926113399">
    <w:abstractNumId w:val="7"/>
  </w:num>
  <w:num w:numId="6" w16cid:durableId="1289049022">
    <w:abstractNumId w:val="3"/>
  </w:num>
  <w:num w:numId="7" w16cid:durableId="288706084">
    <w:abstractNumId w:val="4"/>
  </w:num>
  <w:num w:numId="8" w16cid:durableId="72977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63"/>
    <w:rsid w:val="00007936"/>
    <w:rsid w:val="000C4463"/>
    <w:rsid w:val="00105B9F"/>
    <w:rsid w:val="00110957"/>
    <w:rsid w:val="00126E05"/>
    <w:rsid w:val="00186DF9"/>
    <w:rsid w:val="001E5BB8"/>
    <w:rsid w:val="003E7DE4"/>
    <w:rsid w:val="00414A92"/>
    <w:rsid w:val="00434D88"/>
    <w:rsid w:val="00441A78"/>
    <w:rsid w:val="00443EE9"/>
    <w:rsid w:val="004C18A6"/>
    <w:rsid w:val="004C2BE0"/>
    <w:rsid w:val="004D58BD"/>
    <w:rsid w:val="004D7A0D"/>
    <w:rsid w:val="00510246"/>
    <w:rsid w:val="00561556"/>
    <w:rsid w:val="005944BB"/>
    <w:rsid w:val="005C6394"/>
    <w:rsid w:val="005D0E8A"/>
    <w:rsid w:val="005E23B4"/>
    <w:rsid w:val="00650746"/>
    <w:rsid w:val="006934D9"/>
    <w:rsid w:val="00693F52"/>
    <w:rsid w:val="007725AA"/>
    <w:rsid w:val="00796A9E"/>
    <w:rsid w:val="007C1829"/>
    <w:rsid w:val="007F0BE2"/>
    <w:rsid w:val="00834277"/>
    <w:rsid w:val="00843BF0"/>
    <w:rsid w:val="00852768"/>
    <w:rsid w:val="009125CE"/>
    <w:rsid w:val="00962D06"/>
    <w:rsid w:val="009D019E"/>
    <w:rsid w:val="00A25FBD"/>
    <w:rsid w:val="00A34116"/>
    <w:rsid w:val="00A4281E"/>
    <w:rsid w:val="00A55455"/>
    <w:rsid w:val="00B147E7"/>
    <w:rsid w:val="00B25C55"/>
    <w:rsid w:val="00B67860"/>
    <w:rsid w:val="00BA10BA"/>
    <w:rsid w:val="00BB1BCB"/>
    <w:rsid w:val="00BB4D3E"/>
    <w:rsid w:val="00BC08A1"/>
    <w:rsid w:val="00BE775E"/>
    <w:rsid w:val="00C25706"/>
    <w:rsid w:val="00C72C74"/>
    <w:rsid w:val="00CC2540"/>
    <w:rsid w:val="00CD17B2"/>
    <w:rsid w:val="00CD1E53"/>
    <w:rsid w:val="00D17725"/>
    <w:rsid w:val="00D313D8"/>
    <w:rsid w:val="00D448A2"/>
    <w:rsid w:val="00D46738"/>
    <w:rsid w:val="00DC6E3C"/>
    <w:rsid w:val="00E01CC3"/>
    <w:rsid w:val="00E062B2"/>
    <w:rsid w:val="00E70A6E"/>
    <w:rsid w:val="00EB07A1"/>
    <w:rsid w:val="00EE6DE5"/>
    <w:rsid w:val="00F35D06"/>
    <w:rsid w:val="00F80ECD"/>
    <w:rsid w:val="00FF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B62C4"/>
  <w15:chartTrackingRefBased/>
  <w15:docId w15:val="{CA407BD8-DD4F-40A5-8D28-F1C4231F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E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ECD"/>
    <w:rPr>
      <w:sz w:val="18"/>
      <w:szCs w:val="18"/>
    </w:rPr>
  </w:style>
  <w:style w:type="paragraph" w:styleId="a5">
    <w:name w:val="footer"/>
    <w:basedOn w:val="a"/>
    <w:link w:val="a6"/>
    <w:unhideWhenUsed/>
    <w:qFormat/>
    <w:rsid w:val="00F80ECD"/>
    <w:pPr>
      <w:tabs>
        <w:tab w:val="center" w:pos="4153"/>
        <w:tab w:val="right" w:pos="8306"/>
      </w:tabs>
      <w:snapToGrid w:val="0"/>
      <w:jc w:val="left"/>
    </w:pPr>
    <w:rPr>
      <w:sz w:val="18"/>
      <w:szCs w:val="18"/>
    </w:rPr>
  </w:style>
  <w:style w:type="character" w:customStyle="1" w:styleId="a6">
    <w:name w:val="页脚 字符"/>
    <w:basedOn w:val="a0"/>
    <w:link w:val="a5"/>
    <w:rsid w:val="00F80ECD"/>
    <w:rPr>
      <w:sz w:val="18"/>
      <w:szCs w:val="18"/>
    </w:rPr>
  </w:style>
  <w:style w:type="paragraph" w:customStyle="1" w:styleId="BodyTextIndent">
    <w:name w:val="BodyTextIndent"/>
    <w:basedOn w:val="a"/>
    <w:qFormat/>
    <w:rsid w:val="00796A9E"/>
    <w:pPr>
      <w:tabs>
        <w:tab w:val="left" w:pos="502"/>
      </w:tabs>
      <w:ind w:firstLineChars="200" w:firstLine="560"/>
    </w:pPr>
    <w:rPr>
      <w:rFonts w:ascii="Times New Roman" w:eastAsia="宋体" w:hAnsi="Times New Roman" w:cs="Times New Roman"/>
      <w:szCs w:val="24"/>
    </w:rPr>
  </w:style>
  <w:style w:type="paragraph" w:styleId="a7">
    <w:name w:val="annotation text"/>
    <w:basedOn w:val="a"/>
    <w:link w:val="a8"/>
    <w:qFormat/>
    <w:rsid w:val="00796A9E"/>
    <w:pPr>
      <w:jc w:val="left"/>
    </w:pPr>
    <w:rPr>
      <w:rFonts w:ascii="Times New Roman" w:eastAsia="宋体" w:hAnsi="Times New Roman" w:cs="Times New Roman"/>
      <w:szCs w:val="24"/>
    </w:rPr>
  </w:style>
  <w:style w:type="character" w:customStyle="1" w:styleId="a8">
    <w:name w:val="批注文字 字符"/>
    <w:basedOn w:val="a0"/>
    <w:link w:val="a7"/>
    <w:qFormat/>
    <w:rsid w:val="00796A9E"/>
    <w:rPr>
      <w:rFonts w:ascii="Times New Roman" w:eastAsia="宋体" w:hAnsi="Times New Roman" w:cs="Times New Roman"/>
      <w:szCs w:val="24"/>
    </w:rPr>
  </w:style>
  <w:style w:type="paragraph" w:styleId="a9">
    <w:name w:val="Body Text Indent"/>
    <w:basedOn w:val="a"/>
    <w:link w:val="aa"/>
    <w:qFormat/>
    <w:rsid w:val="00796A9E"/>
    <w:pPr>
      <w:ind w:firstLineChars="192" w:firstLine="461"/>
    </w:pPr>
    <w:rPr>
      <w:rFonts w:ascii="宋体" w:eastAsia="宋体" w:hAnsi="宋体" w:cs="Times New Roman"/>
      <w:sz w:val="24"/>
      <w:szCs w:val="24"/>
    </w:rPr>
  </w:style>
  <w:style w:type="character" w:customStyle="1" w:styleId="aa">
    <w:name w:val="正文文本缩进 字符"/>
    <w:basedOn w:val="a0"/>
    <w:link w:val="a9"/>
    <w:rsid w:val="00796A9E"/>
    <w:rPr>
      <w:rFonts w:ascii="宋体" w:eastAsia="宋体" w:hAnsi="宋体" w:cs="Times New Roman"/>
      <w:sz w:val="24"/>
      <w:szCs w:val="24"/>
    </w:rPr>
  </w:style>
  <w:style w:type="paragraph" w:styleId="ab">
    <w:name w:val="Normal (Web)"/>
    <w:basedOn w:val="a"/>
    <w:qFormat/>
    <w:rsid w:val="00796A9E"/>
    <w:pPr>
      <w:jc w:val="left"/>
    </w:pPr>
    <w:rPr>
      <w:rFonts w:ascii="Times New Roman" w:eastAsia="宋体" w:hAnsi="Times New Roman" w:cs="Times New Roman"/>
      <w:kern w:val="0"/>
      <w:sz w:val="14"/>
      <w:szCs w:val="14"/>
    </w:rPr>
  </w:style>
  <w:style w:type="character" w:styleId="ac">
    <w:name w:val="page number"/>
    <w:qFormat/>
    <w:rsid w:val="00796A9E"/>
    <w:rPr>
      <w:rFonts w:ascii="Times New Roman" w:eastAsia="宋体" w:hAnsi="Times New Roman" w:cs="Times New Roman"/>
    </w:rPr>
  </w:style>
  <w:style w:type="paragraph" w:styleId="ad">
    <w:name w:val="List Paragraph"/>
    <w:basedOn w:val="a"/>
    <w:qFormat/>
    <w:rsid w:val="00796A9E"/>
    <w:pPr>
      <w:ind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YXY Z</cp:lastModifiedBy>
  <cp:revision>30</cp:revision>
  <dcterms:created xsi:type="dcterms:W3CDTF">2022-02-28T04:00:00Z</dcterms:created>
  <dcterms:modified xsi:type="dcterms:W3CDTF">2022-04-01T08:55:00Z</dcterms:modified>
</cp:coreProperties>
</file>