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56B4" w14:textId="77777777" w:rsidR="00804819" w:rsidRDefault="00804819" w:rsidP="00804819">
      <w:pPr>
        <w:pStyle w:val="a3"/>
        <w:spacing w:line="600" w:lineRule="atLeast"/>
        <w:jc w:val="center"/>
      </w:pPr>
      <w:r>
        <w:rPr>
          <w:rStyle w:val="a4"/>
          <w:rFonts w:ascii="小标宋" w:eastAsia="小标宋" w:hint="eastAsia"/>
          <w:sz w:val="44"/>
          <w:szCs w:val="44"/>
        </w:rPr>
        <w:t>汕头大学医学院学生应征入伍服兵役国家资助管理办法</w:t>
      </w:r>
    </w:p>
    <w:p w14:paraId="2A3DFFB3" w14:textId="4668B136" w:rsidR="00804819" w:rsidRDefault="00804819" w:rsidP="00804819">
      <w:pPr>
        <w:pStyle w:val="a3"/>
        <w:spacing w:line="600" w:lineRule="atLeast"/>
        <w:jc w:val="center"/>
        <w:rPr>
          <w:rFonts w:hint="eastAsia"/>
        </w:rPr>
      </w:pPr>
      <w:r>
        <w:rPr>
          <w:rStyle w:val="a4"/>
          <w:rFonts w:ascii="Calibri" w:eastAsia="仿宋" w:hAnsi="Calibri" w:cs="Calibri"/>
          <w:sz w:val="36"/>
          <w:szCs w:val="36"/>
        </w:rPr>
        <w:t> </w:t>
      </w:r>
      <w:proofErr w:type="gramStart"/>
      <w:r>
        <w:rPr>
          <w:rStyle w:val="a4"/>
          <w:rFonts w:ascii="Calibri" w:eastAsia="仿宋" w:hAnsi="Calibri" w:cs="Calibri" w:hint="eastAsia"/>
          <w:sz w:val="36"/>
          <w:szCs w:val="36"/>
        </w:rPr>
        <w:t>汕</w:t>
      </w:r>
      <w:proofErr w:type="gramEnd"/>
      <w:r>
        <w:rPr>
          <w:rStyle w:val="a4"/>
          <w:rFonts w:ascii="Calibri" w:eastAsia="仿宋" w:hAnsi="Calibri" w:cs="Calibri" w:hint="eastAsia"/>
          <w:sz w:val="36"/>
          <w:szCs w:val="36"/>
        </w:rPr>
        <w:t>大</w:t>
      </w:r>
      <w:proofErr w:type="gramStart"/>
      <w:r>
        <w:rPr>
          <w:rStyle w:val="a4"/>
          <w:rFonts w:ascii="Calibri" w:eastAsia="仿宋" w:hAnsi="Calibri" w:cs="Calibri" w:hint="eastAsia"/>
          <w:sz w:val="36"/>
          <w:szCs w:val="36"/>
        </w:rPr>
        <w:t>医</w:t>
      </w:r>
      <w:proofErr w:type="gramEnd"/>
      <w:r>
        <w:rPr>
          <w:rStyle w:val="a4"/>
          <w:rFonts w:ascii="仿宋" w:eastAsia="仿宋" w:hAnsi="仿宋" w:cs="Calibri" w:hint="eastAsia"/>
          <w:sz w:val="36"/>
          <w:szCs w:val="36"/>
        </w:rPr>
        <w:t>〔2021〕50号</w:t>
      </w:r>
    </w:p>
    <w:p w14:paraId="2787345F" w14:textId="77777777" w:rsidR="00804819" w:rsidRDefault="00804819" w:rsidP="00804819">
      <w:pPr>
        <w:pStyle w:val="a5"/>
        <w:spacing w:before="315" w:beforeAutospacing="0" w:after="150" w:afterAutospacing="0" w:line="600" w:lineRule="atLeast"/>
        <w:jc w:val="center"/>
      </w:pPr>
      <w:r>
        <w:rPr>
          <w:rStyle w:val="a4"/>
          <w:rFonts w:ascii="黑体" w:eastAsia="黑体" w:hAnsi="黑体" w:hint="eastAsia"/>
          <w:sz w:val="32"/>
          <w:szCs w:val="32"/>
        </w:rPr>
        <w:t>第一章</w:t>
      </w:r>
      <w:r>
        <w:rPr>
          <w:rStyle w:val="a4"/>
          <w:rFonts w:ascii="Calibri" w:eastAsia="黑体" w:hAnsi="Calibri" w:cs="Calibri"/>
          <w:sz w:val="32"/>
          <w:szCs w:val="32"/>
        </w:rPr>
        <w:t> </w:t>
      </w:r>
      <w:r>
        <w:rPr>
          <w:rStyle w:val="a4"/>
          <w:rFonts w:ascii="黑体" w:eastAsia="黑体" w:hAnsi="黑体" w:hint="eastAsia"/>
          <w:sz w:val="32"/>
          <w:szCs w:val="32"/>
        </w:rPr>
        <w:t xml:space="preserve"> 总</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08F0D8C9" w14:textId="77777777" w:rsidR="00804819" w:rsidRDefault="00804819" w:rsidP="00804819">
      <w:pPr>
        <w:pStyle w:val="a3"/>
        <w:spacing w:line="600" w:lineRule="atLeast"/>
        <w:ind w:firstLine="645"/>
      </w:pPr>
      <w:r>
        <w:rPr>
          <w:rStyle w:val="a4"/>
          <w:rFonts w:ascii="仿宋" w:eastAsia="仿宋" w:hAnsi="仿宋" w:hint="eastAsia"/>
          <w:sz w:val="32"/>
          <w:szCs w:val="32"/>
        </w:rPr>
        <w:t>第一条</w:t>
      </w:r>
      <w:r>
        <w:rPr>
          <w:rStyle w:val="a4"/>
          <w:rFonts w:hint="eastAsia"/>
          <w:sz w:val="32"/>
          <w:szCs w:val="32"/>
        </w:rPr>
        <w:t xml:space="preserve">  </w:t>
      </w:r>
      <w:r>
        <w:rPr>
          <w:rFonts w:ascii="仿宋" w:eastAsia="仿宋" w:hAnsi="仿宋" w:hint="eastAsia"/>
          <w:sz w:val="32"/>
          <w:szCs w:val="32"/>
        </w:rPr>
        <w:t>为鼓励我院学生积极应征入伍</w:t>
      </w:r>
      <w:proofErr w:type="gramStart"/>
      <w:r>
        <w:rPr>
          <w:rFonts w:ascii="仿宋" w:eastAsia="仿宋" w:hAnsi="仿宋" w:hint="eastAsia"/>
          <w:sz w:val="32"/>
          <w:szCs w:val="32"/>
        </w:rPr>
        <w:t>服义务</w:t>
      </w:r>
      <w:proofErr w:type="gramEnd"/>
      <w:r>
        <w:rPr>
          <w:rFonts w:ascii="仿宋" w:eastAsia="仿宋" w:hAnsi="仿宋" w:hint="eastAsia"/>
          <w:sz w:val="32"/>
          <w:szCs w:val="32"/>
        </w:rPr>
        <w:t>兵役，提高兵员征集质量，推动国防和军队现代化建设，根据《财政部 教育部 人力资源社会保障部 退役军人部 中央军委国防动员部关于印发&lt;学生资助资金管理办法&gt;的通知》精神，结合医学院实际情况，制定本办法。</w:t>
      </w:r>
    </w:p>
    <w:p w14:paraId="1AB95A4F" w14:textId="77777777" w:rsidR="00804819" w:rsidRDefault="00804819" w:rsidP="00804819">
      <w:pPr>
        <w:pStyle w:val="a3"/>
        <w:spacing w:line="600" w:lineRule="atLeast"/>
        <w:ind w:firstLine="645"/>
      </w:pPr>
      <w:r>
        <w:rPr>
          <w:rStyle w:val="a4"/>
          <w:rFonts w:ascii="仿宋" w:eastAsia="仿宋" w:hAnsi="仿宋" w:hint="eastAsia"/>
          <w:sz w:val="32"/>
          <w:szCs w:val="32"/>
        </w:rPr>
        <w:t>第二条</w:t>
      </w:r>
      <w:r>
        <w:rPr>
          <w:rFonts w:hint="eastAsia"/>
          <w:sz w:val="32"/>
          <w:szCs w:val="32"/>
        </w:rPr>
        <w:t xml:space="preserve">  </w:t>
      </w:r>
      <w:r>
        <w:rPr>
          <w:rFonts w:ascii="仿宋" w:eastAsia="仿宋" w:hAnsi="仿宋" w:hint="eastAsia"/>
          <w:sz w:val="32"/>
          <w:szCs w:val="32"/>
        </w:rPr>
        <w:t>本办法中的学生是指医学院全日制本科生、研究生、第二学士学位的毕业生、在校生和入学新生。</w:t>
      </w:r>
    </w:p>
    <w:p w14:paraId="53CA4085"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第三条</w:t>
      </w:r>
      <w:r>
        <w:rPr>
          <w:rFonts w:hint="eastAsia"/>
          <w:sz w:val="32"/>
          <w:szCs w:val="32"/>
        </w:rPr>
        <w:t xml:space="preserve">  </w:t>
      </w:r>
      <w:r>
        <w:rPr>
          <w:rFonts w:ascii="仿宋" w:eastAsia="仿宋" w:hAnsi="仿宋" w:hint="eastAsia"/>
          <w:sz w:val="32"/>
          <w:szCs w:val="32"/>
        </w:rPr>
        <w:t>国家对应征入伍</w:t>
      </w:r>
      <w:proofErr w:type="gramStart"/>
      <w:r>
        <w:rPr>
          <w:rFonts w:ascii="仿宋" w:eastAsia="仿宋" w:hAnsi="仿宋" w:hint="eastAsia"/>
          <w:sz w:val="32"/>
          <w:szCs w:val="32"/>
        </w:rPr>
        <w:t>服义务</w:t>
      </w:r>
      <w:proofErr w:type="gramEnd"/>
      <w:r>
        <w:rPr>
          <w:rFonts w:ascii="仿宋" w:eastAsia="仿宋" w:hAnsi="仿宋" w:hint="eastAsia"/>
          <w:sz w:val="32"/>
          <w:szCs w:val="32"/>
        </w:rPr>
        <w:t>兵役的高校学生，在入伍时对其在校期间缴纳的学费实行一次性补偿或获得的国家助学贷款（包括校园地国家助学贷款和生源地信用助学贷款，下同）实行代偿；应征入伍</w:t>
      </w:r>
      <w:proofErr w:type="gramStart"/>
      <w:r>
        <w:rPr>
          <w:rFonts w:ascii="仿宋" w:eastAsia="仿宋" w:hAnsi="仿宋" w:hint="eastAsia"/>
          <w:sz w:val="32"/>
          <w:szCs w:val="32"/>
        </w:rPr>
        <w:t>服义务</w:t>
      </w:r>
      <w:proofErr w:type="gramEnd"/>
      <w:r>
        <w:rPr>
          <w:rFonts w:ascii="仿宋" w:eastAsia="仿宋" w:hAnsi="仿宋" w:hint="eastAsia"/>
          <w:sz w:val="32"/>
          <w:szCs w:val="32"/>
        </w:rPr>
        <w:t>兵役前正在高等学校就读的学生（</w:t>
      </w:r>
      <w:proofErr w:type="gramStart"/>
      <w:r>
        <w:rPr>
          <w:rFonts w:ascii="仿宋" w:eastAsia="仿宋" w:hAnsi="仿宋" w:hint="eastAsia"/>
          <w:sz w:val="32"/>
          <w:szCs w:val="32"/>
        </w:rPr>
        <w:t>含按国家</w:t>
      </w:r>
      <w:proofErr w:type="gramEnd"/>
      <w:r>
        <w:rPr>
          <w:rFonts w:ascii="仿宋" w:eastAsia="仿宋" w:hAnsi="仿宋" w:hint="eastAsia"/>
          <w:sz w:val="32"/>
          <w:szCs w:val="32"/>
        </w:rPr>
        <w:t>招生规定录取的高等学校新生），服役期间按国家有关规定保留学籍或入学资格，退役后自愿复学或入学的，国家实行学费减免。</w:t>
      </w:r>
    </w:p>
    <w:p w14:paraId="111A1486"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第四条</w:t>
      </w:r>
      <w:r>
        <w:rPr>
          <w:rFonts w:ascii="Calibri" w:eastAsia="仿宋" w:hAnsi="Calibri" w:cs="Calibri"/>
          <w:sz w:val="32"/>
          <w:szCs w:val="32"/>
        </w:rPr>
        <w:t> </w:t>
      </w:r>
      <w:r>
        <w:rPr>
          <w:rFonts w:ascii="仿宋" w:eastAsia="仿宋" w:hAnsi="仿宋" w:hint="eastAsia"/>
          <w:sz w:val="32"/>
          <w:szCs w:val="32"/>
        </w:rPr>
        <w:t xml:space="preserve"> 下列学生不享受以上国家资助：</w:t>
      </w:r>
    </w:p>
    <w:p w14:paraId="309202DE"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lastRenderedPageBreak/>
        <w:t>（一）在校期间已通过其他方式免除全部学费的学生；</w:t>
      </w:r>
    </w:p>
    <w:p w14:paraId="6C84BC3D"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t>（二）定向生(定向培养士官除外)、委培生和国防生；</w:t>
      </w:r>
    </w:p>
    <w:p w14:paraId="3B3655D7"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t>（三）其他不属于</w:t>
      </w:r>
      <w:proofErr w:type="gramStart"/>
      <w:r>
        <w:rPr>
          <w:rFonts w:ascii="仿宋" w:eastAsia="仿宋" w:hAnsi="仿宋" w:hint="eastAsia"/>
          <w:sz w:val="32"/>
          <w:szCs w:val="32"/>
        </w:rPr>
        <w:t>服义务</w:t>
      </w:r>
      <w:proofErr w:type="gramEnd"/>
      <w:r>
        <w:rPr>
          <w:rFonts w:ascii="仿宋" w:eastAsia="仿宋" w:hAnsi="仿宋" w:hint="eastAsia"/>
          <w:sz w:val="32"/>
          <w:szCs w:val="32"/>
        </w:rPr>
        <w:t>兵役或招收士官到部队入伍的学生。</w:t>
      </w:r>
    </w:p>
    <w:p w14:paraId="2E87DF51" w14:textId="77777777" w:rsidR="00804819" w:rsidRDefault="00804819" w:rsidP="00804819">
      <w:pPr>
        <w:pStyle w:val="a3"/>
        <w:shd w:val="clear" w:color="auto" w:fill="FFFFFF"/>
        <w:spacing w:line="600" w:lineRule="atLeast"/>
        <w:ind w:firstLine="645"/>
      </w:pPr>
    </w:p>
    <w:p w14:paraId="2D8EE179" w14:textId="77777777" w:rsidR="00804819" w:rsidRDefault="00804819" w:rsidP="00804819">
      <w:pPr>
        <w:pStyle w:val="a5"/>
        <w:spacing w:before="315" w:beforeAutospacing="0" w:after="150" w:afterAutospacing="0" w:line="600" w:lineRule="atLeast"/>
        <w:jc w:val="center"/>
      </w:pPr>
      <w:r>
        <w:rPr>
          <w:rStyle w:val="a4"/>
          <w:rFonts w:ascii="黑体" w:eastAsia="黑体" w:hAnsi="黑体" w:hint="eastAsia"/>
          <w:sz w:val="32"/>
          <w:szCs w:val="32"/>
        </w:rPr>
        <w:t>第二章</w:t>
      </w:r>
      <w:r>
        <w:rPr>
          <w:rStyle w:val="a4"/>
          <w:rFonts w:ascii="Calibri" w:eastAsia="黑体" w:hAnsi="Calibri" w:cs="Calibri"/>
          <w:sz w:val="32"/>
          <w:szCs w:val="32"/>
        </w:rPr>
        <w:t> </w:t>
      </w:r>
      <w:r>
        <w:rPr>
          <w:rStyle w:val="a4"/>
          <w:rFonts w:ascii="黑体" w:eastAsia="黑体" w:hAnsi="黑体" w:hint="eastAsia"/>
          <w:sz w:val="32"/>
          <w:szCs w:val="32"/>
        </w:rPr>
        <w:t xml:space="preserve"> 受助年限</w:t>
      </w:r>
    </w:p>
    <w:p w14:paraId="5D6C9787"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第五条</w:t>
      </w:r>
      <w:r>
        <w:rPr>
          <w:rFonts w:hint="eastAsia"/>
          <w:sz w:val="32"/>
          <w:szCs w:val="32"/>
        </w:rPr>
        <w:t xml:space="preserve">  </w:t>
      </w:r>
      <w:r>
        <w:rPr>
          <w:rFonts w:ascii="仿宋" w:eastAsia="仿宋" w:hAnsi="仿宋" w:hint="eastAsia"/>
          <w:sz w:val="32"/>
          <w:szCs w:val="32"/>
        </w:rPr>
        <w:t>获学费补偿学生在校期间获得国家助学贷款的，补偿资金应当首先用于偿还国家助学贷款。</w:t>
      </w:r>
    </w:p>
    <w:p w14:paraId="29FDF534"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第六条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获得国家助学贷款的高校在校生应征入伍后，国家助学贷款停止发放。</w:t>
      </w:r>
    </w:p>
    <w:p w14:paraId="0EB49998"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第七条</w:t>
      </w:r>
      <w:r>
        <w:rPr>
          <w:rFonts w:ascii="Calibri" w:eastAsia="仿宋" w:hAnsi="Calibri" w:cs="Calibri"/>
          <w:sz w:val="32"/>
          <w:szCs w:val="32"/>
        </w:rPr>
        <w:t> </w:t>
      </w:r>
      <w:r>
        <w:rPr>
          <w:rFonts w:ascii="仿宋" w:eastAsia="仿宋" w:hAnsi="仿宋" w:hint="eastAsia"/>
          <w:sz w:val="32"/>
          <w:szCs w:val="32"/>
        </w:rPr>
        <w:t xml:space="preserve"> 入伍资助期限为全日制普通学历教育一个学期制。复学或入学后攻读更高层次学历的，不在学费减免范围之内。</w:t>
      </w:r>
    </w:p>
    <w:p w14:paraId="41751D8E"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t>入伍资助年限按照国家对本科、研究生、第二学士学位规定的基本修业年限据实计算。以入伍时间为准，入伍前已完成规定的修业年限，即为学费补偿或国家助学贷款代偿的年限；退役复学后接续完成规定的剩余修业年限，</w:t>
      </w:r>
      <w:r>
        <w:rPr>
          <w:rFonts w:ascii="仿宋" w:eastAsia="仿宋" w:hAnsi="仿宋" w:hint="eastAsia"/>
          <w:sz w:val="32"/>
          <w:szCs w:val="32"/>
        </w:rPr>
        <w:lastRenderedPageBreak/>
        <w:t>即为学费减免的年限；退役后考入高校的新生，规定的基本修业年限，即为学费减免的年限。</w:t>
      </w:r>
    </w:p>
    <w:p w14:paraId="44FBB969" w14:textId="77777777" w:rsidR="00804819" w:rsidRDefault="00804819" w:rsidP="00804819">
      <w:pPr>
        <w:pStyle w:val="a3"/>
        <w:shd w:val="clear" w:color="auto" w:fill="FFFFFF"/>
        <w:spacing w:line="600" w:lineRule="atLeast"/>
        <w:ind w:firstLine="645"/>
      </w:pPr>
      <w:proofErr w:type="gramStart"/>
      <w:r>
        <w:rPr>
          <w:rFonts w:ascii="仿宋" w:eastAsia="仿宋" w:hAnsi="仿宋" w:hint="eastAsia"/>
          <w:sz w:val="32"/>
          <w:szCs w:val="32"/>
        </w:rPr>
        <w:t>对于本硕连读</w:t>
      </w:r>
      <w:proofErr w:type="gramEnd"/>
      <w:r>
        <w:rPr>
          <w:rFonts w:ascii="仿宋" w:eastAsia="仿宋" w:hAnsi="仿宋" w:hint="eastAsia"/>
          <w:sz w:val="32"/>
          <w:szCs w:val="32"/>
        </w:rPr>
        <w:t>学制学生，在本科学习阶段应征入伍的，以本科规定的学习时间实行入伍资助，在硕士学习阶段应征入伍的，以硕士规定的学习时间实行入伍资助。</w:t>
      </w:r>
      <w:proofErr w:type="gramStart"/>
      <w:r>
        <w:rPr>
          <w:rFonts w:ascii="仿宋" w:eastAsia="仿宋" w:hAnsi="仿宋" w:hint="eastAsia"/>
          <w:sz w:val="32"/>
          <w:szCs w:val="32"/>
        </w:rPr>
        <w:t>本硕连读</w:t>
      </w:r>
      <w:proofErr w:type="gramEnd"/>
      <w:r>
        <w:rPr>
          <w:rFonts w:ascii="仿宋" w:eastAsia="仿宋" w:hAnsi="仿宋" w:hint="eastAsia"/>
          <w:sz w:val="32"/>
          <w:szCs w:val="32"/>
        </w:rPr>
        <w:t>、第二学士学位毕业生学费补偿或国家助学贷款代偿的年限，分别按照完成硕士和第二学士学位阶段学习任务规定的学习时间计算。</w:t>
      </w:r>
    </w:p>
    <w:p w14:paraId="0804CF68" w14:textId="77777777" w:rsidR="00804819" w:rsidRDefault="00804819" w:rsidP="00804819">
      <w:pPr>
        <w:pStyle w:val="a3"/>
        <w:shd w:val="clear" w:color="auto" w:fill="FFFFFF"/>
        <w:spacing w:line="600" w:lineRule="atLeast"/>
        <w:ind w:firstLine="645"/>
      </w:pPr>
    </w:p>
    <w:p w14:paraId="3B958F97" w14:textId="77777777" w:rsidR="00804819" w:rsidRDefault="00804819" w:rsidP="00804819">
      <w:pPr>
        <w:pStyle w:val="a5"/>
        <w:spacing w:before="315" w:beforeAutospacing="0" w:after="150" w:afterAutospacing="0" w:line="600" w:lineRule="atLeast"/>
        <w:jc w:val="center"/>
      </w:pPr>
      <w:r>
        <w:rPr>
          <w:rStyle w:val="a4"/>
          <w:rFonts w:ascii="黑体" w:eastAsia="黑体" w:hAnsi="黑体" w:hint="eastAsia"/>
          <w:sz w:val="32"/>
          <w:szCs w:val="32"/>
        </w:rPr>
        <w:t>第三章</w:t>
      </w:r>
      <w:r>
        <w:rPr>
          <w:rStyle w:val="a4"/>
          <w:rFonts w:ascii="Calibri" w:eastAsia="黑体" w:hAnsi="Calibri" w:cs="Calibri"/>
          <w:sz w:val="32"/>
          <w:szCs w:val="32"/>
        </w:rPr>
        <w:t> </w:t>
      </w:r>
      <w:r>
        <w:rPr>
          <w:rStyle w:val="a4"/>
          <w:rFonts w:ascii="黑体" w:eastAsia="黑体" w:hAnsi="黑体" w:hint="eastAsia"/>
          <w:sz w:val="32"/>
          <w:szCs w:val="32"/>
        </w:rPr>
        <w:t xml:space="preserve"> 申请、审核和发放</w:t>
      </w:r>
    </w:p>
    <w:p w14:paraId="73B26048"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第八条</w:t>
      </w:r>
      <w:r>
        <w:rPr>
          <w:rFonts w:hint="eastAsia"/>
          <w:sz w:val="32"/>
          <w:szCs w:val="32"/>
        </w:rPr>
        <w:t xml:space="preserve">  </w:t>
      </w:r>
      <w:r>
        <w:rPr>
          <w:rFonts w:ascii="仿宋" w:eastAsia="仿宋" w:hAnsi="仿宋" w:hint="eastAsia"/>
          <w:sz w:val="32"/>
          <w:szCs w:val="32"/>
        </w:rPr>
        <w:t>学费补偿或国家助学贷款代偿应遵循以下程序：</w:t>
      </w:r>
    </w:p>
    <w:p w14:paraId="1D248E7D"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t>（一）应征报名的学生登录全国征兵网，按要求在线填写、打印《应征入伍服兵役高等学校学生国家教育资助申请表I》（一式两份，以下简称《申请表I》），提交</w:t>
      </w:r>
      <w:proofErr w:type="gramStart"/>
      <w:r>
        <w:rPr>
          <w:rFonts w:ascii="仿宋" w:eastAsia="仿宋" w:hAnsi="仿宋" w:hint="eastAsia"/>
          <w:sz w:val="32"/>
          <w:szCs w:val="32"/>
        </w:rPr>
        <w:t>至学生</w:t>
      </w:r>
      <w:proofErr w:type="gramEnd"/>
      <w:r>
        <w:rPr>
          <w:rFonts w:ascii="仿宋" w:eastAsia="仿宋" w:hAnsi="仿宋" w:hint="eastAsia"/>
          <w:sz w:val="32"/>
          <w:szCs w:val="32"/>
        </w:rPr>
        <w:t>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理科。在校期间获得国家助学贷款的学生，需同时提供《国家助学贷款借款合同》复印件和本人签字的一次性偿还贷款计划书。</w:t>
      </w:r>
    </w:p>
    <w:p w14:paraId="1E7B0D48"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lastRenderedPageBreak/>
        <w:t>（二）学生工作部（处）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理科对申请学生的资助资格、标准等相关信息进行审核；计财处对申请学生学费缴纳金额进行审核。医学院审核无误后，对《申请表I》加盖公章，一份留存，一份返还学生。</w:t>
      </w:r>
    </w:p>
    <w:p w14:paraId="71B93BA6"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t>（三）学生在征兵报名时将《申请表I》交至入伍所在地县级人民政府征兵办公室（以下简称县级征兵办）。学生被批准入伍后，县级征兵办对《申请表I》加盖公章并返还给学生。</w:t>
      </w:r>
    </w:p>
    <w:p w14:paraId="6A324DDB"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t>（四）学生将县级征兵办返还的《申请表I》原件和《入伍通知书》复印件等材料，按照要求提交到学生工作部（处）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w:t>
      </w:r>
    </w:p>
    <w:p w14:paraId="26E1C2D2"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t>（五）学生工作部（处）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理科收到学生按的《申请表I》和《入伍通知书》复印件后，对各项内容进行复核，符合条件的，及时向学生进行学费补偿或国家助学贷款代偿。</w:t>
      </w:r>
    </w:p>
    <w:p w14:paraId="3DFBBA38"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t>对于办理校园地国家助学贷款的学生，由医学院按照还款计划，一次性向银行偿还学生校园地国家助学贷款本息，并将银行开具的偿还贷款票据交寄学生本人或其家长。偿还全部贷款后如有剩余资金，汇至学生指定的地址或账户。</w:t>
      </w:r>
    </w:p>
    <w:p w14:paraId="7D23DE91" w14:textId="77777777" w:rsidR="00804819" w:rsidRDefault="00804819" w:rsidP="00804819">
      <w:pPr>
        <w:pStyle w:val="a3"/>
        <w:shd w:val="clear" w:color="auto" w:fill="FFFFFF"/>
        <w:spacing w:line="600" w:lineRule="atLeast"/>
        <w:ind w:firstLine="645"/>
      </w:pPr>
      <w:r>
        <w:rPr>
          <w:rFonts w:ascii="仿宋" w:eastAsia="仿宋" w:hAnsi="仿宋" w:hint="eastAsia"/>
          <w:sz w:val="32"/>
          <w:szCs w:val="32"/>
        </w:rPr>
        <w:lastRenderedPageBreak/>
        <w:t>对于在户籍所在县(市、区)办理了生源地信用助学贷款的学生，由医学院根据学生签字的还款计划，将代偿资金一次性汇至学生指定的地址或账户。</w:t>
      </w:r>
    </w:p>
    <w:p w14:paraId="641E53EA"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第九条</w:t>
      </w:r>
      <w:r>
        <w:rPr>
          <w:rFonts w:hint="eastAsia"/>
          <w:sz w:val="32"/>
          <w:szCs w:val="32"/>
        </w:rPr>
        <w:t xml:space="preserve">  </w:t>
      </w:r>
      <w:r>
        <w:rPr>
          <w:rFonts w:ascii="仿宋" w:eastAsia="仿宋" w:hAnsi="仿宋" w:hint="eastAsia"/>
          <w:sz w:val="32"/>
          <w:szCs w:val="32"/>
        </w:rPr>
        <w:t>退役后自愿回校复学或入学的学生或退役后考入医学院的入学新生，到校报到后向学生工作部（处）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理科提出一次性学费减免申请，填写并提交《应征入伍服兵役高等学校学生国家教育资助申请表II》和退役证书复印件。学生工作部（处）</w:t>
      </w:r>
      <w:proofErr w:type="gramStart"/>
      <w:r>
        <w:rPr>
          <w:rFonts w:ascii="仿宋" w:eastAsia="仿宋" w:hAnsi="仿宋" w:hint="eastAsia"/>
          <w:sz w:val="32"/>
          <w:szCs w:val="32"/>
        </w:rPr>
        <w:t>助学管</w:t>
      </w:r>
      <w:proofErr w:type="gramEnd"/>
      <w:r>
        <w:rPr>
          <w:rFonts w:ascii="仿宋" w:eastAsia="仿宋" w:hAnsi="仿宋" w:hint="eastAsia"/>
          <w:sz w:val="32"/>
          <w:szCs w:val="32"/>
        </w:rPr>
        <w:t>理科对学生申请资格进行审核认定,符合条件的，及时办理学费减免手续。</w:t>
      </w:r>
    </w:p>
    <w:p w14:paraId="7A861FEE"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第十条</w:t>
      </w:r>
      <w:r>
        <w:rPr>
          <w:rFonts w:hint="eastAsia"/>
          <w:sz w:val="32"/>
          <w:szCs w:val="32"/>
        </w:rPr>
        <w:t xml:space="preserve">  </w:t>
      </w:r>
      <w:r>
        <w:rPr>
          <w:rFonts w:ascii="仿宋" w:eastAsia="仿宋" w:hAnsi="仿宋" w:hint="eastAsia"/>
          <w:sz w:val="32"/>
          <w:szCs w:val="32"/>
        </w:rPr>
        <w:t>入伍资助资金不足以偿还国家助学贷款的，学生应与经办银行重新签订还款计划，偿还剩余部分国家助学贷款。</w:t>
      </w:r>
    </w:p>
    <w:p w14:paraId="0683EB32"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第十一条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应征入伍服兵役的往届毕业生，申请国家助学贷款补偿的，应由学生本人继续按原还款协议自行偿还贷款，学生本人凭贷款合同和已偿还的贷款本息银行凭证向医学院申请代偿资金。</w:t>
      </w:r>
    </w:p>
    <w:p w14:paraId="0DE288DA" w14:textId="77777777" w:rsidR="00804819" w:rsidRDefault="00804819" w:rsidP="00804819">
      <w:pPr>
        <w:pStyle w:val="a3"/>
        <w:shd w:val="clear" w:color="auto" w:fill="FFFFFF"/>
        <w:spacing w:line="600" w:lineRule="atLeast"/>
        <w:ind w:firstLine="645"/>
      </w:pPr>
    </w:p>
    <w:p w14:paraId="46A8C2B3" w14:textId="77777777" w:rsidR="00804819" w:rsidRDefault="00804819" w:rsidP="00804819">
      <w:pPr>
        <w:pStyle w:val="a5"/>
        <w:spacing w:before="315" w:beforeAutospacing="0" w:after="150" w:afterAutospacing="0" w:line="600" w:lineRule="atLeast"/>
        <w:jc w:val="center"/>
      </w:pPr>
      <w:r>
        <w:rPr>
          <w:rStyle w:val="a4"/>
          <w:rFonts w:ascii="黑体" w:eastAsia="黑体" w:hAnsi="黑体" w:hint="eastAsia"/>
          <w:sz w:val="32"/>
          <w:szCs w:val="32"/>
        </w:rPr>
        <w:t>第四章</w:t>
      </w:r>
      <w:r>
        <w:rPr>
          <w:rStyle w:val="a4"/>
          <w:rFonts w:ascii="Calibri" w:eastAsia="黑体" w:hAnsi="Calibri" w:cs="Calibri"/>
          <w:sz w:val="32"/>
          <w:szCs w:val="32"/>
        </w:rPr>
        <w:t> </w:t>
      </w:r>
      <w:r>
        <w:rPr>
          <w:rStyle w:val="a4"/>
          <w:rFonts w:ascii="黑体" w:eastAsia="黑体" w:hAnsi="黑体" w:hint="eastAsia"/>
          <w:sz w:val="32"/>
          <w:szCs w:val="32"/>
        </w:rPr>
        <w:t xml:space="preserve"> 管</w:t>
      </w:r>
      <w:r>
        <w:rPr>
          <w:rStyle w:val="a4"/>
          <w:rFonts w:ascii="Calibri" w:eastAsia="黑体" w:hAnsi="Calibri" w:cs="Calibri"/>
          <w:sz w:val="32"/>
          <w:szCs w:val="32"/>
        </w:rPr>
        <w:t> </w:t>
      </w:r>
      <w:r>
        <w:rPr>
          <w:rStyle w:val="a4"/>
          <w:rFonts w:ascii="黑体" w:eastAsia="黑体" w:hAnsi="黑体" w:hint="eastAsia"/>
          <w:sz w:val="32"/>
          <w:szCs w:val="32"/>
        </w:rPr>
        <w:t xml:space="preserve"> 理</w:t>
      </w:r>
    </w:p>
    <w:p w14:paraId="53422D02"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lastRenderedPageBreak/>
        <w:t>第十二条</w:t>
      </w:r>
      <w:r>
        <w:rPr>
          <w:rStyle w:val="a4"/>
          <w:rFonts w:ascii="Calibri" w:eastAsia="仿宋" w:hAnsi="Calibri" w:cs="Calibri"/>
          <w:sz w:val="32"/>
          <w:szCs w:val="32"/>
        </w:rPr>
        <w:t> </w:t>
      </w:r>
      <w:r>
        <w:rPr>
          <w:rStyle w:val="a4"/>
          <w:rFonts w:ascii="仿宋" w:eastAsia="仿宋" w:hAnsi="仿宋" w:hint="eastAsia"/>
          <w:sz w:val="32"/>
          <w:szCs w:val="32"/>
        </w:rPr>
        <w:t xml:space="preserve"> </w:t>
      </w:r>
      <w:r>
        <w:rPr>
          <w:rFonts w:ascii="仿宋" w:eastAsia="仿宋" w:hAnsi="仿宋" w:hint="eastAsia"/>
          <w:sz w:val="32"/>
          <w:szCs w:val="32"/>
        </w:rPr>
        <w:t>每年10月31日前，医学院将本年度入伍资助经费使用等情况，报广东省学生资助管理中心；广东省学生资助管理中心审核无误后，于每年11月15日前，报送全国学生资助管理中心。</w:t>
      </w:r>
    </w:p>
    <w:p w14:paraId="2CC599B8"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第十三条</w:t>
      </w:r>
      <w:r>
        <w:rPr>
          <w:rFonts w:hint="eastAsia"/>
          <w:sz w:val="32"/>
          <w:szCs w:val="32"/>
        </w:rPr>
        <w:t xml:space="preserve">  </w:t>
      </w:r>
      <w:r>
        <w:rPr>
          <w:rFonts w:ascii="仿宋" w:eastAsia="仿宋" w:hAnsi="仿宋" w:hint="eastAsia"/>
          <w:sz w:val="32"/>
          <w:szCs w:val="32"/>
        </w:rPr>
        <w:t xml:space="preserve">因本人故意隐瞒病史或弄虚作假、违法犯罪等行为造成退兵的学生，以及因拒服兵役被部队除名的学生，医学院将取消其受助资格。 </w:t>
      </w:r>
    </w:p>
    <w:p w14:paraId="33A6E237"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第十四条</w:t>
      </w:r>
      <w:r>
        <w:rPr>
          <w:rFonts w:ascii="Calibri" w:eastAsia="仿宋" w:hAnsi="Calibri" w:cs="Calibri"/>
          <w:sz w:val="32"/>
          <w:szCs w:val="32"/>
        </w:rPr>
        <w:t> </w:t>
      </w:r>
      <w:r>
        <w:rPr>
          <w:rFonts w:ascii="仿宋" w:eastAsia="仿宋" w:hAnsi="仿宋" w:hint="eastAsia"/>
          <w:sz w:val="32"/>
          <w:szCs w:val="32"/>
        </w:rPr>
        <w:t xml:space="preserve"> 被部队退回或除名并被取消资助资格的学生，如学生返回原户籍所在地，其已补偿的学费或代偿的国家助学贷款资金由学生户籍所在地县（市、区）教育行政部门会同统计人民政府征兵办公室收回；如学生返回学校，已补偿的学费或代偿的国家助学贷款资金由医学院会同退役安置地县级征兵办收回。</w:t>
      </w:r>
    </w:p>
    <w:p w14:paraId="24411E91"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第十五条</w:t>
      </w:r>
      <w:r>
        <w:rPr>
          <w:rFonts w:hint="eastAsia"/>
          <w:sz w:val="32"/>
          <w:szCs w:val="32"/>
        </w:rPr>
        <w:t xml:space="preserve">  </w:t>
      </w:r>
      <w:r>
        <w:rPr>
          <w:rFonts w:ascii="仿宋" w:eastAsia="仿宋" w:hAnsi="仿宋" w:hint="eastAsia"/>
          <w:sz w:val="32"/>
          <w:szCs w:val="32"/>
        </w:rPr>
        <w:t>因部队编制员额缩减、国家建设需要、因战因公负伤致残、因病不适宜在部队继续服役、家庭发生重大变故需要退出</w:t>
      </w:r>
      <w:proofErr w:type="gramStart"/>
      <w:r>
        <w:rPr>
          <w:rFonts w:ascii="仿宋" w:eastAsia="仿宋" w:hAnsi="仿宋" w:hint="eastAsia"/>
          <w:sz w:val="32"/>
          <w:szCs w:val="32"/>
        </w:rPr>
        <w:t>现役等</w:t>
      </w:r>
      <w:proofErr w:type="gramEnd"/>
      <w:r>
        <w:rPr>
          <w:rFonts w:ascii="仿宋" w:eastAsia="仿宋" w:hAnsi="仿宋" w:hint="eastAsia"/>
          <w:sz w:val="32"/>
          <w:szCs w:val="32"/>
        </w:rPr>
        <w:t>原因，经组织批准提前退役的学生，仍具备资助资格。其他原因非正常退役学生的资助资格认定，由省人民政府征兵办公室会同同级教育行政部门确定。</w:t>
      </w:r>
    </w:p>
    <w:p w14:paraId="713E5832"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lastRenderedPageBreak/>
        <w:t>第十六条</w:t>
      </w:r>
      <w:r>
        <w:rPr>
          <w:rFonts w:hint="eastAsia"/>
          <w:sz w:val="32"/>
          <w:szCs w:val="32"/>
        </w:rPr>
        <w:t xml:space="preserve">  </w:t>
      </w:r>
      <w:r>
        <w:rPr>
          <w:rFonts w:ascii="仿宋" w:eastAsia="仿宋" w:hAnsi="仿宋" w:hint="eastAsia"/>
          <w:sz w:val="32"/>
          <w:szCs w:val="32"/>
        </w:rPr>
        <w:t>医学院按照规定要求，对入伍资助学生的申请进行认真审核，及时办理补偿代偿和学费减免。</w:t>
      </w:r>
    </w:p>
    <w:p w14:paraId="7FCA66DA" w14:textId="77777777" w:rsidR="00804819" w:rsidRDefault="00804819" w:rsidP="00804819">
      <w:pPr>
        <w:pStyle w:val="a3"/>
        <w:shd w:val="clear" w:color="auto" w:fill="FFFFFF"/>
        <w:spacing w:line="600" w:lineRule="atLeast"/>
        <w:ind w:firstLine="645"/>
      </w:pPr>
    </w:p>
    <w:p w14:paraId="12D8C098" w14:textId="77777777" w:rsidR="00804819" w:rsidRDefault="00804819" w:rsidP="00804819">
      <w:pPr>
        <w:pStyle w:val="a5"/>
        <w:spacing w:before="315" w:beforeAutospacing="0" w:after="150" w:afterAutospacing="0" w:line="600" w:lineRule="atLeast"/>
        <w:jc w:val="center"/>
      </w:pPr>
      <w:r>
        <w:rPr>
          <w:rStyle w:val="a4"/>
          <w:rFonts w:ascii="黑体" w:eastAsia="黑体" w:hAnsi="黑体" w:hint="eastAsia"/>
          <w:sz w:val="32"/>
          <w:szCs w:val="32"/>
        </w:rPr>
        <w:t>第五章</w:t>
      </w:r>
      <w:r>
        <w:rPr>
          <w:rStyle w:val="a4"/>
          <w:rFonts w:ascii="Calibri" w:eastAsia="黑体" w:hAnsi="Calibri" w:cs="Calibri"/>
          <w:sz w:val="32"/>
          <w:szCs w:val="32"/>
        </w:rPr>
        <w:t> </w:t>
      </w:r>
      <w:r>
        <w:rPr>
          <w:rStyle w:val="a4"/>
          <w:rFonts w:ascii="黑体" w:eastAsia="黑体" w:hAnsi="黑体" w:hint="eastAsia"/>
          <w:sz w:val="32"/>
          <w:szCs w:val="32"/>
        </w:rPr>
        <w:t xml:space="preserve"> 附</w:t>
      </w:r>
      <w:r>
        <w:rPr>
          <w:rStyle w:val="a4"/>
          <w:rFonts w:ascii="Calibri" w:eastAsia="黑体" w:hAnsi="Calibri" w:cs="Calibri"/>
          <w:sz w:val="32"/>
          <w:szCs w:val="32"/>
        </w:rPr>
        <w:t> </w:t>
      </w:r>
      <w:r>
        <w:rPr>
          <w:rStyle w:val="a4"/>
          <w:rFonts w:ascii="黑体" w:eastAsia="黑体" w:hAnsi="黑体" w:hint="eastAsia"/>
          <w:sz w:val="32"/>
          <w:szCs w:val="32"/>
        </w:rPr>
        <w:t xml:space="preserve"> 则</w:t>
      </w:r>
    </w:p>
    <w:p w14:paraId="20614363"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第十七条</w:t>
      </w:r>
      <w:r>
        <w:rPr>
          <w:rFonts w:hint="eastAsia"/>
          <w:sz w:val="32"/>
          <w:szCs w:val="32"/>
        </w:rPr>
        <w:t xml:space="preserve">  </w:t>
      </w:r>
      <w:r>
        <w:rPr>
          <w:rFonts w:ascii="仿宋" w:eastAsia="仿宋" w:hAnsi="仿宋" w:hint="eastAsia"/>
          <w:sz w:val="32"/>
          <w:szCs w:val="32"/>
        </w:rPr>
        <w:t>本办法解释权归汕头大学医学院，具体解释工作由学生工作部（处）承办。</w:t>
      </w:r>
    </w:p>
    <w:p w14:paraId="4E630155" w14:textId="77777777" w:rsidR="00804819" w:rsidRDefault="00804819" w:rsidP="00804819">
      <w:pPr>
        <w:pStyle w:val="a3"/>
        <w:shd w:val="clear" w:color="auto" w:fill="FFFFFF"/>
        <w:spacing w:line="600" w:lineRule="atLeast"/>
        <w:ind w:firstLine="645"/>
      </w:pPr>
      <w:r>
        <w:rPr>
          <w:rStyle w:val="a4"/>
          <w:rFonts w:ascii="仿宋" w:eastAsia="仿宋" w:hAnsi="仿宋" w:hint="eastAsia"/>
          <w:sz w:val="32"/>
          <w:szCs w:val="32"/>
        </w:rPr>
        <w:t>第十八条</w:t>
      </w:r>
      <w:r>
        <w:rPr>
          <w:rFonts w:ascii="Calibri" w:eastAsia="仿宋" w:hAnsi="Calibri" w:cs="Calibri"/>
          <w:sz w:val="32"/>
          <w:szCs w:val="32"/>
        </w:rPr>
        <w:t> </w:t>
      </w:r>
      <w:r>
        <w:rPr>
          <w:rFonts w:ascii="仿宋" w:eastAsia="仿宋" w:hAnsi="仿宋" w:hint="eastAsia"/>
          <w:sz w:val="32"/>
          <w:szCs w:val="32"/>
        </w:rPr>
        <w:t xml:space="preserve"> 本办法自发布之日起施行。</w:t>
      </w:r>
    </w:p>
    <w:p w14:paraId="15A844CD" w14:textId="77777777" w:rsidR="004C48BF" w:rsidRPr="00804819" w:rsidRDefault="004C48BF"/>
    <w:sectPr w:rsidR="004C48BF" w:rsidRPr="00804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4819"/>
    <w:rsid w:val="00026930"/>
    <w:rsid w:val="00056214"/>
    <w:rsid w:val="00074921"/>
    <w:rsid w:val="00084B58"/>
    <w:rsid w:val="000C00B4"/>
    <w:rsid w:val="000D1053"/>
    <w:rsid w:val="00132493"/>
    <w:rsid w:val="001A7025"/>
    <w:rsid w:val="001C6113"/>
    <w:rsid w:val="001E09B8"/>
    <w:rsid w:val="00205282"/>
    <w:rsid w:val="00213D23"/>
    <w:rsid w:val="00261F62"/>
    <w:rsid w:val="002C5430"/>
    <w:rsid w:val="002C6848"/>
    <w:rsid w:val="002F2780"/>
    <w:rsid w:val="00346BB5"/>
    <w:rsid w:val="00364369"/>
    <w:rsid w:val="003B4A43"/>
    <w:rsid w:val="003E572B"/>
    <w:rsid w:val="0040110E"/>
    <w:rsid w:val="00427614"/>
    <w:rsid w:val="00451297"/>
    <w:rsid w:val="00464E5D"/>
    <w:rsid w:val="0047158C"/>
    <w:rsid w:val="004741D3"/>
    <w:rsid w:val="004C2BB2"/>
    <w:rsid w:val="004C48BF"/>
    <w:rsid w:val="004E6191"/>
    <w:rsid w:val="005007CA"/>
    <w:rsid w:val="00526375"/>
    <w:rsid w:val="00536E42"/>
    <w:rsid w:val="00546E2F"/>
    <w:rsid w:val="00567D44"/>
    <w:rsid w:val="0058759C"/>
    <w:rsid w:val="005A13BF"/>
    <w:rsid w:val="006034E3"/>
    <w:rsid w:val="0061377A"/>
    <w:rsid w:val="00675164"/>
    <w:rsid w:val="00691E88"/>
    <w:rsid w:val="006A0F1C"/>
    <w:rsid w:val="006D2ADF"/>
    <w:rsid w:val="00737AF2"/>
    <w:rsid w:val="00765883"/>
    <w:rsid w:val="007D1DDB"/>
    <w:rsid w:val="00804819"/>
    <w:rsid w:val="008D0609"/>
    <w:rsid w:val="00A23843"/>
    <w:rsid w:val="00AB7EA1"/>
    <w:rsid w:val="00AD01A1"/>
    <w:rsid w:val="00B01602"/>
    <w:rsid w:val="00B04852"/>
    <w:rsid w:val="00B15170"/>
    <w:rsid w:val="00B27A26"/>
    <w:rsid w:val="00B96724"/>
    <w:rsid w:val="00BF62B3"/>
    <w:rsid w:val="00C165A7"/>
    <w:rsid w:val="00C40A1D"/>
    <w:rsid w:val="00C62A8E"/>
    <w:rsid w:val="00C7036F"/>
    <w:rsid w:val="00C70D49"/>
    <w:rsid w:val="00CF7771"/>
    <w:rsid w:val="00D167B0"/>
    <w:rsid w:val="00D43C60"/>
    <w:rsid w:val="00D53812"/>
    <w:rsid w:val="00DB1257"/>
    <w:rsid w:val="00DE3070"/>
    <w:rsid w:val="00E32DD0"/>
    <w:rsid w:val="00E50F41"/>
    <w:rsid w:val="00E5218C"/>
    <w:rsid w:val="00E6128E"/>
    <w:rsid w:val="00EA2A50"/>
    <w:rsid w:val="00EB338E"/>
    <w:rsid w:val="00F1730A"/>
    <w:rsid w:val="00F36E8A"/>
    <w:rsid w:val="00F63595"/>
    <w:rsid w:val="00FC522B"/>
    <w:rsid w:val="00FE2C0C"/>
    <w:rsid w:val="00FE5060"/>
    <w:rsid w:val="00FF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75B1"/>
  <w15:chartTrackingRefBased/>
  <w15:docId w15:val="{06447548-BCA6-4CD1-BA86-4A1D7BA5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81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4819"/>
    <w:rPr>
      <w:b/>
      <w:bCs/>
    </w:rPr>
  </w:style>
  <w:style w:type="paragraph" w:styleId="a5">
    <w:name w:val="List Paragraph"/>
    <w:basedOn w:val="a"/>
    <w:uiPriority w:val="34"/>
    <w:qFormat/>
    <w:rsid w:val="008048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5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胡俊娴</dc:creator>
  <cp:keywords/>
  <dc:description/>
  <cp:lastModifiedBy>胡俊娴</cp:lastModifiedBy>
  <cp:revision>1</cp:revision>
  <dcterms:created xsi:type="dcterms:W3CDTF">2022-10-24T08:36:00Z</dcterms:created>
  <dcterms:modified xsi:type="dcterms:W3CDTF">2022-10-24T08:37:00Z</dcterms:modified>
</cp:coreProperties>
</file>