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C965" w14:textId="77777777" w:rsidR="007F35B8" w:rsidRDefault="007F35B8" w:rsidP="007F35B8">
      <w:pPr>
        <w:pStyle w:val="a3"/>
        <w:spacing w:line="600" w:lineRule="atLeast"/>
        <w:jc w:val="center"/>
      </w:pPr>
      <w:r>
        <w:rPr>
          <w:rStyle w:val="a4"/>
          <w:rFonts w:ascii="小标宋" w:eastAsia="小标宋" w:hint="eastAsia"/>
          <w:sz w:val="44"/>
          <w:szCs w:val="44"/>
        </w:rPr>
        <w:t>汕头大学医学院本科学生临时困难补助管理办法（试行）</w:t>
      </w:r>
    </w:p>
    <w:p w14:paraId="7ECF1F6C" w14:textId="43C4E5FA" w:rsidR="007F35B8" w:rsidRDefault="007F35B8" w:rsidP="007F35B8">
      <w:pPr>
        <w:pStyle w:val="a3"/>
        <w:spacing w:line="600" w:lineRule="atLeast"/>
        <w:jc w:val="center"/>
        <w:rPr>
          <w:rFonts w:hint="eastAsia"/>
        </w:rPr>
      </w:pPr>
      <w:r>
        <w:rPr>
          <w:rStyle w:val="a4"/>
          <w:rFonts w:ascii="Calibri" w:eastAsia="仿宋" w:hAnsi="Calibri" w:cs="Calibri"/>
          <w:sz w:val="36"/>
          <w:szCs w:val="36"/>
        </w:rPr>
        <w:t> </w:t>
      </w:r>
      <w:proofErr w:type="gramStart"/>
      <w:r>
        <w:rPr>
          <w:rStyle w:val="a4"/>
          <w:rFonts w:ascii="Calibri" w:eastAsia="仿宋" w:hAnsi="Calibri" w:cs="Calibri" w:hint="eastAsia"/>
          <w:sz w:val="36"/>
          <w:szCs w:val="36"/>
        </w:rPr>
        <w:t>汕</w:t>
      </w:r>
      <w:proofErr w:type="gramEnd"/>
      <w:r>
        <w:rPr>
          <w:rStyle w:val="a4"/>
          <w:rFonts w:ascii="Calibri" w:eastAsia="仿宋" w:hAnsi="Calibri" w:cs="Calibri" w:hint="eastAsia"/>
          <w:sz w:val="36"/>
          <w:szCs w:val="36"/>
        </w:rPr>
        <w:t>大</w:t>
      </w:r>
      <w:proofErr w:type="gramStart"/>
      <w:r>
        <w:rPr>
          <w:rStyle w:val="a4"/>
          <w:rFonts w:ascii="Calibri" w:eastAsia="仿宋" w:hAnsi="Calibri" w:cs="Calibri" w:hint="eastAsia"/>
          <w:sz w:val="36"/>
          <w:szCs w:val="36"/>
        </w:rPr>
        <w:t>医</w:t>
      </w:r>
      <w:proofErr w:type="gramEnd"/>
      <w:r>
        <w:rPr>
          <w:rStyle w:val="a4"/>
          <w:rFonts w:ascii="仿宋" w:eastAsia="仿宋" w:hAnsi="仿宋" w:cs="Calibri" w:hint="eastAsia"/>
          <w:sz w:val="36"/>
          <w:szCs w:val="36"/>
        </w:rPr>
        <w:t>〔</w:t>
      </w:r>
      <w:r>
        <w:rPr>
          <w:rStyle w:val="a4"/>
          <w:rFonts w:ascii="仿宋" w:eastAsia="仿宋" w:hAnsi="仿宋" w:cs="Calibri" w:hint="eastAsia"/>
          <w:sz w:val="36"/>
          <w:szCs w:val="36"/>
        </w:rPr>
        <w:t>2021</w:t>
      </w:r>
      <w:r>
        <w:rPr>
          <w:rStyle w:val="a4"/>
          <w:rFonts w:ascii="仿宋" w:eastAsia="仿宋" w:hAnsi="仿宋" w:cs="Calibri" w:hint="eastAsia"/>
          <w:sz w:val="36"/>
          <w:szCs w:val="36"/>
        </w:rPr>
        <w:t>〕32号</w:t>
      </w:r>
    </w:p>
    <w:p w14:paraId="6AF57C7A" w14:textId="77777777" w:rsidR="007F35B8" w:rsidRDefault="007F35B8" w:rsidP="007F35B8">
      <w:pPr>
        <w:pStyle w:val="a3"/>
        <w:spacing w:line="600" w:lineRule="atLeast"/>
        <w:ind w:firstLine="645"/>
      </w:pPr>
      <w:r>
        <w:rPr>
          <w:rStyle w:val="a4"/>
          <w:rFonts w:ascii="仿宋" w:eastAsia="仿宋" w:hAnsi="仿宋" w:hint="eastAsia"/>
          <w:sz w:val="32"/>
          <w:szCs w:val="32"/>
        </w:rPr>
        <w:t>第一条</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为进一步做好家庭经济困难学生资助工作，更好地帮助因突发情况而造成临时经济困难的学生度过经济上的难关，使他们能安心学习，顺利完成学业，结合我院实际，特制定本办法。</w:t>
      </w:r>
    </w:p>
    <w:p w14:paraId="66B5331A" w14:textId="77777777" w:rsidR="007F35B8" w:rsidRDefault="007F35B8" w:rsidP="007F35B8">
      <w:pPr>
        <w:pStyle w:val="a3"/>
        <w:spacing w:line="600" w:lineRule="atLeast"/>
        <w:ind w:firstLine="645"/>
      </w:pPr>
      <w:r>
        <w:rPr>
          <w:rStyle w:val="a4"/>
          <w:rFonts w:ascii="仿宋" w:eastAsia="仿宋" w:hAnsi="仿宋" w:hint="eastAsia"/>
          <w:sz w:val="32"/>
          <w:szCs w:val="32"/>
        </w:rPr>
        <w:t>第二条</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本办法适用于医学院全日制在校普通本科学生，含“5+3一体化”学生的本科阶段。</w:t>
      </w:r>
    </w:p>
    <w:p w14:paraId="5076641B" w14:textId="77777777" w:rsidR="007F35B8" w:rsidRDefault="007F35B8" w:rsidP="007F35B8">
      <w:pPr>
        <w:pStyle w:val="a3"/>
        <w:spacing w:line="600" w:lineRule="atLeast"/>
        <w:ind w:firstLine="645"/>
      </w:pPr>
      <w:r>
        <w:rPr>
          <w:rStyle w:val="a4"/>
          <w:rFonts w:ascii="仿宋" w:eastAsia="仿宋" w:hAnsi="仿宋" w:hint="eastAsia"/>
          <w:sz w:val="32"/>
          <w:szCs w:val="32"/>
        </w:rPr>
        <w:t>第三条</w:t>
      </w:r>
      <w:r>
        <w:rPr>
          <w:rFonts w:ascii="Calibri" w:eastAsia="仿宋" w:hAnsi="Calibri" w:cs="Calibri"/>
          <w:sz w:val="32"/>
          <w:szCs w:val="32"/>
        </w:rPr>
        <w:t> </w:t>
      </w:r>
      <w:r>
        <w:rPr>
          <w:rFonts w:ascii="仿宋" w:eastAsia="仿宋" w:hAnsi="仿宋" w:hint="eastAsia"/>
          <w:sz w:val="32"/>
          <w:szCs w:val="32"/>
        </w:rPr>
        <w:t xml:space="preserve"> 申请条件</w:t>
      </w:r>
    </w:p>
    <w:p w14:paraId="68EB3CB8" w14:textId="77777777" w:rsidR="007F35B8" w:rsidRDefault="007F35B8" w:rsidP="007F35B8">
      <w:pPr>
        <w:pStyle w:val="a3"/>
        <w:spacing w:line="600" w:lineRule="atLeast"/>
        <w:ind w:firstLine="645"/>
      </w:pPr>
      <w:r>
        <w:rPr>
          <w:rFonts w:ascii="仿宋" w:eastAsia="仿宋" w:hAnsi="仿宋" w:hint="eastAsia"/>
          <w:sz w:val="32"/>
          <w:szCs w:val="32"/>
        </w:rPr>
        <w:t>符合下列情况之一者，可申请临时困难补助：</w:t>
      </w:r>
    </w:p>
    <w:p w14:paraId="238541AD" w14:textId="77777777" w:rsidR="007F35B8" w:rsidRDefault="007F35B8" w:rsidP="007F35B8">
      <w:pPr>
        <w:pStyle w:val="a3"/>
        <w:spacing w:line="600" w:lineRule="atLeast"/>
        <w:ind w:firstLine="645"/>
      </w:pPr>
      <w:r>
        <w:rPr>
          <w:rFonts w:ascii="仿宋" w:eastAsia="仿宋" w:hAnsi="仿宋" w:hint="eastAsia"/>
          <w:sz w:val="32"/>
          <w:szCs w:val="32"/>
        </w:rPr>
        <w:t>1. 学生本人或其直系亲属因患重大疾病需支付大额医疗费用而直接影响学生在校期间基本生活的；</w:t>
      </w:r>
    </w:p>
    <w:p w14:paraId="4A3553BA" w14:textId="77777777" w:rsidR="007F35B8" w:rsidRDefault="007F35B8" w:rsidP="007F35B8">
      <w:pPr>
        <w:pStyle w:val="a3"/>
        <w:spacing w:line="600" w:lineRule="atLeast"/>
        <w:ind w:firstLine="645"/>
      </w:pPr>
      <w:r>
        <w:rPr>
          <w:rFonts w:ascii="仿宋" w:eastAsia="仿宋" w:hAnsi="仿宋" w:hint="eastAsia"/>
          <w:sz w:val="32"/>
          <w:szCs w:val="32"/>
        </w:rPr>
        <w:t>2. 家庭因直系亲属突发意外导致伤亡，家庭经济收入锐减或失去经济来源的；</w:t>
      </w:r>
    </w:p>
    <w:p w14:paraId="7AD9E427" w14:textId="77777777" w:rsidR="007F35B8" w:rsidRDefault="007F35B8" w:rsidP="007F35B8">
      <w:pPr>
        <w:pStyle w:val="a3"/>
        <w:spacing w:line="600" w:lineRule="atLeast"/>
        <w:ind w:firstLine="645"/>
      </w:pPr>
      <w:r>
        <w:rPr>
          <w:rFonts w:ascii="仿宋" w:eastAsia="仿宋" w:hAnsi="仿宋" w:hint="eastAsia"/>
          <w:sz w:val="32"/>
          <w:szCs w:val="32"/>
        </w:rPr>
        <w:t>3. 家庭因遭受自然灾害或其他灾难而影响学生在校期间基本生活的；</w:t>
      </w:r>
    </w:p>
    <w:p w14:paraId="1412A75A" w14:textId="77777777" w:rsidR="007F35B8" w:rsidRDefault="007F35B8" w:rsidP="007F35B8">
      <w:pPr>
        <w:pStyle w:val="a3"/>
        <w:spacing w:line="600" w:lineRule="atLeast"/>
        <w:ind w:firstLine="645"/>
      </w:pPr>
      <w:r>
        <w:rPr>
          <w:rFonts w:ascii="仿宋" w:eastAsia="仿宋" w:hAnsi="仿宋" w:hint="eastAsia"/>
          <w:sz w:val="32"/>
          <w:szCs w:val="32"/>
        </w:rPr>
        <w:t>4. 学生</w:t>
      </w:r>
      <w:proofErr w:type="gramStart"/>
      <w:r>
        <w:rPr>
          <w:rFonts w:ascii="仿宋" w:eastAsia="仿宋" w:hAnsi="仿宋" w:hint="eastAsia"/>
          <w:sz w:val="32"/>
          <w:szCs w:val="32"/>
        </w:rPr>
        <w:t>个</w:t>
      </w:r>
      <w:proofErr w:type="gramEnd"/>
      <w:r>
        <w:rPr>
          <w:rFonts w:ascii="仿宋" w:eastAsia="仿宋" w:hAnsi="仿宋" w:hint="eastAsia"/>
          <w:sz w:val="32"/>
          <w:szCs w:val="32"/>
        </w:rPr>
        <w:t>人财物遭受较大损失而影响基本生活的；</w:t>
      </w:r>
    </w:p>
    <w:p w14:paraId="2AAAF2DA" w14:textId="77777777" w:rsidR="007F35B8" w:rsidRDefault="007F35B8" w:rsidP="007F35B8">
      <w:pPr>
        <w:pStyle w:val="a3"/>
        <w:spacing w:line="600" w:lineRule="atLeast"/>
        <w:ind w:firstLine="645"/>
      </w:pPr>
      <w:r>
        <w:rPr>
          <w:rFonts w:ascii="仿宋" w:eastAsia="仿宋" w:hAnsi="仿宋" w:hint="eastAsia"/>
          <w:sz w:val="32"/>
          <w:szCs w:val="32"/>
        </w:rPr>
        <w:lastRenderedPageBreak/>
        <w:t>5. 其他需要给予补助的情况。</w:t>
      </w:r>
    </w:p>
    <w:p w14:paraId="7B334FC9" w14:textId="77777777" w:rsidR="007F35B8" w:rsidRDefault="007F35B8" w:rsidP="007F35B8">
      <w:pPr>
        <w:pStyle w:val="a3"/>
        <w:spacing w:line="600" w:lineRule="atLeast"/>
        <w:ind w:firstLine="645"/>
      </w:pPr>
      <w:r>
        <w:rPr>
          <w:rStyle w:val="a4"/>
          <w:rFonts w:ascii="仿宋" w:eastAsia="仿宋" w:hAnsi="仿宋" w:hint="eastAsia"/>
          <w:sz w:val="32"/>
          <w:szCs w:val="32"/>
        </w:rPr>
        <w:t>第四条</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补助标准</w:t>
      </w:r>
    </w:p>
    <w:p w14:paraId="7A88D3DE" w14:textId="77777777" w:rsidR="007F35B8" w:rsidRDefault="007F35B8" w:rsidP="007F35B8">
      <w:pPr>
        <w:pStyle w:val="a3"/>
        <w:spacing w:line="600" w:lineRule="atLeast"/>
        <w:ind w:firstLine="645"/>
      </w:pPr>
      <w:r>
        <w:rPr>
          <w:rFonts w:ascii="仿宋" w:eastAsia="仿宋" w:hAnsi="仿宋" w:hint="eastAsia"/>
          <w:sz w:val="32"/>
          <w:szCs w:val="32"/>
        </w:rPr>
        <w:t>临时困难补助金额根据学生的实际困难，按照以下原则由学生工作部（处）组织评定。</w:t>
      </w:r>
    </w:p>
    <w:p w14:paraId="6E34E39B" w14:textId="77777777" w:rsidR="007F35B8" w:rsidRDefault="007F35B8" w:rsidP="007F35B8">
      <w:pPr>
        <w:pStyle w:val="a3"/>
        <w:spacing w:line="600" w:lineRule="atLeast"/>
        <w:ind w:firstLine="645"/>
      </w:pPr>
      <w:r>
        <w:rPr>
          <w:rFonts w:ascii="仿宋" w:eastAsia="仿宋" w:hAnsi="仿宋" w:hint="eastAsia"/>
          <w:sz w:val="32"/>
          <w:szCs w:val="32"/>
        </w:rPr>
        <w:t>1. 学生申请临时困难补助，原则上一次最高不超过2000元，</w:t>
      </w:r>
      <w:proofErr w:type="gramStart"/>
      <w:r>
        <w:rPr>
          <w:rFonts w:ascii="仿宋" w:eastAsia="仿宋" w:hAnsi="仿宋" w:hint="eastAsia"/>
          <w:sz w:val="32"/>
          <w:szCs w:val="32"/>
        </w:rPr>
        <w:t>一</w:t>
      </w:r>
      <w:proofErr w:type="gramEnd"/>
      <w:r>
        <w:rPr>
          <w:rFonts w:ascii="仿宋" w:eastAsia="仿宋" w:hAnsi="仿宋" w:hint="eastAsia"/>
          <w:sz w:val="32"/>
          <w:szCs w:val="32"/>
        </w:rPr>
        <w:t>学年总额不超过3000元；</w:t>
      </w:r>
    </w:p>
    <w:p w14:paraId="7E0CAA2A" w14:textId="77777777" w:rsidR="007F35B8" w:rsidRDefault="007F35B8" w:rsidP="007F35B8">
      <w:pPr>
        <w:pStyle w:val="a3"/>
        <w:spacing w:line="600" w:lineRule="atLeast"/>
        <w:ind w:firstLine="645"/>
      </w:pPr>
      <w:r>
        <w:rPr>
          <w:rFonts w:ascii="仿宋" w:eastAsia="仿宋" w:hAnsi="仿宋" w:hint="eastAsia"/>
          <w:sz w:val="32"/>
          <w:szCs w:val="32"/>
        </w:rPr>
        <w:t>2. 学生本人或其直系亲属因患重大疾病需支付大额医疗费用而直接影响学生在校期间基本生活的,补助1500-2000元；</w:t>
      </w:r>
    </w:p>
    <w:p w14:paraId="46E90D03" w14:textId="77777777" w:rsidR="007F35B8" w:rsidRDefault="007F35B8" w:rsidP="007F35B8">
      <w:pPr>
        <w:pStyle w:val="a3"/>
        <w:spacing w:line="600" w:lineRule="atLeast"/>
        <w:ind w:firstLine="645"/>
      </w:pPr>
      <w:r>
        <w:rPr>
          <w:rFonts w:ascii="仿宋" w:eastAsia="仿宋" w:hAnsi="仿宋" w:hint="eastAsia"/>
          <w:sz w:val="32"/>
          <w:szCs w:val="32"/>
        </w:rPr>
        <w:t>3. 家庭因直系亲属突发意外伤亡导致家庭经济收入锐减或失去经济来源的，补助1500-2000元；</w:t>
      </w:r>
    </w:p>
    <w:p w14:paraId="75A4FA63" w14:textId="77777777" w:rsidR="007F35B8" w:rsidRDefault="007F35B8" w:rsidP="007F35B8">
      <w:pPr>
        <w:pStyle w:val="a3"/>
        <w:spacing w:line="600" w:lineRule="atLeast"/>
        <w:ind w:firstLine="645"/>
      </w:pPr>
      <w:r>
        <w:rPr>
          <w:rFonts w:ascii="仿宋" w:eastAsia="仿宋" w:hAnsi="仿宋" w:hint="eastAsia"/>
          <w:sz w:val="32"/>
          <w:szCs w:val="32"/>
        </w:rPr>
        <w:t>4. 家庭因遭受其他灾难造成财产重大损失而影响学生在校期间基本生活的，补助800-1500元，遭受重大自然灾害学生的临时困难补助另行酌情处理；</w:t>
      </w:r>
    </w:p>
    <w:p w14:paraId="5526A10C" w14:textId="77777777" w:rsidR="007F35B8" w:rsidRDefault="007F35B8" w:rsidP="007F35B8">
      <w:pPr>
        <w:pStyle w:val="a3"/>
        <w:spacing w:line="600" w:lineRule="atLeast"/>
        <w:ind w:firstLine="645"/>
      </w:pPr>
      <w:r>
        <w:rPr>
          <w:rFonts w:ascii="仿宋" w:eastAsia="仿宋" w:hAnsi="仿宋" w:hint="eastAsia"/>
          <w:sz w:val="32"/>
          <w:szCs w:val="32"/>
        </w:rPr>
        <w:t xml:space="preserve">5. </w:t>
      </w:r>
      <w:proofErr w:type="gramStart"/>
      <w:r>
        <w:rPr>
          <w:rFonts w:ascii="仿宋" w:eastAsia="仿宋" w:hAnsi="仿宋" w:hint="eastAsia"/>
          <w:sz w:val="32"/>
          <w:szCs w:val="32"/>
        </w:rPr>
        <w:t>个</w:t>
      </w:r>
      <w:proofErr w:type="gramEnd"/>
      <w:r>
        <w:rPr>
          <w:rFonts w:ascii="仿宋" w:eastAsia="仿宋" w:hAnsi="仿宋" w:hint="eastAsia"/>
          <w:sz w:val="32"/>
          <w:szCs w:val="32"/>
        </w:rPr>
        <w:t>人财物遭受较大损失而影响基本生活的，补助200-800元；</w:t>
      </w:r>
    </w:p>
    <w:p w14:paraId="45FD3794" w14:textId="77777777" w:rsidR="007F35B8" w:rsidRDefault="007F35B8" w:rsidP="007F35B8">
      <w:pPr>
        <w:pStyle w:val="a3"/>
        <w:spacing w:line="600" w:lineRule="atLeast"/>
        <w:ind w:firstLine="645"/>
      </w:pPr>
      <w:r>
        <w:rPr>
          <w:rFonts w:ascii="仿宋" w:eastAsia="仿宋" w:hAnsi="仿宋" w:hint="eastAsia"/>
          <w:sz w:val="32"/>
          <w:szCs w:val="32"/>
        </w:rPr>
        <w:t>6. 对其他特殊情况的临时困难补助，由学生工作部（处）另行研究，酌情处理。</w:t>
      </w:r>
    </w:p>
    <w:p w14:paraId="1E4A0A06" w14:textId="77777777" w:rsidR="007F35B8" w:rsidRDefault="007F35B8" w:rsidP="007F35B8">
      <w:pPr>
        <w:pStyle w:val="a3"/>
        <w:spacing w:line="600" w:lineRule="atLeast"/>
        <w:ind w:firstLine="645"/>
      </w:pPr>
      <w:r>
        <w:rPr>
          <w:rStyle w:val="a4"/>
          <w:rFonts w:ascii="仿宋" w:eastAsia="仿宋" w:hAnsi="仿宋" w:hint="eastAsia"/>
          <w:sz w:val="32"/>
          <w:szCs w:val="32"/>
        </w:rPr>
        <w:lastRenderedPageBreak/>
        <w:t>第五条</w:t>
      </w:r>
      <w:r>
        <w:rPr>
          <w:rFonts w:ascii="Calibri" w:eastAsia="仿宋" w:hAnsi="Calibri" w:cs="Calibri"/>
          <w:sz w:val="32"/>
          <w:szCs w:val="32"/>
        </w:rPr>
        <w:t> </w:t>
      </w:r>
      <w:r>
        <w:rPr>
          <w:rFonts w:ascii="仿宋" w:eastAsia="仿宋" w:hAnsi="仿宋" w:hint="eastAsia"/>
          <w:sz w:val="32"/>
          <w:szCs w:val="32"/>
        </w:rPr>
        <w:t xml:space="preserve"> 申请流程</w:t>
      </w:r>
    </w:p>
    <w:p w14:paraId="196F592E" w14:textId="77777777" w:rsidR="007F35B8" w:rsidRDefault="007F35B8" w:rsidP="007F35B8">
      <w:pPr>
        <w:pStyle w:val="a3"/>
        <w:spacing w:line="600" w:lineRule="atLeast"/>
        <w:ind w:firstLine="645"/>
      </w:pPr>
      <w:r>
        <w:rPr>
          <w:rFonts w:ascii="仿宋" w:eastAsia="仿宋" w:hAnsi="仿宋" w:hint="eastAsia"/>
          <w:sz w:val="32"/>
          <w:szCs w:val="32"/>
        </w:rPr>
        <w:t>（一）学生填写《汕头大学医学院学生临时困难补助申请表》，说明申请理由、家庭经济状况以及获得各类资助等情况，附相关证明材料，提交年级辅导员申请；</w:t>
      </w:r>
    </w:p>
    <w:p w14:paraId="5FBCFABF" w14:textId="77777777" w:rsidR="007F35B8" w:rsidRDefault="007F35B8" w:rsidP="007F35B8">
      <w:pPr>
        <w:pStyle w:val="a3"/>
        <w:spacing w:line="600" w:lineRule="atLeast"/>
        <w:ind w:firstLine="645"/>
      </w:pPr>
      <w:r>
        <w:rPr>
          <w:rFonts w:ascii="仿宋" w:eastAsia="仿宋" w:hAnsi="仿宋" w:hint="eastAsia"/>
          <w:sz w:val="32"/>
          <w:szCs w:val="32"/>
        </w:rPr>
        <w:t>（二）年级辅导员对申请临时困难补助学生的情况进行核实；</w:t>
      </w:r>
    </w:p>
    <w:p w14:paraId="6FEC64B3" w14:textId="77777777" w:rsidR="007F35B8" w:rsidRDefault="007F35B8" w:rsidP="007F35B8">
      <w:pPr>
        <w:pStyle w:val="a3"/>
        <w:spacing w:line="600" w:lineRule="atLeast"/>
        <w:ind w:firstLine="645"/>
      </w:pPr>
      <w:r>
        <w:rPr>
          <w:rFonts w:ascii="仿宋" w:eastAsia="仿宋" w:hAnsi="仿宋" w:hint="eastAsia"/>
          <w:sz w:val="32"/>
          <w:szCs w:val="32"/>
        </w:rPr>
        <w:t>（三）学生工作部（处）</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理科对年级核实结果进行复核；</w:t>
      </w:r>
    </w:p>
    <w:p w14:paraId="5AE015C5" w14:textId="77777777" w:rsidR="007F35B8" w:rsidRDefault="007F35B8" w:rsidP="007F35B8">
      <w:pPr>
        <w:pStyle w:val="a3"/>
        <w:spacing w:line="600" w:lineRule="atLeast"/>
        <w:ind w:firstLine="645"/>
      </w:pPr>
      <w:r>
        <w:rPr>
          <w:rFonts w:ascii="仿宋" w:eastAsia="仿宋" w:hAnsi="仿宋" w:hint="eastAsia"/>
          <w:sz w:val="32"/>
          <w:szCs w:val="32"/>
        </w:rPr>
        <w:t>（四）学生工作部（处）对申请材料进行审核，并根据学生情况讨论补助方案；</w:t>
      </w:r>
    </w:p>
    <w:p w14:paraId="61B01263" w14:textId="77777777" w:rsidR="007F35B8" w:rsidRDefault="007F35B8" w:rsidP="007F35B8">
      <w:pPr>
        <w:pStyle w:val="a3"/>
        <w:spacing w:line="600" w:lineRule="atLeast"/>
        <w:ind w:firstLine="645"/>
      </w:pPr>
      <w:r>
        <w:rPr>
          <w:rFonts w:ascii="仿宋" w:eastAsia="仿宋" w:hAnsi="仿宋" w:hint="eastAsia"/>
          <w:sz w:val="32"/>
          <w:szCs w:val="32"/>
        </w:rPr>
        <w:t>（五）补助方案经讨论后，在年级公示5个工作日；</w:t>
      </w:r>
    </w:p>
    <w:p w14:paraId="3ABE486A" w14:textId="77777777" w:rsidR="007F35B8" w:rsidRDefault="007F35B8" w:rsidP="007F35B8">
      <w:pPr>
        <w:pStyle w:val="a3"/>
        <w:spacing w:line="600" w:lineRule="atLeast"/>
        <w:ind w:firstLine="645"/>
      </w:pPr>
      <w:r>
        <w:rPr>
          <w:rFonts w:ascii="仿宋" w:eastAsia="仿宋" w:hAnsi="仿宋" w:hint="eastAsia"/>
          <w:sz w:val="32"/>
          <w:szCs w:val="32"/>
        </w:rPr>
        <w:t>（六）补助方案经公示无异议后，由学生工作部（处）</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理科报计财处发放补助金。</w:t>
      </w:r>
    </w:p>
    <w:p w14:paraId="30ECEC4A" w14:textId="77777777" w:rsidR="007F35B8" w:rsidRDefault="007F35B8" w:rsidP="007F35B8">
      <w:pPr>
        <w:pStyle w:val="a3"/>
        <w:spacing w:line="600" w:lineRule="atLeast"/>
        <w:ind w:firstLine="645"/>
      </w:pPr>
      <w:r>
        <w:rPr>
          <w:rStyle w:val="a4"/>
          <w:rFonts w:ascii="仿宋" w:eastAsia="仿宋" w:hAnsi="仿宋" w:hint="eastAsia"/>
          <w:sz w:val="32"/>
          <w:szCs w:val="32"/>
        </w:rPr>
        <w:t>第六条</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相关要求</w:t>
      </w:r>
    </w:p>
    <w:p w14:paraId="0C31AE4C" w14:textId="77777777" w:rsidR="007F35B8" w:rsidRDefault="007F35B8" w:rsidP="007F35B8">
      <w:pPr>
        <w:pStyle w:val="a3"/>
        <w:spacing w:line="600" w:lineRule="atLeast"/>
        <w:ind w:firstLine="645"/>
      </w:pPr>
      <w:r>
        <w:rPr>
          <w:rFonts w:ascii="仿宋" w:eastAsia="仿宋" w:hAnsi="仿宋" w:hint="eastAsia"/>
          <w:sz w:val="32"/>
          <w:szCs w:val="32"/>
        </w:rPr>
        <w:t xml:space="preserve">（一）学生在申请临时困难补助的同时，要通过申请参加勤工助学和国家助学贷款来解决生活、学习费用； </w:t>
      </w:r>
    </w:p>
    <w:p w14:paraId="68F86429" w14:textId="77777777" w:rsidR="007F35B8" w:rsidRDefault="007F35B8" w:rsidP="007F35B8">
      <w:pPr>
        <w:pStyle w:val="a3"/>
        <w:spacing w:line="600" w:lineRule="atLeast"/>
        <w:ind w:firstLine="645"/>
      </w:pPr>
      <w:r>
        <w:rPr>
          <w:rFonts w:ascii="仿宋" w:eastAsia="仿宋" w:hAnsi="仿宋" w:hint="eastAsia"/>
          <w:sz w:val="32"/>
          <w:szCs w:val="32"/>
        </w:rPr>
        <w:t>（二）学生有以下情况之一的不予以补助：</w:t>
      </w:r>
    </w:p>
    <w:p w14:paraId="1C276ED6" w14:textId="77777777" w:rsidR="007F35B8" w:rsidRDefault="007F35B8" w:rsidP="007F35B8">
      <w:pPr>
        <w:pStyle w:val="a3"/>
        <w:spacing w:line="600" w:lineRule="atLeast"/>
        <w:ind w:firstLine="645"/>
      </w:pPr>
      <w:r>
        <w:rPr>
          <w:rFonts w:ascii="仿宋" w:eastAsia="仿宋" w:hAnsi="仿宋" w:hint="eastAsia"/>
          <w:sz w:val="32"/>
          <w:szCs w:val="32"/>
        </w:rPr>
        <w:t>1. 家中发生的变故不足以影响学生在校生活、学习；</w:t>
      </w:r>
    </w:p>
    <w:p w14:paraId="2FD3B779" w14:textId="77777777" w:rsidR="007F35B8" w:rsidRDefault="007F35B8" w:rsidP="007F35B8">
      <w:pPr>
        <w:pStyle w:val="a3"/>
        <w:spacing w:line="600" w:lineRule="atLeast"/>
        <w:ind w:firstLine="645"/>
      </w:pPr>
      <w:r>
        <w:rPr>
          <w:rFonts w:ascii="仿宋" w:eastAsia="仿宋" w:hAnsi="仿宋" w:hint="eastAsia"/>
          <w:sz w:val="32"/>
          <w:szCs w:val="32"/>
        </w:rPr>
        <w:lastRenderedPageBreak/>
        <w:t>2. 符合当学年家庭经济困难认定申请条件但未提出书面申请，由此造成的临时性困难；</w:t>
      </w:r>
    </w:p>
    <w:p w14:paraId="68326B7B" w14:textId="77777777" w:rsidR="007F35B8" w:rsidRDefault="007F35B8" w:rsidP="007F35B8">
      <w:pPr>
        <w:pStyle w:val="a3"/>
        <w:spacing w:line="600" w:lineRule="atLeast"/>
        <w:ind w:firstLine="645"/>
      </w:pPr>
      <w:r>
        <w:rPr>
          <w:rFonts w:ascii="仿宋" w:eastAsia="仿宋" w:hAnsi="仿宋" w:hint="eastAsia"/>
          <w:sz w:val="32"/>
          <w:szCs w:val="32"/>
        </w:rPr>
        <w:t>3. 学习态度消极，不求上进；</w:t>
      </w:r>
    </w:p>
    <w:p w14:paraId="7152354F" w14:textId="77777777" w:rsidR="007F35B8" w:rsidRDefault="007F35B8" w:rsidP="007F35B8">
      <w:pPr>
        <w:pStyle w:val="a3"/>
        <w:spacing w:line="600" w:lineRule="atLeast"/>
        <w:ind w:firstLine="645"/>
      </w:pPr>
      <w:r>
        <w:rPr>
          <w:rFonts w:ascii="仿宋" w:eastAsia="仿宋" w:hAnsi="仿宋" w:hint="eastAsia"/>
          <w:sz w:val="32"/>
          <w:szCs w:val="32"/>
        </w:rPr>
        <w:t>4. 受院级及以上纪律处分。</w:t>
      </w:r>
    </w:p>
    <w:p w14:paraId="79D3F98D" w14:textId="77777777" w:rsidR="007F35B8" w:rsidRDefault="007F35B8" w:rsidP="007F35B8">
      <w:pPr>
        <w:pStyle w:val="a3"/>
        <w:spacing w:line="600" w:lineRule="atLeast"/>
        <w:ind w:firstLine="645"/>
      </w:pPr>
      <w:r>
        <w:rPr>
          <w:rFonts w:ascii="仿宋" w:eastAsia="仿宋" w:hAnsi="仿宋" w:hint="eastAsia"/>
          <w:sz w:val="32"/>
          <w:szCs w:val="32"/>
        </w:rPr>
        <w:t>（三）获得补助金的学生，如发现违反诚信原则，有弄虚作假或铺张浪费现象，一经核实，取消资助资格，收回资助资金，并视情节给予批评教育、全院通报或纪律处分。</w:t>
      </w:r>
    </w:p>
    <w:p w14:paraId="54199F1E" w14:textId="77777777" w:rsidR="007F35B8" w:rsidRDefault="007F35B8" w:rsidP="007F35B8">
      <w:pPr>
        <w:pStyle w:val="a3"/>
        <w:spacing w:line="600" w:lineRule="atLeast"/>
        <w:ind w:firstLine="645"/>
      </w:pPr>
      <w:r>
        <w:rPr>
          <w:rStyle w:val="a4"/>
          <w:rFonts w:ascii="仿宋" w:eastAsia="仿宋" w:hAnsi="仿宋" w:hint="eastAsia"/>
          <w:sz w:val="32"/>
          <w:szCs w:val="32"/>
        </w:rPr>
        <w:t>第七条</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本办法解释权归汕头大学医学院，具体解释工作由学生工作部（处）承办。</w:t>
      </w:r>
    </w:p>
    <w:p w14:paraId="75FA1657" w14:textId="77777777" w:rsidR="007F35B8" w:rsidRDefault="007F35B8" w:rsidP="007F35B8">
      <w:pPr>
        <w:pStyle w:val="a3"/>
        <w:spacing w:line="600" w:lineRule="atLeast"/>
        <w:ind w:firstLine="645"/>
      </w:pPr>
      <w:r>
        <w:rPr>
          <w:rStyle w:val="a4"/>
          <w:rFonts w:ascii="仿宋" w:eastAsia="仿宋" w:hAnsi="仿宋" w:hint="eastAsia"/>
          <w:sz w:val="32"/>
          <w:szCs w:val="32"/>
        </w:rPr>
        <w:t>第八条</w:t>
      </w:r>
      <w:r>
        <w:rPr>
          <w:rFonts w:ascii="Calibri" w:eastAsia="仿宋" w:hAnsi="Calibri" w:cs="Calibri"/>
          <w:sz w:val="32"/>
          <w:szCs w:val="32"/>
        </w:rPr>
        <w:t> </w:t>
      </w:r>
      <w:r>
        <w:rPr>
          <w:rFonts w:ascii="仿宋" w:eastAsia="仿宋" w:hAnsi="仿宋" w:hint="eastAsia"/>
          <w:sz w:val="32"/>
          <w:szCs w:val="32"/>
        </w:rPr>
        <w:t xml:space="preserve"> 本办法自发布之日起施行。</w:t>
      </w:r>
    </w:p>
    <w:p w14:paraId="1637FCA5" w14:textId="77777777" w:rsidR="007F35B8" w:rsidRDefault="007F35B8" w:rsidP="007F35B8">
      <w:pPr>
        <w:pStyle w:val="a3"/>
        <w:shd w:val="clear" w:color="auto" w:fill="FFFFFF"/>
        <w:spacing w:line="600" w:lineRule="atLeast"/>
        <w:ind w:firstLine="600"/>
        <w:jc w:val="right"/>
      </w:pPr>
      <w:r>
        <w:rPr>
          <w:rFonts w:ascii="Calibri" w:eastAsia="仿宋" w:hAnsi="Calibri" w:cs="Calibri"/>
          <w:sz w:val="30"/>
          <w:szCs w:val="30"/>
        </w:rPr>
        <w:t> </w:t>
      </w:r>
    </w:p>
    <w:p w14:paraId="56D7AD3F" w14:textId="77777777" w:rsidR="004C48BF" w:rsidRPr="007F35B8" w:rsidRDefault="004C48BF"/>
    <w:sectPr w:rsidR="004C48BF" w:rsidRPr="007F3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F35B8"/>
    <w:rsid w:val="00026930"/>
    <w:rsid w:val="00056214"/>
    <w:rsid w:val="00074921"/>
    <w:rsid w:val="00084B58"/>
    <w:rsid w:val="000C00B4"/>
    <w:rsid w:val="000D1053"/>
    <w:rsid w:val="00132493"/>
    <w:rsid w:val="001A7025"/>
    <w:rsid w:val="001C6113"/>
    <w:rsid w:val="001E09B8"/>
    <w:rsid w:val="00205282"/>
    <w:rsid w:val="00213D23"/>
    <w:rsid w:val="00261F62"/>
    <w:rsid w:val="002C5430"/>
    <w:rsid w:val="002C6848"/>
    <w:rsid w:val="002F2780"/>
    <w:rsid w:val="00346BB5"/>
    <w:rsid w:val="00364369"/>
    <w:rsid w:val="003B4A43"/>
    <w:rsid w:val="003E572B"/>
    <w:rsid w:val="0040110E"/>
    <w:rsid w:val="00427614"/>
    <w:rsid w:val="00451297"/>
    <w:rsid w:val="00464E5D"/>
    <w:rsid w:val="0047158C"/>
    <w:rsid w:val="004741D3"/>
    <w:rsid w:val="004C2BB2"/>
    <w:rsid w:val="004C48BF"/>
    <w:rsid w:val="004E6191"/>
    <w:rsid w:val="005007CA"/>
    <w:rsid w:val="00526375"/>
    <w:rsid w:val="00536E42"/>
    <w:rsid w:val="00546E2F"/>
    <w:rsid w:val="00567D44"/>
    <w:rsid w:val="0058759C"/>
    <w:rsid w:val="005A13BF"/>
    <w:rsid w:val="006034E3"/>
    <w:rsid w:val="0061377A"/>
    <w:rsid w:val="00675164"/>
    <w:rsid w:val="00691E88"/>
    <w:rsid w:val="006A0F1C"/>
    <w:rsid w:val="006D2ADF"/>
    <w:rsid w:val="00737AF2"/>
    <w:rsid w:val="00765883"/>
    <w:rsid w:val="007D1DDB"/>
    <w:rsid w:val="007F35B8"/>
    <w:rsid w:val="008D0609"/>
    <w:rsid w:val="00A23843"/>
    <w:rsid w:val="00AB7EA1"/>
    <w:rsid w:val="00AD01A1"/>
    <w:rsid w:val="00B01602"/>
    <w:rsid w:val="00B04852"/>
    <w:rsid w:val="00B15170"/>
    <w:rsid w:val="00B27A26"/>
    <w:rsid w:val="00B96724"/>
    <w:rsid w:val="00BF62B3"/>
    <w:rsid w:val="00C165A7"/>
    <w:rsid w:val="00C40A1D"/>
    <w:rsid w:val="00C62A8E"/>
    <w:rsid w:val="00C7036F"/>
    <w:rsid w:val="00C70D49"/>
    <w:rsid w:val="00CF7771"/>
    <w:rsid w:val="00D167B0"/>
    <w:rsid w:val="00D43C60"/>
    <w:rsid w:val="00D53812"/>
    <w:rsid w:val="00DB1257"/>
    <w:rsid w:val="00DE3070"/>
    <w:rsid w:val="00E32DD0"/>
    <w:rsid w:val="00E50F41"/>
    <w:rsid w:val="00E5218C"/>
    <w:rsid w:val="00E6128E"/>
    <w:rsid w:val="00EA2A50"/>
    <w:rsid w:val="00EB338E"/>
    <w:rsid w:val="00F1730A"/>
    <w:rsid w:val="00F36E8A"/>
    <w:rsid w:val="00F63595"/>
    <w:rsid w:val="00FC522B"/>
    <w:rsid w:val="00FE2C0C"/>
    <w:rsid w:val="00FE5060"/>
    <w:rsid w:val="00FF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03C6"/>
  <w15:chartTrackingRefBased/>
  <w15:docId w15:val="{1DAC8B39-427B-4D70-9D2F-9514926D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5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F35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胡俊娴</dc:creator>
  <cp:keywords/>
  <dc:description/>
  <cp:lastModifiedBy>胡俊娴</cp:lastModifiedBy>
  <cp:revision>1</cp:revision>
  <dcterms:created xsi:type="dcterms:W3CDTF">2022-10-24T08:32:00Z</dcterms:created>
  <dcterms:modified xsi:type="dcterms:W3CDTF">2022-10-24T08:32:00Z</dcterms:modified>
</cp:coreProperties>
</file>