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r>
        <w:br/>
      </w:r>
      <w:r>
        <w:br/>
      </w:r>
      <w:r>
        <w:br/>
      </w:r>
      <w:r>
        <w:br/>
      </w:r>
      <w:r>
        <w:br/>
      </w:r>
    </w:p>
    <w:p>
      <w:pPr>
        <w:jc w:val="center"/>
      </w:pPr>
      <w:r>
        <w:rPr>
          <w:b/>
          <w:sz w:val="48"/>
        </w:rPr>
        <w:t>广东省政府采购</w:t>
      </w:r>
    </w:p>
    <w:p/>
    <w:p>
      <w:pPr>
        <w:jc w:val="center"/>
      </w:pPr>
      <w:r>
        <w:rPr>
          <w:b/>
          <w:sz w:val="48"/>
        </w:rPr>
        <w:t>竞 争 性 磋 商 文 件</w:t>
      </w:r>
      <w:r>
        <w:br/>
      </w:r>
      <w:r>
        <w:br/>
      </w:r>
      <w:r>
        <w:br/>
      </w:r>
      <w:r>
        <w:br/>
      </w:r>
      <w:r>
        <w:br/>
      </w:r>
      <w:r>
        <w:br/>
      </w:r>
      <w:r>
        <w:br/>
      </w:r>
      <w:r>
        <w:br/>
      </w:r>
      <w:r>
        <w:br/>
      </w:r>
      <w:r>
        <w:br/>
      </w:r>
      <w:r>
        <w:br/>
      </w:r>
      <w:r>
        <w:br/>
      </w:r>
      <w:r>
        <w:br/>
      </w:r>
      <w:r>
        <w:br/>
      </w:r>
      <w:r>
        <w:br/>
      </w:r>
      <w:r>
        <w:br/>
      </w:r>
      <w:r>
        <w:br/>
      </w:r>
      <w:r>
        <w:br/>
      </w:r>
      <w:r>
        <w:br/>
      </w:r>
      <w:r>
        <w:br/>
      </w:r>
      <w:r>
        <w:br/>
      </w:r>
    </w:p>
    <w:p>
      <w:pPr>
        <w:jc w:val="center"/>
      </w:pPr>
      <w:r>
        <w:rPr>
          <w:b/>
          <w:sz w:val="24"/>
        </w:rPr>
        <w:t>采购计划编号：</w:t>
      </w:r>
      <w:r>
        <w:rPr>
          <w:b/>
          <w:sz w:val="24"/>
        </w:rPr>
        <w:t>440001-2023-10772</w:t>
      </w:r>
    </w:p>
    <w:p>
      <w:pPr>
        <w:jc w:val="center"/>
      </w:pPr>
      <w:r>
        <w:rPr>
          <w:b/>
          <w:sz w:val="24"/>
        </w:rPr>
        <w:t>采购项目编号：</w:t>
      </w:r>
      <w:r>
        <w:rPr>
          <w:b/>
          <w:sz w:val="24"/>
        </w:rPr>
        <w:t>GPCGD233174GC038F</w:t>
      </w:r>
    </w:p>
    <w:p>
      <w:pPr>
        <w:jc w:val="center"/>
      </w:pPr>
      <w:r>
        <w:rPr>
          <w:b/>
          <w:sz w:val="24"/>
        </w:rPr>
        <w:t>项目名称：</w:t>
      </w:r>
      <w:r>
        <w:rPr>
          <w:b/>
          <w:sz w:val="24"/>
        </w:rPr>
        <w:t>汕头大学医学院第二附属医院院区小型维修工程承包项目</w:t>
      </w:r>
    </w:p>
    <w:p>
      <w:pPr>
        <w:jc w:val="center"/>
      </w:pPr>
      <w:r>
        <w:rPr>
          <w:b/>
          <w:sz w:val="24"/>
        </w:rPr>
        <w:t>采购人：</w:t>
      </w:r>
      <w:r>
        <w:rPr>
          <w:b/>
          <w:sz w:val="24"/>
        </w:rPr>
        <w:t>汕头大学医学院第二附属医院</w:t>
      </w:r>
    </w:p>
    <w:p>
      <w:pPr>
        <w:jc w:val="center"/>
      </w:pPr>
      <w:r>
        <w:rPr>
          <w:b/>
          <w:sz w:val="24"/>
        </w:rPr>
        <w:t>采购代理机构：</w:t>
      </w:r>
      <w:r>
        <w:rPr>
          <w:b/>
          <w:sz w:val="24"/>
        </w:rPr>
        <w:t>广东省政府采购中心</w:t>
      </w:r>
    </w:p>
    <w:p>
      <w:pPr>
        <w:ind w:firstLine="480"/>
      </w:pPr>
    </w:p>
    <w:p>
      <w:r>
        <w:rPr/>
        <w:t xml:space="preserve"> </w:t>
      </w:r>
    </w:p>
    <w:p/>
    <w:p>
      <w:pPr>
        <w:jc w:val="center"/>
      </w:pPr>
      <w:r>
        <w:rPr>
          <w:b/>
          <w:sz w:val="36"/>
        </w:rPr>
        <w:t>第一章 磋商邀请</w:t>
      </w:r>
    </w:p>
    <w:p>
      <w:pPr>
        <w:ind w:firstLine="480"/>
      </w:pPr>
      <w:r>
        <w:rPr/>
        <w:t>广东省政府采购中心</w:t>
      </w:r>
      <w:r>
        <w:rPr/>
        <w:t>受</w:t>
      </w:r>
      <w:r>
        <w:rPr/>
        <w:t>汕头大学医学院第二附属医院</w:t>
      </w:r>
      <w:r>
        <w:rPr/>
        <w:t>的委托，采用</w:t>
      </w:r>
      <w:r>
        <w:rPr/>
        <w:t>竞争性磋商</w:t>
      </w:r>
      <w:r>
        <w:rPr/>
        <w:t>方式组织采购</w:t>
      </w:r>
      <w:r>
        <w:rPr/>
        <w:t>汕头大学医学院第二附属医院院区小型维修工程承包项目</w:t>
      </w:r>
      <w:r>
        <w:rPr/>
        <w:t>。欢迎符合资格条件的供应商参加。</w:t>
      </w:r>
    </w:p>
    <w:p>
      <w:r>
        <w:rPr>
          <w:b/>
          <w:sz w:val="28"/>
        </w:rPr>
        <w:t>一.项目概述</w:t>
      </w:r>
    </w:p>
    <w:p>
      <w:r>
        <w:rPr>
          <w:b/>
          <w:sz w:val="24"/>
        </w:rPr>
        <w:t>1.名称与编号</w:t>
      </w:r>
    </w:p>
    <w:p>
      <w:pPr>
        <w:ind w:firstLine="480"/>
      </w:pPr>
      <w:r>
        <w:rPr/>
        <w:t>采购项目名称：</w:t>
      </w:r>
      <w:r>
        <w:rPr/>
        <w:t>汕头大学医学院第二附属医院院区小型维修工程承包项目</w:t>
      </w:r>
    </w:p>
    <w:p>
      <w:pPr>
        <w:ind w:firstLine="480"/>
      </w:pPr>
      <w:r>
        <w:rPr/>
        <w:t>采购计划编号：</w:t>
      </w:r>
      <w:r>
        <w:rPr/>
        <w:t>440001-2023-10772</w:t>
      </w:r>
    </w:p>
    <w:p>
      <w:pPr>
        <w:ind w:firstLine="480"/>
      </w:pPr>
      <w:r>
        <w:rPr/>
        <w:t>采购项目编号：</w:t>
      </w:r>
      <w:r>
        <w:rPr/>
        <w:t>GPCGD233174GC038F</w:t>
      </w:r>
    </w:p>
    <w:p>
      <w:pPr>
        <w:ind w:firstLine="480"/>
      </w:pPr>
      <w:r>
        <w:rPr/>
        <w:t>采购方式：</w:t>
      </w:r>
      <w:r>
        <w:rPr/>
        <w:t>竞争性磋商</w:t>
      </w:r>
    </w:p>
    <w:p>
      <w:pPr>
        <w:ind w:firstLine="480"/>
      </w:pPr>
      <w:r>
        <w:rPr/>
        <w:t>预算金额：</w:t>
      </w:r>
      <w:r>
        <w:rPr/>
        <w:t>2,400,000.00</w:t>
      </w:r>
      <w:r>
        <w:rPr/>
        <w:t>元</w:t>
      </w:r>
    </w:p>
    <w:p>
      <w:r>
        <w:rPr>
          <w:b/>
          <w:sz w:val="24"/>
        </w:rPr>
        <w:t>2.项目内容及需求情况（采购项目技术规格、参数及要求）</w:t>
      </w:r>
    </w:p>
    <w:p>
      <w:pPr>
        <w:ind w:firstLine="480"/>
      </w:pPr>
    </w:p>
    <w:p/>
    <w:p>
      <w:r>
        <w:rPr/>
        <w:t>采购包1(汕头大学医学院第二附属医院院区小型维修工程承包项目):</w:t>
      </w:r>
    </w:p>
    <w:p>
      <w:r>
        <w:rPr/>
        <w:t>采购包预算金额：2,400,000.00元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r>
              <w:rPr/>
              <w:t>品目号</w:t>
            </w:r>
          </w:p>
        </w:tc>
        <w:tc>
          <w:tcPr>
            <w:tcW w:type="dxa" w:w="1368"/>
          </w:tcPr>
          <w:p>
            <w:r>
              <w:rPr/>
              <w:t>品目名称</w:t>
            </w:r>
          </w:p>
        </w:tc>
        <w:tc>
          <w:tcPr>
            <w:tcW w:type="dxa" w:w="2052"/>
          </w:tcPr>
          <w:p>
            <w:r>
              <w:rPr/>
              <w:t>采购标的</w:t>
            </w:r>
          </w:p>
        </w:tc>
        <w:tc>
          <w:tcPr>
            <w:tcW w:type="dxa" w:w="977"/>
          </w:tcPr>
          <w:p>
            <w:r>
              <w:rPr/>
              <w:t>数量（单位）</w:t>
            </w:r>
          </w:p>
        </w:tc>
        <w:tc>
          <w:tcPr>
            <w:tcW w:type="dxa" w:w="977"/>
          </w:tcPr>
          <w:p>
            <w:r>
              <w:rPr/>
              <w:t>技术规格、参数及要求</w:t>
            </w:r>
          </w:p>
        </w:tc>
        <w:tc>
          <w:tcPr>
            <w:tcW w:type="dxa" w:w="977"/>
          </w:tcPr>
          <w:p>
            <w:r>
              <w:rPr/>
              <w:t>品目预算(元)</w:t>
            </w:r>
          </w:p>
        </w:tc>
        <w:tc>
          <w:tcPr>
            <w:tcW w:type="dxa" w:w="977"/>
          </w:tcPr>
          <w:p>
            <w:r>
              <w:rPr/>
              <w:t>是否允许进口产品</w:t>
            </w:r>
          </w:p>
        </w:tc>
      </w:tr>
      <w:tr>
        <w:tc>
          <w:tcPr>
            <w:tcW w:type="dxa" w:w="977"/>
          </w:tcPr>
          <w:p>
            <w:r>
              <w:rPr/>
              <w:t>1-1</w:t>
            </w:r>
          </w:p>
        </w:tc>
        <w:tc>
          <w:tcPr>
            <w:tcW w:type="dxa" w:w="1368"/>
          </w:tcPr>
          <w:p>
            <w:r>
              <w:rPr/>
              <w:t>修缮工程</w:t>
            </w:r>
          </w:p>
        </w:tc>
        <w:tc>
          <w:tcPr>
            <w:tcW w:type="dxa" w:w="2052"/>
          </w:tcPr>
          <w:p>
            <w:r>
              <w:rPr/>
              <w:t>汕头大学医学院第二附属医院院区小型维修工程承包项目</w:t>
            </w:r>
          </w:p>
        </w:tc>
        <w:tc>
          <w:tcPr>
            <w:tcW w:type="dxa" w:w="977"/>
          </w:tcPr>
          <w:p>
            <w:r>
              <w:rPr/>
              <w:t>1.0000(年)</w:t>
            </w:r>
          </w:p>
        </w:tc>
        <w:tc>
          <w:tcPr>
            <w:tcW w:type="dxa" w:w="977"/>
          </w:tcPr>
          <w:p>
            <w:r>
              <w:rPr/>
              <w:t>详见第二章</w:t>
            </w:r>
          </w:p>
        </w:tc>
        <w:tc>
          <w:tcPr>
            <w:tcW w:type="dxa" w:w="977"/>
          </w:tcPr>
          <w:p>
            <w:r>
              <w:rPr/>
              <w:t>2,400,000.00</w:t>
            </w:r>
          </w:p>
        </w:tc>
        <w:tc>
          <w:tcPr>
            <w:tcW w:type="dxa" w:w="977"/>
          </w:tcPr>
          <w:p>
            <w:r>
              <w:rPr/>
              <w:t>否</w:t>
            </w:r>
          </w:p>
        </w:tc>
      </w:tr>
    </w:tbl>
    <w:p/>
    <w:p>
      <w:r>
        <w:rPr/>
        <w:t>本采购包不接受联合体响应</w:t>
      </w:r>
    </w:p>
    <w:p/>
    <w:p>
      <w:r>
        <w:rPr/>
        <w:t>合同履行期限：自合同签订之日起1年</w:t>
      </w:r>
    </w:p>
    <w:p/>
    <w:p>
      <w:r>
        <w:rPr>
          <w:b/>
          <w:sz w:val="28"/>
        </w:rPr>
        <w:t>二.供应商的资格要求</w:t>
      </w:r>
    </w:p>
    <w:p>
      <w:r>
        <w:rPr>
          <w:b/>
          <w:sz w:val="24"/>
        </w:rPr>
        <w:t>1.供应商应具备《中华人民共和国政府采购法》第二十二条规定的条件，提供下列材料：</w:t>
      </w:r>
    </w:p>
    <w:p>
      <w:pPr>
        <w:ind w:firstLine="480"/>
      </w:pPr>
    </w:p>
    <w:p/>
    <w:p>
      <w:r>
        <w:rPr/>
        <w:t>1）具有独立承担民事责任的能力：在中华人民共和国境内注册的法人或其他组织或自然人， 初次投标（响应）时提交有效的营业执照（或事业法人登记证或身份证等相关证明） 副本复印件。分支机构投标的，须提供总公司和分公司营业执照副本复印件，总公司出具给分支机构的授权书。</w:t>
      </w:r>
    </w:p>
    <w:p/>
    <w:p>
      <w:r>
        <w:rPr/>
        <w:t>2）有依法缴纳税收和社会保障资金的良好记录：提供投标截止日前6个月内任意1个月依法缴纳税收和社会保障资金的相关材料。 如依法免税或不需要缴纳社会保障资金的， 提供相应证明材料。</w:t>
      </w:r>
    </w:p>
    <w:p/>
    <w:p>
      <w:r>
        <w:rPr/>
        <w:t>3）具有良好的商业信誉和健全的财务会计制度：供应商必须具有良好的商业信誉和健全的财务会计制度（提供2021或2022年度财务状况报告或基本开户行出具的资信证明）。</w:t>
      </w:r>
    </w:p>
    <w:p/>
    <w:p>
      <w:r>
        <w:rPr/>
        <w:t>4）履行合同所必需的设备和专业技术能力：按投标（响应）文件格式填报设备及专业技术能力情况。</w:t>
      </w:r>
    </w:p>
    <w:p/>
    <w:p>
      <w:r>
        <w:rPr/>
        <w:t>5）参加采购活动前3年内，在经营活动中没有重大违法记录：参照投标（报价）函相关承诺格式内容。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
      <w:r>
        <w:rPr>
          <w:b/>
          <w:sz w:val="24"/>
        </w:rPr>
        <w:t>2.落实政府采购政策需满足的资格要求：</w:t>
      </w:r>
    </w:p>
    <w:p>
      <w:pPr>
        <w:ind w:firstLine="480"/>
      </w:pPr>
    </w:p>
    <w:p>
      <w:pPr>
        <w:jc w:val="left"/>
      </w:pPr>
    </w:p>
    <w:p>
      <w:r>
        <w:rPr/>
        <w:t>采购包1（汕头大学医学院第二附属医院院区小型维修工程承包项目）：</w:t>
      </w:r>
      <w:r>
        <w:rPr/>
        <w:t>供应商须符合本项目采购标的对应行业（建筑业）政策划分标准的中小企业。监狱企业、残疾人福利单位视同小型、微型企业。 注：中小企业以供应商填写的《中小企业声明函》（见报价格式）为判定标准，残疾人福利性单位以供应商填写的《残疾人福利性单位声明函》（见报价格式）为判定标准，监狱企业须供应商提供由省级以上监狱管理局、戒毒管理局（含新疆生产建设兵团）出具的属于监狱企业的证明文件，否则不予认定。</w:t>
      </w:r>
    </w:p>
    <w:p/>
    <w:p>
      <w:r>
        <w:rPr>
          <w:b/>
          <w:sz w:val="24"/>
        </w:rPr>
        <w:t>3.本项目特定的资格要求：</w:t>
      </w:r>
    </w:p>
    <w:p>
      <w:pPr>
        <w:ind w:firstLine="480"/>
      </w:pPr>
    </w:p>
    <w:p/>
    <w:p>
      <w:r>
        <w:rPr/>
        <w:t>采购包1（汕头大学医学院第二附属医院院区小型维修工程承包项目）：</w:t>
      </w:r>
    </w:p>
    <w:p/>
    <w:p>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集中采购机构于报价截止日当天在“信用中国”网站（www.creditchina.gov.cn）及中国政府采购网（http://www.ccgp.gov.cn/）查询结果为准，如相关失信记录已失效，报价人需提供相关证明资料）。</w:t>
      </w:r>
    </w:p>
    <w:p/>
    <w:p>
      <w:r>
        <w:rPr/>
        <w:t>2)供应商必须符合法律、行政法规规定的其他条件（可参照报价函相关承诺格式内容）</w:t>
      </w:r>
    </w:p>
    <w:p/>
    <w:p>
      <w:r>
        <w:rPr/>
        <w:t>3)单位负责人为同一人或者存在直接控股、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p/>
    <w:p>
      <w:r>
        <w:rPr/>
        <w:t>4)报价供应商必须具有建设行政主管部门核发的有效的建筑工程施工总承包叁级或以上资质。初次报价响应文件提供证书复印件。 注：（1）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建设工程企业资质延续有关事项的通知》（建办市函〔2020〕334号）的要求设置。</w:t>
      </w:r>
    </w:p>
    <w:p/>
    <w:p>
      <w:r>
        <w:rPr/>
        <w:t>5)报价供应商必须具有建设行政主管部门颁发的安全生产许可证，初次报价响应文件提供证书复印件。</w:t>
      </w:r>
    </w:p>
    <w:p/>
    <w:p>
      <w:r>
        <w:rPr/>
        <w:t>6)报价供应商拟担任本工程项目负责人的人员，初次报价响应文件提供以下证书复印件:1）建筑工程专业二级（或以上）级别的注册建造师（广东省外报价人拟派注册建造师须为建筑专业一级注册建造师且须在该企业注册），或具备建筑工程专业小型项目负责人资质。 注：（1）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建设工程企业资质延续有关事项的通知》（建办市函〔2020〕334号）的要求设置。 （2）根据广东省建设厅《关于明确省外二级建造师入粤注册和执业有关问题的通知》（粤建市函〔2011〕218号），二级建造师执业资格证书、注册证书仅限所在行政区域内有效，不得跨省执业。报价人应提供有效的二级建造师执业资格证书或提供省建设执业资格注册中心“广东省二级注册建造师、二级注册结构工程师、二级注册建筑师注册管理信息系统”上有效的电子注册证书。小型项目负责人需符合粤建市[2010]26号文规定，专业以企业聘书上所聘专业为准，如聘书中专业未明确，以小型项目负责人培训合格证或小型负责人继续教育培训合格证中的专业为准。 2) 项目负责人持有安全培训考核合格证（B类）或建筑施工企业项目负责人安全生产考核合格证书，提供证书复印件。</w:t>
      </w:r>
    </w:p>
    <w:p/>
    <w:p>
      <w:r>
        <w:rPr/>
        <w:t>7)专职安全员须具有在有效期内的安全生产考核合格证(C类)，或建筑施工企业专职安全生产管理人员安全生产考核合格证(C类或综合类C3)，提供证书复印件。 项目负责人在任职期间不得担任专职安全员，项目专职安全员在任职期间也不得担任项目负责人，项目负责人和安全员不为同一人。初次报价响应文件提供承诺函（投标人投标时需提供承诺函，可参照附件中《承诺函》格式。）</w:t>
      </w:r>
    </w:p>
    <w:p/>
    <w:p>
      <w:r>
        <w:rPr/>
        <w:t>8)本项目不允许联合体投标，不接受分包。</w:t>
      </w:r>
    </w:p>
    <w:p/>
    <w:p>
      <w:r>
        <w:rPr/>
        <w:t>9)已登记报名并获取本项目采购文件。</w:t>
      </w:r>
    </w:p>
    <w:p/>
    <w:p>
      <w:r>
        <w:rPr>
          <w:b/>
          <w:sz w:val="28"/>
        </w:rPr>
        <w:t>三.获取磋商文件</w:t>
      </w:r>
    </w:p>
    <w:p>
      <w:pPr>
        <w:ind w:firstLine="480"/>
      </w:pPr>
      <w:r>
        <w:rPr/>
        <w:t>时间：详见磋商公告及其变更公告（如有）</w:t>
      </w:r>
    </w:p>
    <w:p>
      <w:pPr>
        <w:ind w:firstLine="480"/>
      </w:pPr>
      <w:r>
        <w:rPr/>
        <w:t>地点：详见磋商公告及其变更公告（如有）</w:t>
      </w:r>
    </w:p>
    <w:p>
      <w:pPr>
        <w:ind w:firstLine="480"/>
      </w:pPr>
      <w:r>
        <w:rPr/>
        <w:t>获取方式：在线获取。供应商应从广东省政府采购网（https://gdgpo.czt.gd.gov.cn/）上广东政府采购智慧云平台（以下简称“云平台”）的政府采购供应商入口进行免费注册后，登录进入项目采购系统完成项目响应登记并在线获取磋商文件（未按上述方式获取磋商文件的供应商，其响应资格将被视为无效）。</w:t>
      </w:r>
    </w:p>
    <w:p>
      <w:pPr>
        <w:ind w:firstLine="480"/>
      </w:pPr>
      <w:r>
        <w:rPr/>
        <w:t>售价：免费</w:t>
      </w:r>
    </w:p>
    <w:p>
      <w:r>
        <w:rPr>
          <w:b/>
          <w:sz w:val="28"/>
        </w:rPr>
        <w:t>四.提交响应文件截止时间、开启时间和地点：</w:t>
      </w:r>
    </w:p>
    <w:p>
      <w:pPr>
        <w:ind w:firstLine="480"/>
      </w:pPr>
      <w:r>
        <w:rPr/>
        <w:t>提交响应文件截止时间和开启时间：详见磋商公告及其变更公告（如有）（自响应文件开始发出之日起至响应供应商提交响应文件截止之日止，不得少于10个日历日）</w:t>
      </w:r>
    </w:p>
    <w:p>
      <w:pPr>
        <w:ind w:firstLine="480"/>
      </w:pPr>
      <w:r>
        <w:rPr/>
        <w:t>地点：详见磋商公告及其变更公告（如有）</w:t>
      </w:r>
    </w:p>
    <w:p>
      <w:r>
        <w:rPr>
          <w:b/>
          <w:sz w:val="28"/>
        </w:rPr>
        <w:t>五.公告期限、发布公告的媒介：</w:t>
      </w:r>
    </w:p>
    <w:p>
      <w:pPr>
        <w:ind w:firstLine="480"/>
      </w:pPr>
      <w:r>
        <w:rPr/>
        <w:t>1、公告期限：自本公告发布之日起不得少于3个工作日。</w:t>
      </w:r>
    </w:p>
    <w:p>
      <w:pPr>
        <w:ind w:firstLine="480"/>
      </w:pPr>
      <w:r>
        <w:rPr/>
        <w:t>2、发布公告的媒介：中国政府采购网(www.ccgp.gov.cn)，广东省政府采购网(https://gdgpo.czt.gd.gov.cn/)；</w:t>
      </w:r>
      <w:r>
        <w:rPr/>
        <w:t>广东省政府采购中心网 (http://gpcgd.gd.gov.cn)</w:t>
      </w:r>
    </w:p>
    <w:p>
      <w:r>
        <w:rPr>
          <w:b/>
          <w:sz w:val="28"/>
        </w:rPr>
        <w:t>六.本项目联系方式：</w:t>
      </w:r>
    </w:p>
    <w:p>
      <w:r>
        <w:rPr>
          <w:b/>
          <w:sz w:val="24"/>
        </w:rPr>
        <w:t>1.采购人信息</w:t>
      </w:r>
    </w:p>
    <w:p>
      <w:pPr>
        <w:ind w:firstLine="480"/>
      </w:pPr>
      <w:r>
        <w:rPr/>
        <w:t>名称：</w:t>
      </w:r>
      <w:r>
        <w:rPr/>
        <w:t>汕头大学医学院第二附属医院</w:t>
      </w:r>
    </w:p>
    <w:p>
      <w:pPr>
        <w:ind w:firstLine="480"/>
      </w:pPr>
      <w:r>
        <w:rPr/>
        <w:t>地址：</w:t>
      </w:r>
      <w:r>
        <w:rPr/>
        <w:t>汕头市东厦北路北段</w:t>
      </w:r>
    </w:p>
    <w:p>
      <w:pPr>
        <w:ind w:firstLine="480"/>
      </w:pPr>
      <w:r>
        <w:rPr/>
        <w:t>联系方式：</w:t>
      </w:r>
      <w:r>
        <w:rPr/>
        <w:t>0754-88915625</w:t>
      </w:r>
    </w:p>
    <w:p>
      <w:r>
        <w:rPr>
          <w:b/>
          <w:sz w:val="24"/>
        </w:rPr>
        <w:t>2.采购代理机构信息</w:t>
      </w:r>
    </w:p>
    <w:p>
      <w:pPr>
        <w:ind w:firstLine="480"/>
      </w:pPr>
      <w:r>
        <w:rPr/>
        <w:t>名称：</w:t>
      </w:r>
      <w:r>
        <w:rPr/>
        <w:t>广东省政府采购中心</w:t>
      </w:r>
    </w:p>
    <w:p>
      <w:pPr>
        <w:ind w:firstLine="480"/>
      </w:pPr>
      <w:r>
        <w:rPr/>
        <w:t>地址：</w:t>
      </w:r>
      <w:r>
        <w:rPr/>
        <w:t>广东省广州市越秀区越华路112号珠江国际大厦3楼</w:t>
      </w:r>
    </w:p>
    <w:p>
      <w:pPr>
        <w:ind w:firstLine="480"/>
      </w:pPr>
      <w:r>
        <w:rPr/>
        <w:t>联系方式：</w:t>
      </w:r>
      <w:r>
        <w:rPr/>
        <w:t>020-83187283</w:t>
      </w:r>
    </w:p>
    <w:p>
      <w:r>
        <w:rPr>
          <w:b/>
          <w:sz w:val="24"/>
        </w:rPr>
        <w:t>3.项目联系方式</w:t>
      </w:r>
    </w:p>
    <w:p>
      <w:pPr>
        <w:ind w:firstLine="480"/>
      </w:pPr>
      <w:r>
        <w:rPr/>
        <w:t>项目联系人：</w:t>
      </w:r>
      <w:r>
        <w:rPr/>
        <w:t>刘亚鑫</w:t>
      </w:r>
    </w:p>
    <w:p>
      <w:pPr>
        <w:ind w:firstLine="480"/>
      </w:pPr>
      <w:r>
        <w:rPr/>
        <w:t>电话：</w:t>
      </w:r>
      <w:r>
        <w:rPr/>
        <w:t>020-83187283</w:t>
      </w:r>
    </w:p>
    <w:p>
      <w:r>
        <w:rPr>
          <w:b/>
          <w:sz w:val="24"/>
        </w:rPr>
        <w:t>4.技术支持联系方式</w:t>
      </w:r>
    </w:p>
    <w:p>
      <w:pPr>
        <w:ind w:firstLine="480"/>
      </w:pPr>
      <w:r>
        <w:rPr/>
        <w:t>云平台联系方式：020-88696588</w:t>
      </w:r>
    </w:p>
    <w:p>
      <w:r>
        <w:rPr/>
        <w:t>采购代理机构：</w:t>
      </w:r>
      <w:r>
        <w:rPr/>
        <w:t>广东省政府采购中心</w:t>
      </w:r>
    </w:p>
    <w:p>
      <w:pPr>
        <w:ind w:firstLine="480"/>
      </w:pPr>
    </w:p>
    <w:p>
      <w:r>
        <w:rPr/>
        <w:t xml:space="preserve"> </w:t>
      </w:r>
    </w:p>
    <w:p/>
    <w:p>
      <w:pPr>
        <w:jc w:val="center"/>
      </w:pPr>
      <w:r>
        <w:rPr>
          <w:b/>
          <w:sz w:val="36"/>
        </w:rPr>
        <w:t>第二章 采购需求</w:t>
      </w:r>
    </w:p>
    <w:p>
      <w:r>
        <w:rPr>
          <w:b/>
          <w:sz w:val="28"/>
        </w:rPr>
        <w:t>一、项目概况：</w:t>
      </w:r>
    </w:p>
    <w:p>
      <w:pPr>
        <w:ind w:firstLine="480"/>
      </w:pPr>
    </w:p>
    <w:p/>
    <w:p>
      <w:pPr>
        <w:jc w:val="both"/>
      </w:pPr>
    </w:p>
    <w:p>
      <w:pPr>
        <w:ind w:firstLine="422"/>
        <w:jc w:val="both"/>
      </w:pPr>
      <w:r>
        <w:rPr>
          <w:b/>
          <w:color w:val="000000"/>
          <w:sz w:val="21"/>
        </w:rPr>
        <w:t>说明：</w:t>
      </w:r>
    </w:p>
    <w:p>
      <w:pPr>
        <w:numPr>
          <w:ilvl w:val="0"/>
          <w:numId w:val="1"/>
        </w:numPr>
        <w:jc w:val="both"/>
      </w:pPr>
      <w:r>
        <w:rPr>
          <w:b/>
          <w:color w:val="000000"/>
          <w:sz w:val="21"/>
        </w:rPr>
        <w:t>供应商须对本项目为单位的货物及服务进行整体响应，任何只对其中一部分内容进行的响应都被视作无效处理。</w:t>
      </w:r>
    </w:p>
    <w:p>
      <w:pPr>
        <w:numPr>
          <w:ilvl w:val="0"/>
          <w:numId w:val="1"/>
        </w:numPr>
        <w:jc w:val="both"/>
      </w:pPr>
      <w:r>
        <w:rPr>
          <w:b/>
          <w:color w:val="000000"/>
          <w:sz w:val="21"/>
        </w:rPr>
        <w:t>本磋商文件中，凡标有“★”的地方，供应商要特别加以注意，必须对此作出</w:t>
      </w:r>
      <w:r>
        <w:rPr>
          <w:color w:val="000000"/>
          <w:sz w:val="21"/>
        </w:rPr>
        <w:t>一一</w:t>
      </w:r>
      <w:r>
        <w:rPr>
          <w:b/>
          <w:color w:val="000000"/>
          <w:sz w:val="21"/>
        </w:rPr>
        <w:t>响应。若有一项带“★”的指标未响应或不满足，其响应文件作无效处理。</w:t>
      </w:r>
    </w:p>
    <w:p>
      <w:pPr>
        <w:ind w:firstLine="315"/>
        <w:jc w:val="both"/>
      </w:pPr>
    </w:p>
    <w:p>
      <w:pPr>
        <w:numPr>
          <w:ilvl w:val="0"/>
          <w:numId w:val="1"/>
        </w:numPr>
        <w:jc w:val="both"/>
      </w:pPr>
      <w:r>
        <w:rPr>
          <w:b/>
          <w:color w:val="000000"/>
          <w:sz w:val="21"/>
        </w:rPr>
        <w:t>项目概述</w:t>
      </w:r>
    </w:p>
    <w:p>
      <w:pPr>
        <w:ind w:firstLine="424"/>
        <w:jc w:val="both"/>
      </w:pPr>
      <w:r>
        <w:rPr>
          <w:color w:val="000000"/>
          <w:sz w:val="21"/>
        </w:rPr>
        <w:t>1.1</w:t>
      </w:r>
      <w:r>
        <w:rPr>
          <w:color w:val="000000"/>
          <w:sz w:val="21"/>
        </w:rPr>
        <w:t>采购内容</w:t>
      </w:r>
    </w:p>
    <w:p>
      <w:pPr>
        <w:ind w:firstLine="424"/>
        <w:jc w:val="both"/>
      </w:pPr>
      <w:r>
        <w:rPr>
          <w:color w:val="000000"/>
          <w:sz w:val="21"/>
        </w:rPr>
        <w:t xml:space="preserve">采购预算：240万元。服务期：自合同签订之日起1年        </w:t>
      </w:r>
    </w:p>
    <w:tbl>
      <w:tblPr>
        <w:tblW w:w="0" w:type="auto"/>
        <w:tblBorders>
          <w:top w:val="none" w:color="000000" w:sz="4"/>
          <w:left w:val="none" w:color="000000" w:sz="4"/>
          <w:bottom w:val="none" w:color="000000" w:sz="4"/>
          <w:right w:val="none" w:color="000000" w:sz="4"/>
          <w:insideH w:val="none"/>
          <w:insideV w:val="none"/>
        </w:tblBorders>
      </w:tblPr>
      <w:tblGrid>
        <w:gridCol w:w="2071"/>
        <w:gridCol w:w="4899"/>
        <w:gridCol w:w="1335"/>
      </w:tblGrid>
      <w:tr>
        <w:tc>
          <w:tcPr>
            <w:tcW w:type="dxa" w:w="2071"/>
            <w:tcBorders>
              <w:top w:val="single" w:color="000000" w:sz="4"/>
              <w:left w:val="single" w:color="000000" w:sz="4"/>
              <w:bottom w:val="single" w:color="000000" w:sz="4"/>
              <w:right w:val="single" w:color="000000" w:sz="4"/>
            </w:tcBorders>
          </w:tcPr>
          <w:p>
            <w:pPr>
              <w:jc w:val="center"/>
            </w:pPr>
            <w:r>
              <w:rPr>
                <w:color w:val="000000"/>
                <w:sz w:val="21"/>
              </w:rPr>
              <w:t>项目名称</w:t>
            </w:r>
          </w:p>
        </w:tc>
        <w:tc>
          <w:tcPr>
            <w:tcW w:type="dxa" w:w="4899"/>
            <w:tcBorders>
              <w:top w:val="single" w:color="000000" w:sz="4"/>
              <w:left w:val="none" w:color="000000" w:sz="4"/>
              <w:bottom w:val="single" w:color="000000" w:sz="4"/>
              <w:right w:val="single" w:color="000000" w:sz="4"/>
            </w:tcBorders>
          </w:tcPr>
          <w:p>
            <w:pPr>
              <w:jc w:val="center"/>
            </w:pPr>
            <w:r>
              <w:rPr>
                <w:color w:val="000000"/>
                <w:sz w:val="21"/>
              </w:rPr>
              <w:t>采购内容</w:t>
            </w:r>
          </w:p>
        </w:tc>
        <w:tc>
          <w:tcPr>
            <w:tcW w:type="dxa" w:w="1335"/>
            <w:tcBorders>
              <w:top w:val="single" w:color="000000" w:sz="4"/>
              <w:left w:val="none" w:color="000000" w:sz="4"/>
              <w:bottom w:val="single" w:color="000000" w:sz="4"/>
              <w:right w:val="single" w:color="000000" w:sz="4"/>
            </w:tcBorders>
          </w:tcPr>
          <w:p>
            <w:pPr>
              <w:jc w:val="center"/>
            </w:pPr>
            <w:r>
              <w:rPr>
                <w:color w:val="000000"/>
                <w:sz w:val="21"/>
              </w:rPr>
              <w:t>维修地点</w:t>
            </w:r>
          </w:p>
        </w:tc>
      </w:tr>
      <w:tr>
        <w:tc>
          <w:tcPr>
            <w:tcW w:type="dxa" w:w="2071"/>
            <w:tcBorders>
              <w:top w:val="none" w:color="000000" w:sz="4"/>
              <w:left w:val="single" w:color="000000" w:sz="4"/>
              <w:bottom w:val="single" w:color="000000" w:sz="4"/>
              <w:right w:val="single" w:color="000000" w:sz="4"/>
            </w:tcBorders>
          </w:tcPr>
          <w:p>
            <w:pPr>
              <w:jc w:val="both"/>
            </w:pPr>
            <w:r>
              <w:rPr>
                <w:sz w:val="21"/>
              </w:rPr>
              <w:t>汕头大学医学院第二附属医院院区小型维修工程承包项目</w:t>
            </w:r>
          </w:p>
        </w:tc>
        <w:tc>
          <w:tcPr>
            <w:tcW w:type="dxa" w:w="4899"/>
            <w:tcBorders>
              <w:top w:val="none" w:color="000000" w:sz="4"/>
              <w:left w:val="none" w:color="000000" w:sz="4"/>
              <w:bottom w:val="single" w:color="000000" w:sz="4"/>
              <w:right w:val="single" w:color="000000" w:sz="4"/>
            </w:tcBorders>
          </w:tcPr>
          <w:p>
            <w:pPr>
              <w:jc w:val="both"/>
            </w:pPr>
            <w:r>
              <w:rPr>
                <w:color w:val="000000"/>
                <w:sz w:val="21"/>
              </w:rPr>
              <w:t>①负责采购人院内小型维修工程；</w:t>
            </w:r>
          </w:p>
          <w:p>
            <w:pPr>
              <w:jc w:val="both"/>
            </w:pPr>
            <w:r>
              <w:rPr>
                <w:color w:val="000000"/>
                <w:sz w:val="21"/>
              </w:rPr>
              <w:t>②负责大型力工、杂务，屋面补漏，下水道清通，台风暴雨及紧急情况的人员派遣等；</w:t>
            </w:r>
          </w:p>
          <w:p>
            <w:pPr>
              <w:jc w:val="both"/>
            </w:pPr>
            <w:r>
              <w:rPr>
                <w:color w:val="000000"/>
                <w:sz w:val="21"/>
              </w:rPr>
              <w:t>③负责采购人院内改建、扩建及局部装修工程；</w:t>
            </w:r>
          </w:p>
          <w:p>
            <w:pPr>
              <w:jc w:val="both"/>
            </w:pPr>
            <w:r>
              <w:rPr>
                <w:color w:val="000000"/>
                <w:sz w:val="21"/>
              </w:rPr>
              <w:t>④负责室内装修因尺寸规格等需要定制的木质类、不锈钢类、石材类等的物品制作；</w:t>
            </w:r>
          </w:p>
          <w:p>
            <w:pPr>
              <w:jc w:val="both"/>
            </w:pPr>
            <w:r>
              <w:rPr>
                <w:color w:val="000000"/>
                <w:sz w:val="21"/>
              </w:rPr>
              <w:t>⑤负责需要特定尺寸的定制的货品制作。；</w:t>
            </w:r>
          </w:p>
        </w:tc>
        <w:tc>
          <w:tcPr>
            <w:tcW w:type="dxa" w:w="1335"/>
            <w:tcBorders>
              <w:top w:val="none" w:color="000000" w:sz="4"/>
              <w:left w:val="none" w:color="000000" w:sz="4"/>
              <w:bottom w:val="single" w:color="000000" w:sz="4"/>
              <w:right w:val="single" w:color="000000" w:sz="4"/>
            </w:tcBorders>
          </w:tcPr>
          <w:p>
            <w:pPr>
              <w:jc w:val="both"/>
            </w:pPr>
            <w:r>
              <w:rPr>
                <w:sz w:val="18"/>
              </w:rPr>
              <w:t>汕头大学第二附属医院管理范围内</w:t>
            </w:r>
          </w:p>
        </w:tc>
      </w:tr>
    </w:tbl>
    <w:p>
      <w:pPr>
        <w:ind w:firstLine="424"/>
        <w:jc w:val="both"/>
      </w:pPr>
    </w:p>
    <w:p>
      <w:pPr>
        <w:ind w:firstLine="424"/>
        <w:jc w:val="both"/>
      </w:pPr>
      <w:r>
        <w:rPr>
          <w:color w:val="000000"/>
          <w:sz w:val="21"/>
        </w:rPr>
        <w:t>注：以上所有服务内容必须单项估算费用且最后单项结算费用小于3万元，本项目采购金额为预算数，实际结算金额以开工之日起至服务期结束时开具的发票，验收单，结算单以及相关评估材料为准。</w:t>
      </w:r>
    </w:p>
    <w:p>
      <w:pPr>
        <w:ind w:firstLine="424"/>
        <w:jc w:val="both"/>
      </w:pPr>
      <w:r>
        <w:rPr>
          <w:color w:val="000000"/>
          <w:sz w:val="21"/>
        </w:rPr>
        <w:t>1.2</w:t>
      </w:r>
      <w:r>
        <w:rPr>
          <w:color w:val="000000"/>
          <w:sz w:val="21"/>
        </w:rPr>
        <w:t>承包方式：包工、包料、包工期、包质量、包安全、包文明施工、包验收合格。</w:t>
      </w:r>
    </w:p>
    <w:p>
      <w:pPr>
        <w:ind w:firstLine="424"/>
        <w:jc w:val="both"/>
      </w:pPr>
      <w:r>
        <w:rPr>
          <w:color w:val="000000"/>
          <w:sz w:val="21"/>
        </w:rPr>
        <w:t>1.3</w:t>
      </w:r>
      <w:r>
        <w:rPr>
          <w:color w:val="000000"/>
          <w:sz w:val="21"/>
        </w:rPr>
        <w:t>本项目总价包干，报价人以折扣率形式报价，折扣率＜100%。</w:t>
      </w:r>
    </w:p>
    <w:p>
      <w:pPr>
        <w:ind w:firstLine="424"/>
        <w:jc w:val="both"/>
      </w:pPr>
      <w:r>
        <w:rPr>
          <w:color w:val="000000"/>
          <w:sz w:val="21"/>
        </w:rPr>
        <w:t>报价总金额（折扣率）是固定价且是唯一的。如果评标委员会认为报价人的报价明显低于其他通过符合性审查报价人的报价，有可能影响产品质量或者不能诚信履约的，将要求其在评标现场合理的时间内提供书面说明，必要时提交相关证明材料；报价人应能证明其报价合理性。</w:t>
      </w:r>
    </w:p>
    <w:p>
      <w:pPr>
        <w:ind w:firstLine="424"/>
        <w:jc w:val="both"/>
      </w:pPr>
      <w:r>
        <w:rPr>
          <w:color w:val="000000"/>
          <w:sz w:val="21"/>
        </w:rPr>
        <w:t>1.4</w:t>
      </w:r>
      <w:r>
        <w:rPr>
          <w:color w:val="000000"/>
          <w:sz w:val="21"/>
        </w:rPr>
        <w:t>质量要求：符合《建筑工程施工质量验收统一标准》合格标准</w:t>
      </w:r>
    </w:p>
    <w:p>
      <w:pPr>
        <w:ind w:firstLine="426"/>
        <w:jc w:val="both"/>
      </w:pPr>
      <w:r>
        <w:rPr>
          <w:b/>
          <w:color w:val="000000"/>
          <w:sz w:val="21"/>
        </w:rPr>
        <w:t>2.</w:t>
      </w:r>
      <w:r>
        <w:rPr>
          <w:b/>
          <w:color w:val="000000"/>
          <w:sz w:val="21"/>
        </w:rPr>
        <w:t>项目要求</w:t>
      </w:r>
    </w:p>
    <w:p>
      <w:pPr>
        <w:ind w:firstLine="424"/>
        <w:jc w:val="both"/>
      </w:pPr>
      <w:r>
        <w:rPr>
          <w:color w:val="000000"/>
          <w:sz w:val="21"/>
        </w:rPr>
        <w:t>2.1</w:t>
      </w:r>
      <w:r>
        <w:rPr>
          <w:color w:val="000000"/>
          <w:sz w:val="21"/>
        </w:rPr>
        <w:t>成交人在服务过程中需接受采购人的技术监督，服从采购人的相关管理制度；</w:t>
      </w:r>
    </w:p>
    <w:p>
      <w:pPr>
        <w:ind w:firstLine="424"/>
        <w:jc w:val="both"/>
      </w:pPr>
      <w:r>
        <w:rPr>
          <w:color w:val="000000"/>
          <w:sz w:val="21"/>
        </w:rPr>
        <w:t>2.2</w:t>
      </w:r>
      <w:r>
        <w:rPr>
          <w:color w:val="000000"/>
          <w:sz w:val="21"/>
        </w:rPr>
        <w:t>成交人应按项目分项的服务量如实报价，不得有弄虚作假行为，虚假申报一经发现，采购人有权扣除相应费用及中止合同；</w:t>
      </w:r>
    </w:p>
    <w:p>
      <w:pPr>
        <w:ind w:firstLine="424"/>
        <w:jc w:val="both"/>
      </w:pPr>
      <w:r>
        <w:rPr>
          <w:color w:val="000000"/>
          <w:sz w:val="21"/>
        </w:rPr>
        <w:t>2.3</w:t>
      </w:r>
      <w:r>
        <w:rPr>
          <w:color w:val="000000"/>
          <w:sz w:val="21"/>
        </w:rPr>
        <w:t>根据采购人要求配置人力，负责组织有施工经验、身体健康、技术熟练的作业人员进场，并按进度需要随时增加作业人员的数量，确保工程按期完成；</w:t>
      </w:r>
    </w:p>
    <w:p>
      <w:pPr>
        <w:ind w:firstLine="424"/>
        <w:jc w:val="both"/>
      </w:pPr>
      <w:r>
        <w:rPr>
          <w:color w:val="000000"/>
          <w:sz w:val="21"/>
        </w:rPr>
        <w:t>2.4</w:t>
      </w:r>
      <w:r>
        <w:rPr>
          <w:color w:val="000000"/>
          <w:sz w:val="21"/>
        </w:rPr>
        <w:t>熟悉图纸，参加采购人组织的施工图纸、施工组织设计、质量要求、施工规范和操作规程的技术交底。严格按施工图纸、施工规范和操作规程施工；</w:t>
      </w:r>
    </w:p>
    <w:p>
      <w:pPr>
        <w:ind w:firstLine="424"/>
        <w:jc w:val="both"/>
      </w:pPr>
      <w:r>
        <w:rPr>
          <w:color w:val="000000"/>
          <w:sz w:val="21"/>
        </w:rPr>
        <w:t>2.5</w:t>
      </w:r>
      <w:r>
        <w:rPr>
          <w:color w:val="000000"/>
          <w:sz w:val="21"/>
        </w:rPr>
        <w:t>施工符合国家和履约地相关安全、质量标准、行业技术规范标准、环保节能标准。</w:t>
      </w:r>
    </w:p>
    <w:p>
      <w:pPr>
        <w:ind w:firstLine="424"/>
        <w:jc w:val="both"/>
      </w:pPr>
      <w:r>
        <w:rPr>
          <w:color w:val="000000"/>
          <w:sz w:val="21"/>
        </w:rPr>
        <w:t>★</w:t>
      </w:r>
      <w:r>
        <w:rPr>
          <w:color w:val="000000"/>
          <w:sz w:val="21"/>
        </w:rPr>
        <w:t>2.6</w:t>
      </w:r>
      <w:r>
        <w:rPr>
          <w:b/>
          <w:color w:val="000000"/>
          <w:sz w:val="21"/>
        </w:rPr>
        <w:t>须配备24小时现场驻点人员，建立24小时电话值班服务，在接到报修通知后应立即响应，并在半小时内到达现场处理</w:t>
      </w:r>
      <w:r>
        <w:rPr>
          <w:color w:val="000000"/>
          <w:sz w:val="21"/>
        </w:rPr>
        <w:t>，接受甲方报修、问询、质疑投诉等各类信息的收集和反馈，并及时处理。（</w:t>
      </w:r>
      <w:r>
        <w:rPr>
          <w:sz w:val="21"/>
        </w:rPr>
        <w:t>投标人投标时需提供承诺函，可参照附件中《承诺函》格式</w:t>
      </w:r>
      <w:r>
        <w:rPr>
          <w:color w:val="000000"/>
          <w:sz w:val="21"/>
        </w:rPr>
        <w:t>）。</w:t>
      </w:r>
    </w:p>
    <w:p>
      <w:pPr>
        <w:jc w:val="both"/>
      </w:pPr>
      <w:r>
        <w:rPr>
          <w:b/>
          <w:color w:val="000000"/>
          <w:sz w:val="21"/>
        </w:rPr>
        <w:t>3.</w:t>
      </w:r>
      <w:r>
        <w:rPr>
          <w:b/>
          <w:color w:val="000000"/>
          <w:sz w:val="21"/>
        </w:rPr>
        <w:t>服务技术要求</w:t>
      </w:r>
    </w:p>
    <w:p>
      <w:pPr>
        <w:ind w:firstLine="399"/>
        <w:jc w:val="both"/>
      </w:pPr>
      <w:r>
        <w:rPr>
          <w:color w:val="000000"/>
          <w:sz w:val="21"/>
        </w:rPr>
        <w:t>3.1</w:t>
      </w:r>
      <w:r>
        <w:rPr>
          <w:color w:val="000000"/>
          <w:sz w:val="21"/>
        </w:rPr>
        <w:t>成交人严格按采购人技术要求及核定的单项提供服务；</w:t>
      </w:r>
    </w:p>
    <w:p>
      <w:pPr>
        <w:ind w:firstLine="399"/>
        <w:jc w:val="both"/>
      </w:pPr>
      <w:r>
        <w:rPr>
          <w:color w:val="000000"/>
          <w:sz w:val="21"/>
        </w:rPr>
        <w:t>3.2</w:t>
      </w:r>
      <w:r>
        <w:rPr>
          <w:sz w:val="21"/>
        </w:rPr>
        <w:t>★</w:t>
      </w:r>
      <w:r>
        <w:rPr>
          <w:color w:val="000000"/>
          <w:sz w:val="21"/>
        </w:rPr>
        <w:t>成交人包工、包料、包质量、包安全、包文明服务，所用的材料需是原厂、原装、全新、当年生产的节能环保产品，需符合国家标准，具备有关质检部门出具的产品检验</w:t>
      </w:r>
      <w:r>
        <w:rPr>
          <w:color w:val="000000"/>
          <w:sz w:val="21"/>
        </w:rPr>
        <w:t>合格证明；</w:t>
      </w:r>
      <w:r>
        <w:rPr>
          <w:color w:val="000000"/>
          <w:sz w:val="21"/>
        </w:rPr>
        <w:t>（</w:t>
      </w:r>
      <w:r>
        <w:rPr>
          <w:sz w:val="21"/>
        </w:rPr>
        <w:t>投标人投标时需提供承诺函，可参照附件中《承诺函》格式</w:t>
      </w:r>
      <w:r>
        <w:rPr>
          <w:color w:val="000000"/>
          <w:sz w:val="21"/>
        </w:rPr>
        <w:t>）。</w:t>
      </w:r>
    </w:p>
    <w:p>
      <w:pPr>
        <w:ind w:firstLine="399"/>
        <w:jc w:val="both"/>
      </w:pPr>
      <w:r>
        <w:rPr>
          <w:color w:val="000000"/>
          <w:sz w:val="21"/>
        </w:rPr>
        <w:t>3.3</w:t>
      </w:r>
      <w:r>
        <w:rPr>
          <w:color w:val="000000"/>
          <w:sz w:val="21"/>
        </w:rPr>
        <w:t>成交人服务成果以《建筑工程施工质量验收统一标准GB50300-2013》、《建筑给水排水设计规范GB50015-2019》、《建筑装饰装修工程施工质量验收规范GB50210-2018》、《建筑电气工程施工质量验收规范GB50303-2015》、《通风与空调工程施工质量验收规范GB50243-2016》、《火灾自动报警系统设计规范GB50116-2013》、《智能建筑工程质量验收规范GB50339-2013》及其他相关政府标准及规范为验收标准，有最新版本的标准及规范的，以最新版本的标准及规范为准；</w:t>
      </w:r>
    </w:p>
    <w:p>
      <w:pPr>
        <w:ind w:firstLine="401"/>
        <w:jc w:val="both"/>
      </w:pPr>
      <w:r>
        <w:rPr>
          <w:b/>
          <w:color w:val="000000"/>
          <w:sz w:val="21"/>
        </w:rPr>
        <w:t>3.4</w:t>
      </w:r>
      <w:r>
        <w:rPr>
          <w:b/>
          <w:color w:val="000000"/>
          <w:sz w:val="21"/>
        </w:rPr>
        <w:t>突发事件应急保障措施及日常风险管理：</w:t>
      </w:r>
      <w:r>
        <w:rPr>
          <w:color w:val="000000"/>
          <w:sz w:val="21"/>
        </w:rPr>
        <w:t>成交人要做好突发事件应急保障措施、日常风险预防工程和应急响应。若发生房屋墙体脱落、水电设施破坏、地面破坏等危及行人、车辆安全的紧急情况，或发生水管爆漏、火灾隐患等严重影响办公条件的情况，成交人需在接报后30分钟内到达现场并快速有效地进行处理；服务合约期内成交人因交通违章、交通肇事、发生安全生产事故、造成火灾等，导致人员伤亡或财产损失的，均由成交人依法负全责，不得以任何理由向采购人追偿。</w:t>
      </w:r>
    </w:p>
    <w:p>
      <w:pPr>
        <w:ind w:firstLine="399"/>
        <w:jc w:val="both"/>
      </w:pPr>
      <w:r>
        <w:rPr>
          <w:color w:val="000000"/>
          <w:sz w:val="21"/>
        </w:rPr>
        <w:t>3.5</w:t>
      </w:r>
      <w:r>
        <w:rPr>
          <w:color w:val="000000"/>
          <w:sz w:val="21"/>
        </w:rPr>
        <w:t>成交人需做好安全围蔽工作，确保服务现场的清洁卫生，产生的垃圾需当日清理干净，不得留在现场过夜；</w:t>
      </w:r>
    </w:p>
    <w:p>
      <w:pPr>
        <w:ind w:firstLine="399"/>
        <w:jc w:val="both"/>
      </w:pPr>
      <w:r>
        <w:rPr>
          <w:color w:val="000000"/>
          <w:sz w:val="21"/>
        </w:rPr>
        <w:t>3.6</w:t>
      </w:r>
      <w:r>
        <w:rPr>
          <w:color w:val="000000"/>
          <w:sz w:val="21"/>
        </w:rPr>
        <w:t>成交人在施工期间应严格遵守《中华人民共和国建筑法》、《中华人民共和国安全生产法》、《建设工程安全生产管理条例》、《建筑安装工人安全技术操作规程》、《中华人民共和国消防法》和其它相关的法规、规范。</w:t>
      </w:r>
    </w:p>
    <w:p>
      <w:pPr>
        <w:ind w:firstLine="401"/>
        <w:jc w:val="both"/>
      </w:pPr>
      <w:r>
        <w:rPr>
          <w:b/>
          <w:color w:val="000000"/>
          <w:sz w:val="21"/>
        </w:rPr>
        <w:t>4.</w:t>
      </w:r>
      <w:r>
        <w:rPr>
          <w:b/>
          <w:color w:val="000000"/>
          <w:sz w:val="21"/>
        </w:rPr>
        <w:t>施工要求与施工管理</w:t>
      </w:r>
    </w:p>
    <w:p>
      <w:pPr>
        <w:ind w:firstLine="420"/>
        <w:jc w:val="both"/>
      </w:pPr>
      <w:r>
        <w:rPr>
          <w:color w:val="000000"/>
          <w:sz w:val="21"/>
        </w:rPr>
        <w:t>1)</w:t>
      </w:r>
      <w:r>
        <w:rPr>
          <w:color w:val="000000"/>
          <w:sz w:val="21"/>
        </w:rPr>
        <w:t>在签订合同后，采购人根据实际需要，每次向成交人发出工程内容的通知，成交人在收到通知后，应立即进行确认。</w:t>
      </w:r>
    </w:p>
    <w:p>
      <w:pPr>
        <w:ind w:firstLine="420"/>
        <w:jc w:val="both"/>
      </w:pPr>
      <w:r>
        <w:rPr>
          <w:color w:val="000000"/>
          <w:sz w:val="21"/>
        </w:rPr>
        <w:t>2)</w:t>
      </w:r>
      <w:r>
        <w:rPr>
          <w:color w:val="000000"/>
          <w:sz w:val="21"/>
        </w:rPr>
        <w:t>报价人需严格按照已经确认的施工方案组织施工，并接受采购人或其委托的监理单位对工程质量、工期、安全、文明施工、环保及工地纪律的监督和管理。</w:t>
      </w:r>
    </w:p>
    <w:p>
      <w:pPr>
        <w:ind w:firstLine="420"/>
        <w:jc w:val="both"/>
      </w:pPr>
      <w:r>
        <w:rPr>
          <w:color w:val="000000"/>
          <w:sz w:val="21"/>
        </w:rPr>
        <w:t>3)</w:t>
      </w:r>
      <w:r>
        <w:rPr>
          <w:color w:val="000000"/>
          <w:sz w:val="21"/>
        </w:rPr>
        <w:t>成交人在工程施工期间，需严格遵守政府职能部门的各项规章制度，由于管理不善，导致政府职能部门的罚款和停工整改，由其发生的费用与损失由成交人自行承担，且采购人保留暂缓支付工程款的权利，以确保文明施工有效实行。</w:t>
      </w:r>
    </w:p>
    <w:p>
      <w:pPr>
        <w:ind w:firstLine="420"/>
        <w:jc w:val="both"/>
      </w:pPr>
      <w:r>
        <w:rPr>
          <w:color w:val="000000"/>
          <w:sz w:val="21"/>
        </w:rPr>
        <w:t>4)</w:t>
      </w:r>
      <w:r>
        <w:rPr>
          <w:color w:val="000000"/>
          <w:sz w:val="21"/>
        </w:rPr>
        <w:t>报价人在工程施工期间需配备项目驻场项目经理、专职安全员，建立健全安全制度。</w:t>
      </w:r>
    </w:p>
    <w:p>
      <w:pPr>
        <w:ind w:firstLine="420"/>
        <w:jc w:val="both"/>
      </w:pPr>
      <w:r>
        <w:rPr>
          <w:color w:val="000000"/>
          <w:sz w:val="21"/>
        </w:rPr>
        <w:t>5)</w:t>
      </w:r>
      <w:r>
        <w:rPr>
          <w:color w:val="000000"/>
          <w:sz w:val="21"/>
        </w:rPr>
        <w:t>本工程项目的材料、设备、施工需达到现行中华人民共和国以及广东省行业的工程建设标准、规范的要求，并接受采购人或其委托的监理单位对材料质量现场抽检。</w:t>
      </w:r>
    </w:p>
    <w:p>
      <w:pPr>
        <w:ind w:firstLine="420"/>
        <w:jc w:val="both"/>
      </w:pPr>
      <w:r>
        <w:rPr>
          <w:color w:val="000000"/>
          <w:sz w:val="21"/>
        </w:rPr>
        <w:t>7)</w:t>
      </w:r>
      <w:r>
        <w:rPr>
          <w:color w:val="000000"/>
          <w:sz w:val="21"/>
        </w:rPr>
        <w:t>报价人自行解决工人宿舍用地、食堂与生活设施等场地问题。</w:t>
      </w:r>
    </w:p>
    <w:p>
      <w:pPr>
        <w:ind w:firstLine="420"/>
        <w:jc w:val="both"/>
      </w:pPr>
      <w:r>
        <w:rPr>
          <w:color w:val="000000"/>
          <w:sz w:val="21"/>
        </w:rPr>
        <w:t>8)</w:t>
      </w:r>
      <w:r>
        <w:rPr>
          <w:color w:val="000000"/>
          <w:sz w:val="21"/>
        </w:rPr>
        <w:t>施工用水、用电由采购人指定驳接点，由成交人自行布线管、加表计量，并向采购人交付水、电费。</w:t>
      </w:r>
    </w:p>
    <w:p>
      <w:pPr>
        <w:ind w:firstLine="420"/>
        <w:jc w:val="both"/>
      </w:pPr>
      <w:r>
        <w:rPr>
          <w:color w:val="000000"/>
          <w:sz w:val="21"/>
        </w:rPr>
        <w:t>9)</w:t>
      </w:r>
      <w:r>
        <w:rPr>
          <w:color w:val="000000"/>
          <w:sz w:val="21"/>
        </w:rPr>
        <w:t>成交人需接受现场管理单位的监督、管理和指导，遵守采购人的各项规定。</w:t>
      </w:r>
    </w:p>
    <w:p>
      <w:pPr>
        <w:ind w:firstLine="420"/>
        <w:jc w:val="both"/>
      </w:pPr>
      <w:r>
        <w:rPr>
          <w:color w:val="000000"/>
          <w:sz w:val="21"/>
        </w:rPr>
        <w:t>10)</w:t>
      </w:r>
      <w:r>
        <w:rPr>
          <w:color w:val="000000"/>
          <w:sz w:val="21"/>
        </w:rPr>
        <w:t>施工所用的机械工具由施工队伍自备及自费运到施工工地，进场后进行必要的性能安全检查，完工后从工地自费搬出运走，施工所用的材料及机械工具由采购人提供适当的场所存放并由施工队伍自行保管，不得随便存放，以免造成不必要的丢失、损坏。</w:t>
      </w:r>
    </w:p>
    <w:p>
      <w:pPr>
        <w:ind w:firstLine="420"/>
        <w:jc w:val="both"/>
      </w:pPr>
      <w:r>
        <w:rPr>
          <w:color w:val="000000"/>
          <w:sz w:val="21"/>
        </w:rPr>
        <w:t>11)</w:t>
      </w:r>
      <w:r>
        <w:rPr>
          <w:color w:val="000000"/>
          <w:sz w:val="21"/>
        </w:rPr>
        <w:t>成交人应按《建设工程项目管理规范》（GB/T50326-2017）实施管理，并按受采购人或其委托的监理单位的监督。注册建造师及管理人员和持证上岗等人员需到位且持证上岗。发生注册建造师需要更换情况的，经采购人审核同意方可变更。更换后的注册建造师应与成交人的报价文件所拟定的注册建造师的主要条件一致。</w:t>
      </w:r>
    </w:p>
    <w:p>
      <w:pPr>
        <w:ind w:firstLine="420"/>
        <w:jc w:val="both"/>
      </w:pPr>
      <w:r>
        <w:rPr>
          <w:color w:val="000000"/>
          <w:sz w:val="21"/>
        </w:rPr>
        <w:t>12)</w:t>
      </w:r>
      <w:r>
        <w:rPr>
          <w:color w:val="000000"/>
          <w:sz w:val="21"/>
        </w:rPr>
        <w:t>成交人所提供的资料需属实，如发现虚假资料，采购人有权单方面终止合同，工程项目将另行处理，由此而造成的经济损失由成交人负责赔偿。</w:t>
      </w:r>
    </w:p>
    <w:p>
      <w:pPr>
        <w:jc w:val="both"/>
      </w:pPr>
      <w:r>
        <w:rPr>
          <w:b/>
          <w:color w:val="000000"/>
          <w:sz w:val="21"/>
        </w:rPr>
        <w:t>5.</w:t>
      </w:r>
      <w:r>
        <w:rPr>
          <w:b/>
          <w:color w:val="000000"/>
          <w:sz w:val="21"/>
        </w:rPr>
        <w:t>工程质量要求及验收标准</w:t>
      </w:r>
    </w:p>
    <w:p>
      <w:pPr>
        <w:ind w:firstLine="420"/>
        <w:jc w:val="both"/>
      </w:pPr>
      <w:r>
        <w:rPr>
          <w:color w:val="000000"/>
          <w:sz w:val="21"/>
        </w:rPr>
        <w:t>供应商需要编写质量管理标准，且标准清晰、详细，有明确的质量管理制度，质量保障措施完善、可行性高；对各类可能影响项目工期的因素、前后工序搭接、问题有切实可行的应对或应急方案，确保达到质量验收合格。供应商在施工中如果工程质量不符合设计要求和有关规定，采购人有权要求供应商停工和返工，供应商立即执行，并承担由此产生的各种费用，工期不予顺延。</w:t>
      </w:r>
    </w:p>
    <w:p>
      <w:pPr>
        <w:ind w:firstLine="420"/>
        <w:jc w:val="both"/>
      </w:pPr>
      <w:r>
        <w:rPr>
          <w:color w:val="000000"/>
          <w:sz w:val="21"/>
        </w:rPr>
        <w:t>工程质量验收</w:t>
      </w:r>
      <w:r>
        <w:rPr>
          <w:color w:val="000000"/>
          <w:sz w:val="21"/>
        </w:rPr>
        <w:t>以《建筑工程施工质量验收统一标准 GB50300-2013》、《建筑给水排水设计规范 GB50015-2019》、《建筑装饰装修工程质量验收标准》（GB50210-2018）、《建筑电气工程施工质量验收规范 GB50303-2015 》、《通风与空调工程施工质量验收规范GB50243-2016》、《火灾自动报警系统设计规范 GB50116-2013》、《智能建筑工程质量验收规范 GB50339-2013》及其他相关政府标准及规范为验收标准,有最新版本的标准及规范的，以最新版本的标准及规范为准</w:t>
      </w:r>
      <w:r>
        <w:rPr>
          <w:color w:val="000000"/>
          <w:sz w:val="21"/>
        </w:rPr>
        <w:t>。</w:t>
      </w:r>
    </w:p>
    <w:p>
      <w:pPr>
        <w:jc w:val="both"/>
      </w:pPr>
      <w:r>
        <w:rPr>
          <w:b/>
          <w:color w:val="000000"/>
          <w:sz w:val="21"/>
        </w:rPr>
        <w:t>6.</w:t>
      </w:r>
      <w:r>
        <w:rPr>
          <w:b/>
          <w:color w:val="000000"/>
          <w:sz w:val="21"/>
        </w:rPr>
        <w:t>安全文明施工</w:t>
      </w:r>
    </w:p>
    <w:p>
      <w:pPr>
        <w:ind w:firstLine="426"/>
        <w:jc w:val="both"/>
      </w:pPr>
      <w:r>
        <w:rPr>
          <w:color w:val="000000"/>
          <w:sz w:val="21"/>
        </w:rPr>
        <w:t>1</w:t>
      </w:r>
      <w:r>
        <w:rPr>
          <w:color w:val="000000"/>
          <w:sz w:val="21"/>
        </w:rPr>
        <w:t>）成交人在施工期间应严格遵守国家、省、市有关防火、防爆和施工安全以及文明施工、深夜施工、环卫、治安与城管等规定，应建立规章制度和防护、防范措施，并承担由于自身措施不力造成事故责任和发生的费用。</w:t>
      </w:r>
    </w:p>
    <w:p>
      <w:pPr>
        <w:ind w:firstLine="426"/>
        <w:jc w:val="both"/>
      </w:pPr>
      <w:r>
        <w:rPr>
          <w:color w:val="000000"/>
          <w:sz w:val="21"/>
        </w:rPr>
        <w:t>2</w:t>
      </w:r>
      <w:r>
        <w:rPr>
          <w:color w:val="000000"/>
          <w:sz w:val="21"/>
        </w:rPr>
        <w:t>）施工期间，需建立施工安全用电制度，确保施工用电设备的完好无损，并设置漏电保护装置。</w:t>
      </w:r>
    </w:p>
    <w:p>
      <w:pPr>
        <w:ind w:firstLine="426"/>
        <w:jc w:val="both"/>
      </w:pPr>
      <w:r>
        <w:rPr>
          <w:color w:val="000000"/>
          <w:sz w:val="21"/>
        </w:rPr>
        <w:t>3</w:t>
      </w:r>
      <w:r>
        <w:rPr>
          <w:color w:val="000000"/>
          <w:sz w:val="21"/>
        </w:rPr>
        <w:t>）成交人应按安全施工的要求，采取严格科学的安全措施，确保施工安全和第三者的安全，承担由于自身安全措施不力造成的事故责任、法律责任和经济责任。</w:t>
      </w:r>
    </w:p>
    <w:p>
      <w:pPr>
        <w:ind w:firstLine="426"/>
        <w:jc w:val="both"/>
      </w:pPr>
      <w:r>
        <w:rPr>
          <w:color w:val="000000"/>
          <w:sz w:val="21"/>
        </w:rPr>
        <w:t>4</w:t>
      </w:r>
      <w:r>
        <w:rPr>
          <w:color w:val="000000"/>
          <w:sz w:val="21"/>
        </w:rPr>
        <w:t>）建筑垃圾需及时清运干净，施工过程中应采取必要的有效措施减少对施工区域内进出人员的工作造成的影响，并确保各方人员的安全，施工区域内由于成交人的责任造成的一切人员的伤亡，均由成交人承担由此产生的一切赔偿等后果。</w:t>
      </w:r>
    </w:p>
    <w:p>
      <w:pPr>
        <w:jc w:val="both"/>
      </w:pPr>
      <w:r>
        <w:rPr>
          <w:b/>
          <w:color w:val="000000"/>
          <w:sz w:val="21"/>
        </w:rPr>
        <w:t>7.</w:t>
      </w:r>
      <w:r>
        <w:rPr>
          <w:b/>
          <w:color w:val="000000"/>
          <w:sz w:val="21"/>
        </w:rPr>
        <w:t>服务结算和付款要求：</w:t>
      </w:r>
    </w:p>
    <w:p>
      <w:pPr>
        <w:ind w:firstLine="420"/>
        <w:jc w:val="both"/>
      </w:pPr>
      <w:r>
        <w:rPr>
          <w:color w:val="000000"/>
          <w:sz w:val="21"/>
        </w:rPr>
        <w:t>1</w:t>
      </w:r>
      <w:r>
        <w:rPr>
          <w:color w:val="000000"/>
          <w:sz w:val="21"/>
        </w:rPr>
        <w:t>） 结算套用《广东省建筑与装饰工程综合定额2018》、《广东省市政工程综合定额2018》、《广东省通用安装工程综合定额2018》、《广东省园林绿化工程综合定额2018》及相关法律、法规文件等，人工、材料执行汕头市建设工程标准定额站发布的施工当期《汕头市中心城区（北区）材料综合价格》（无参考价项目由采购人与成交人参照市场情况另行商定，如协商不一致的情况下，以采购人指定的第三方评估机构审核意见的确认金额为准），按广东省2018综合定额相应规定进行计费。结算金额=审定金额×中标时报价折扣率。</w:t>
      </w:r>
    </w:p>
    <w:p>
      <w:pPr>
        <w:ind w:firstLine="420"/>
        <w:jc w:val="both"/>
      </w:pPr>
      <w:r>
        <w:rPr>
          <w:color w:val="000000"/>
          <w:sz w:val="21"/>
        </w:rPr>
        <w:t>每项工程的工程结算款，按报价人中标时所报折扣率，按如下的公式计算：如折扣率为80%，则单项工程结算价（最终审计结算价）=单项工程造价×80%。</w:t>
      </w:r>
    </w:p>
    <w:p>
      <w:pPr>
        <w:ind w:firstLine="420"/>
        <w:jc w:val="both"/>
      </w:pPr>
      <w:r>
        <w:rPr>
          <w:color w:val="000000"/>
          <w:sz w:val="21"/>
        </w:rPr>
        <w:t>2</w:t>
      </w:r>
      <w:r>
        <w:rPr>
          <w:color w:val="000000"/>
          <w:sz w:val="21"/>
        </w:rPr>
        <w:t>）</w:t>
      </w:r>
      <w:r>
        <w:rPr>
          <w:color w:val="000000"/>
          <w:sz w:val="21"/>
        </w:rPr>
        <w:t>日常零星修缮。完成后，根据成交人提供的发票和结算单，验收表支付工程款。2.双方另有约定的项目，以实际签订的合同确定付款方式为准。</w:t>
      </w:r>
    </w:p>
    <w:p>
      <w:pPr>
        <w:ind w:firstLine="420"/>
        <w:jc w:val="both"/>
      </w:pPr>
      <w:r>
        <w:rPr>
          <w:color w:val="000000"/>
          <w:sz w:val="21"/>
        </w:rPr>
        <w:t>3</w:t>
      </w:r>
      <w:r>
        <w:rPr>
          <w:color w:val="000000"/>
          <w:sz w:val="21"/>
        </w:rPr>
        <w:t>）</w:t>
      </w:r>
      <w:r>
        <w:rPr>
          <w:color w:val="000000"/>
          <w:sz w:val="21"/>
        </w:rPr>
        <w:t>如果评标委员会认为报价人的报价明显低于其他通过符合性审查报价人的报价，有可能影响产品质量或者不能诚信履约的，将要求其在评标现场合理的时间内提供书面说明，必要时提交相关证明材料；报价人应能证明其报价合理性。</w:t>
      </w:r>
    </w:p>
    <w:p>
      <w:pPr>
        <w:jc w:val="both"/>
      </w:pPr>
      <w:r>
        <w:rPr>
          <w:color w:val="000000"/>
          <w:sz w:val="21"/>
        </w:rPr>
        <w:t>4</w:t>
      </w:r>
      <w:r>
        <w:rPr>
          <w:color w:val="000000"/>
          <w:sz w:val="21"/>
        </w:rPr>
        <w:t>）保修期内发生质量问题进行重新补修所产生的各项费用不予核算，费用由成交人承担。</w:t>
      </w:r>
    </w:p>
    <w:p>
      <w:pPr>
        <w:jc w:val="both"/>
      </w:pPr>
      <w:r>
        <w:rPr>
          <w:b/>
          <w:color w:val="000000"/>
          <w:sz w:val="21"/>
        </w:rPr>
        <w:t>8.</w:t>
      </w:r>
      <w:r>
        <w:rPr>
          <w:b/>
          <w:color w:val="000000"/>
          <w:sz w:val="21"/>
        </w:rPr>
        <w:t>保修及质保期要求</w:t>
      </w:r>
    </w:p>
    <w:p>
      <w:pPr>
        <w:jc w:val="both"/>
      </w:pPr>
      <w:r>
        <w:rPr>
          <w:b/>
          <w:sz w:val="21"/>
        </w:rPr>
        <w:t xml:space="preserve"> </w:t>
      </w:r>
      <w:r>
        <w:rPr>
          <w:sz w:val="21"/>
        </w:rPr>
        <w:t xml:space="preserve">      </w:t>
      </w:r>
      <w:r>
        <w:rPr>
          <w:color w:val="000000"/>
          <w:sz w:val="21"/>
        </w:rPr>
        <w:t>本项目的质量保修期为三个月，缺陷责任期为三个月（保修期均自施工工程竣工验收合格之日起计算）。</w:t>
      </w:r>
      <w:r>
        <w:rPr>
          <w:color w:val="000000"/>
          <w:sz w:val="21"/>
        </w:rPr>
        <w:t>保修期自竣工验收后建设方签字之日起计算。凡在保修期内出现任何质量问题，成交人需在24小时内组织施工，造成的返修费用，全部由成交人负责，且保修期从此次翻修日期起顺延计算。</w:t>
      </w:r>
    </w:p>
    <w:p>
      <w:pPr>
        <w:jc w:val="both"/>
      </w:pPr>
    </w:p>
    <w:p/>
    <w:p>
      <w:r>
        <w:rPr/>
        <w:t xml:space="preserve"> </w:t>
      </w:r>
    </w:p>
    <w:p/>
    <w:p>
      <w:pPr>
        <w:ind w:firstLine="480"/>
      </w:pPr>
    </w:p>
    <w:p/>
    <w:p>
      <w:r>
        <w:rPr/>
        <w:t>采购包1（汕头大学医学院第二附属医院院区小型维修工程承包项目）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标的提供的时间</w:t>
            </w:r>
          </w:p>
        </w:tc>
        <w:tc>
          <w:tcPr>
            <w:tcW w:type="dxa" w:w="4153"/>
          </w:tcPr>
          <w:p/>
          <w:p>
            <w:r>
              <w:rPr/>
              <w:t>自合同签订之日起1年。1.在签订合同后，采购人根据实际需要，每次向成交人发出工程内容的通知，成交人在收到通知后，应立即进行确认。2.须配备24小时现场驻点人员，建立24小时电话值班服务，在接到报修通知后应立即响应，并在半小时内到达现场处理，接受甲方报修、问询、质疑投诉等各类信息的收集和反馈，并及时处理。</w:t>
            </w:r>
          </w:p>
        </w:tc>
      </w:tr>
      <w:tr>
        <w:tc>
          <w:tcPr>
            <w:tcW w:type="dxa" w:w="4153"/>
          </w:tcPr>
          <w:p>
            <w:r>
              <w:rPr/>
              <w:t>标的提供的地点</w:t>
            </w:r>
          </w:p>
        </w:tc>
        <w:tc>
          <w:tcPr>
            <w:tcW w:type="dxa" w:w="4153"/>
          </w:tcPr>
          <w:p/>
          <w:p>
            <w:r>
              <w:rPr/>
              <w:t>汕头大学第二附属医院管理范围内</w:t>
            </w:r>
          </w:p>
        </w:tc>
      </w:tr>
      <w:tr>
        <w:tc>
          <w:tcPr>
            <w:tcW w:type="dxa" w:w="4153"/>
          </w:tcPr>
          <w:p>
            <w:r>
              <w:rPr/>
              <w:t>付款方式</w:t>
            </w:r>
          </w:p>
        </w:tc>
        <w:tc>
          <w:tcPr>
            <w:tcW w:type="dxa" w:w="4153"/>
          </w:tcPr>
          <w:p/>
          <w:p/>
          <w:p>
            <w:r>
              <w:rPr/>
              <w:t>1期：支付比例100%, 1） 结算套用《广东省建筑与装饰工程综合定额2018》、《广东省市政工程综合定额2018》、《广东省通用安装工程综合定额2018》、《广东省园林绿化工程综合定额2018》及相关法律、法规文件等，人工、材料执行汕头市建设工程标准定额站发布的施工当期《汕头市中心城区（北区）材料综合价格》（无参考价项目由采购人与成交人参照市场情况另行商定，如协商不一致的情况下，以采购人指定的第三方评估机构审核意见的确认金额为准），按广东省2018综合定额相应规定进行计费。结算金额=审定金额×中标时报价折扣率。 每项工程的工程结算款，按报价人中标时所报折扣率，按如下的公式计算：如折扣率为80%，则单项工程结算价（最终审计结算价）=单项工程造价×80%。 2）日常零星修缮。完成后，根据成交人提供的发票和结算单，验收表支付工程款。双方另有约定的项目，以实际签订的合同确定付款方式为准。 3）保修期内发生质量问题进行重新补修所产生的各项费用不予核算，费用由成交人承担。</w:t>
            </w:r>
          </w:p>
        </w:tc>
      </w:tr>
      <w:tr>
        <w:tc>
          <w:tcPr>
            <w:tcW w:type="dxa" w:w="4153"/>
          </w:tcPr>
          <w:p>
            <w:r>
              <w:rPr/>
              <w:t>验收要求</w:t>
            </w:r>
          </w:p>
        </w:tc>
        <w:tc>
          <w:tcPr>
            <w:tcW w:type="dxa" w:w="4153"/>
          </w:tcPr>
          <w:p/>
          <w:p/>
          <w:p/>
          <w:p>
            <w:r>
              <w:rPr/>
              <w:t>1期：供应商需要编写质量管理标准，且标准清晰、详细，有明确的质量管理制度，质量保障措施完善、可行性高；对各类可能影响项目工期的因素、前后工序搭接、问题有切实可行的应对或应急方案，确保达到质量验收合格。供应商在施工中如果工程质量不符合设计要求和有关规定，采购人有权要求供应商停工和返工，供应商立即执行，并承担由此产生的各种费用，工期不予顺延。 工程质量验收以《建筑工程施工质量验收统一标准 GB50300-2013》、《建筑给水排水设计规范 GB50015-2019》、《建筑装饰装修工程质量验收标准》（GB50210-2018）、《建筑电气工程施工质量验收规范 GB50303-2015 》、《通风与空调工程施工质量验收规范GB50243-2016》、《火灾自动报警系统设计规范 GB50116-2013》、《智能建筑工程质量验收规范 GB50339-2013》及其他相关政府标准及规范为验收标准,有最新版本的标准及规范的，以最新版本的标准及规范为准。</w:t>
            </w:r>
          </w:p>
        </w:tc>
      </w:tr>
      <w:tr>
        <w:tc>
          <w:tcPr>
            <w:tcW w:type="dxa" w:w="4153"/>
          </w:tcPr>
          <w:p>
            <w:r>
              <w:rPr/>
              <w:t>履约保证金</w:t>
            </w:r>
          </w:p>
        </w:tc>
        <w:tc>
          <w:tcPr>
            <w:tcW w:type="dxa" w:w="4153"/>
          </w:tcPr>
          <w:p/>
          <w:p/>
          <w:p>
            <w:r>
              <w:rPr/>
              <w:t>不收取</w:t>
            </w:r>
          </w:p>
        </w:tc>
      </w:tr>
      <w:tr>
        <w:tc>
          <w:tcPr>
            <w:tcW w:type="dxa" w:w="4153"/>
          </w:tcPr>
          <w:p>
            <w:r>
              <w:rPr/>
              <w:t>其他</w:t>
            </w:r>
          </w:p>
        </w:tc>
        <w:tc>
          <w:tcPr>
            <w:tcW w:type="dxa" w:w="4153"/>
          </w:tcPr>
          <w:p/>
        </w:tc>
      </w:tr>
    </w:tbl>
    <w:p/>
    <w:p>
      <w:r>
        <w:rPr/>
        <w:t>其他商务需求</w:t>
      </w:r>
    </w:p>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jc w:val="center"/>
            </w:pPr>
            <w:r>
              <w:rPr/>
              <w:t>参数性质</w:t>
            </w:r>
          </w:p>
        </w:tc>
        <w:tc>
          <w:tcPr>
            <w:tcW w:type="dxa" w:w="2076"/>
          </w:tcPr>
          <w:p>
            <w:pPr>
              <w:jc w:val="center"/>
            </w:pPr>
            <w:r>
              <w:rPr/>
              <w:t>编号</w:t>
            </w:r>
          </w:p>
        </w:tc>
        <w:tc>
          <w:tcPr>
            <w:tcW w:type="dxa" w:w="2076"/>
          </w:tcPr>
          <w:p>
            <w:pPr>
              <w:jc w:val="center"/>
            </w:pPr>
            <w:r>
              <w:rPr/>
              <w:t>内容明细</w:t>
            </w:r>
          </w:p>
        </w:tc>
        <w:tc>
          <w:tcPr>
            <w:tcW w:type="dxa" w:w="2076"/>
          </w:tcPr>
          <w:p>
            <w:pPr>
              <w:jc w:val="center"/>
            </w:pPr>
            <w:r>
              <w:rPr/>
              <w:t>内容说明</w:t>
            </w:r>
          </w:p>
        </w:tc>
      </w:tr>
      <w:tr>
        <w:tc>
          <w:tcPr>
            <w:tcW w:type="dxa" w:w="2076"/>
          </w:tcPr>
          <w:p>
            <w:pPr>
              <w:jc w:val="center"/>
            </w:pPr>
            <w:r>
              <w:rPr/>
              <w:t>★</w:t>
            </w:r>
          </w:p>
        </w:tc>
        <w:tc>
          <w:tcPr>
            <w:tcW w:type="dxa" w:w="2076"/>
          </w:tcPr>
          <w:p>
            <w:pPr>
              <w:jc w:val="center"/>
            </w:pPr>
            <w:r>
              <w:rPr/>
              <w:t>1</w:t>
            </w:r>
          </w:p>
        </w:tc>
        <w:tc>
          <w:tcPr>
            <w:tcW w:type="dxa" w:w="2076"/>
          </w:tcPr>
          <w:p>
            <w:pPr>
              <w:jc w:val="left"/>
            </w:pPr>
            <w:r>
              <w:rPr/>
              <w:t>★须配备24小时现场驻点人员，建立24小时电话值班服务，在接到报修通知后应立即响应，并在半小时内到达现场处理，接受甲方报修、问询、质疑投诉等各类信息的收集和反馈，并及时处理。（投标人投标时需提供承诺函，可参照附件中《承诺函》格式）。</w:t>
            </w:r>
          </w:p>
        </w:tc>
        <w:tc>
          <w:tcPr>
            <w:tcW w:type="dxa" w:w="2076"/>
          </w:tcPr>
          <w:p>
            <w:pPr>
              <w:jc w:val="left"/>
            </w:pPr>
            <w:r>
              <w:rPr/>
              <w:t>项目要求</w:t>
            </w:r>
          </w:p>
        </w:tc>
      </w:tr>
    </w:tbl>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r>
              <w:rPr/>
              <w:t>说明</w:t>
            </w:r>
          </w:p>
        </w:tc>
        <w:tc>
          <w:tcPr>
            <w:tcW w:type="dxa" w:w="5538"/>
            <w:gridSpan w:val="2"/>
          </w:tcPr>
          <w:p>
            <w:pPr>
              <w:jc w:val="left"/>
            </w:pPr>
            <w:r>
              <w:rPr/>
              <w:t>打“★”号条款为实质性条款，若有任何一条负偏离或不满足则导致投标（响应）无效。</w:t>
            </w:r>
            <w:r>
              <w:br/>
            </w:r>
            <w:r>
              <w:rPr/>
              <w:t>打“▲”号条款为重要参数（如有），若有部分“▲”条款未响应或不满足，将根据评审要求影响其得分，但不作为无效投标（响应）条款。</w:t>
            </w:r>
          </w:p>
        </w:tc>
      </w:tr>
    </w:tbl>
    <w:p>
      <w:r>
        <w:rPr>
          <w:b/>
        </w:rPr>
        <w:t>2.技术标准与要求</w:t>
      </w:r>
    </w:p>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jc w:val="center"/>
            </w:pPr>
            <w:r>
              <w:rPr/>
              <w:t>序号</w:t>
            </w:r>
          </w:p>
        </w:tc>
        <w:tc>
          <w:tcPr>
            <w:tcW w:type="dxa" w:w="831"/>
          </w:tcPr>
          <w:p>
            <w:pPr>
              <w:jc w:val="center"/>
            </w:pPr>
            <w:r>
              <w:rPr/>
              <w:t>品目名称</w:t>
            </w:r>
          </w:p>
        </w:tc>
        <w:tc>
          <w:tcPr>
            <w:tcW w:type="dxa" w:w="831"/>
          </w:tcPr>
          <w:p>
            <w:pPr>
              <w:jc w:val="center"/>
            </w:pPr>
            <w:r>
              <w:rPr/>
              <w:t>标的名称</w:t>
            </w:r>
          </w:p>
        </w:tc>
        <w:tc>
          <w:tcPr>
            <w:tcW w:type="dxa" w:w="831"/>
          </w:tcPr>
          <w:p>
            <w:pPr>
              <w:jc w:val="center"/>
            </w:pPr>
            <w:r>
              <w:rPr/>
              <w:t>单位</w:t>
            </w:r>
          </w:p>
        </w:tc>
        <w:tc>
          <w:tcPr>
            <w:tcW w:type="dxa" w:w="831"/>
          </w:tcPr>
          <w:p>
            <w:pPr>
              <w:jc w:val="center"/>
            </w:pPr>
            <w:r>
              <w:rPr/>
              <w:t>数量</w:t>
            </w:r>
          </w:p>
        </w:tc>
        <w:tc>
          <w:tcPr>
            <w:tcW w:type="dxa" w:w="831"/>
          </w:tcPr>
          <w:p>
            <w:pPr>
              <w:jc w:val="center"/>
            </w:pPr>
            <w:r>
              <w:rPr/>
              <w:t>分项预算单价（元）</w:t>
            </w:r>
          </w:p>
        </w:tc>
        <w:tc>
          <w:tcPr>
            <w:tcW w:type="dxa" w:w="831"/>
          </w:tcPr>
          <w:p>
            <w:pPr>
              <w:jc w:val="center"/>
            </w:pPr>
            <w:r>
              <w:rPr/>
              <w:t>分项预算总价（元）</w:t>
            </w:r>
          </w:p>
        </w:tc>
        <w:tc>
          <w:tcPr>
            <w:tcW w:type="dxa" w:w="831"/>
          </w:tcPr>
          <w:p>
            <w:pPr>
              <w:jc w:val="center"/>
            </w:pPr>
            <w:r>
              <w:rPr/>
              <w:t>权重%</w:t>
            </w:r>
          </w:p>
        </w:tc>
        <w:tc>
          <w:tcPr>
            <w:tcW w:type="dxa" w:w="831"/>
          </w:tcPr>
          <w:p>
            <w:r>
              <w:rPr/>
              <w:t>所属行业</w:t>
            </w:r>
          </w:p>
        </w:tc>
        <w:tc>
          <w:tcPr>
            <w:tcW w:type="dxa" w:w="831"/>
          </w:tcPr>
          <w:p>
            <w:pPr>
              <w:jc w:val="center"/>
            </w:pPr>
            <w:r>
              <w:rPr/>
              <w:t>技术要求</w:t>
            </w:r>
          </w:p>
        </w:tc>
      </w:tr>
      <w:tr>
        <w:tc>
          <w:tcPr>
            <w:tcW w:type="dxa" w:w="831"/>
          </w:tcPr>
          <w:p>
            <w:pPr>
              <w:jc w:val="center"/>
            </w:pPr>
            <w:r>
              <w:rPr/>
              <w:t>1</w:t>
            </w:r>
          </w:p>
        </w:tc>
        <w:tc>
          <w:tcPr>
            <w:tcW w:type="dxa" w:w="831"/>
          </w:tcPr>
          <w:p>
            <w:pPr>
              <w:jc w:val="left"/>
            </w:pPr>
            <w:r>
              <w:rPr/>
              <w:t>修缮工程</w:t>
            </w:r>
          </w:p>
        </w:tc>
        <w:tc>
          <w:tcPr>
            <w:tcW w:type="dxa" w:w="831"/>
          </w:tcPr>
          <w:p>
            <w:pPr>
              <w:jc w:val="left"/>
            </w:pPr>
            <w:r>
              <w:rPr/>
              <w:t>汕头大学医学院第二附属医院院区小型维修工程承包项目</w:t>
            </w:r>
          </w:p>
        </w:tc>
        <w:tc>
          <w:tcPr>
            <w:tcW w:type="dxa" w:w="831"/>
          </w:tcPr>
          <w:p>
            <w:pPr>
              <w:jc w:val="left"/>
            </w:pPr>
            <w:r>
              <w:rPr/>
              <w:t>年</w:t>
            </w:r>
          </w:p>
        </w:tc>
        <w:tc>
          <w:tcPr>
            <w:tcW w:type="dxa" w:w="831"/>
          </w:tcPr>
          <w:p>
            <w:pPr>
              <w:jc w:val="right"/>
            </w:pPr>
            <w:r>
              <w:rPr/>
              <w:t>1.00</w:t>
            </w:r>
          </w:p>
        </w:tc>
        <w:tc>
          <w:tcPr>
            <w:tcW w:type="dxa" w:w="831"/>
          </w:tcPr>
          <w:p>
            <w:pPr>
              <w:jc w:val="right"/>
            </w:pPr>
            <w:r>
              <w:rPr/>
              <w:t>2,400,000.00</w:t>
            </w:r>
          </w:p>
        </w:tc>
        <w:tc>
          <w:tcPr>
            <w:tcW w:type="dxa" w:w="831"/>
          </w:tcPr>
          <w:p>
            <w:pPr>
              <w:jc w:val="right"/>
            </w:pPr>
            <w:r>
              <w:rPr/>
              <w:t>2,400,000.00</w:t>
            </w:r>
          </w:p>
        </w:tc>
        <w:tc>
          <w:tcPr>
            <w:tcW w:type="dxa" w:w="831"/>
          </w:tcPr>
          <w:p>
            <w:r>
              <w:rPr/>
              <w:t>100.0</w:t>
            </w:r>
          </w:p>
        </w:tc>
        <w:tc>
          <w:tcPr>
            <w:tcW w:type="dxa" w:w="831"/>
          </w:tcPr>
          <w:p>
            <w:r>
              <w:rPr/>
              <w:t>建筑业</w:t>
            </w:r>
          </w:p>
        </w:tc>
        <w:tc>
          <w:tcPr>
            <w:tcW w:type="dxa" w:w="831"/>
          </w:tcPr>
          <w:p>
            <w:r>
              <w:rPr/>
              <w:t>详见附表一</w:t>
            </w:r>
          </w:p>
        </w:tc>
      </w:tr>
    </w:tbl>
    <w:p>
      <w:r>
        <w:rPr/>
        <w:t>备注：最终综合总报价=（各产品报价×各项产品权重）的相加值</w:t>
      </w:r>
    </w:p>
    <w:p/>
    <w:p>
      <w:r>
        <w:rPr>
          <w:b/>
        </w:rPr>
        <w:t>附表</w:t>
      </w:r>
      <w:r>
        <w:rPr>
          <w:b/>
        </w:rPr>
        <w:t>一</w:t>
      </w:r>
      <w:r>
        <w:rPr>
          <w:b/>
        </w:rPr>
        <w:t>：</w:t>
      </w:r>
      <w:r>
        <w:rPr>
          <w:b/>
        </w:rPr>
        <w:t>汕头大学医学院第二附属医院院区小型维修工程承包项目</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r>
              <w:rPr/>
              <w:t>★</w:t>
            </w:r>
          </w:p>
        </w:tc>
        <w:tc>
          <w:tcPr>
            <w:tcW w:type="dxa" w:w="415"/>
          </w:tcPr>
          <w:p>
            <w:r>
              <w:rPr/>
              <w:t>1</w:t>
            </w:r>
          </w:p>
        </w:tc>
        <w:tc>
          <w:tcPr>
            <w:tcW w:type="dxa" w:w="5814"/>
          </w:tcPr>
          <w:p>
            <w:r>
              <w:rPr/>
              <w:t>成交人包工、包料、包质量、包安全、包文明服务，所用的材料需是原厂、原装、全新、当年生产的节能环保产品，需符合国家标准，具备有关质检部门出具的产品检验合格证明；（投标人投标时需提供承诺函，可参照附件中《承诺函》格式）。</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p>
      <w:pPr>
        <w:ind w:firstLine="480"/>
      </w:pPr>
    </w:p>
    <w:p>
      <w:r>
        <w:rPr/>
        <w:t xml:space="preserve"> </w:t>
      </w:r>
    </w:p>
    <w:p/>
    <w:p>
      <w:pPr>
        <w:jc w:val="center"/>
      </w:pPr>
      <w:r>
        <w:rPr>
          <w:b/>
          <w:sz w:val="36"/>
        </w:rPr>
        <w:t>第三章 供应商须知</w:t>
      </w:r>
    </w:p>
    <w:p>
      <w:pPr>
        <w:ind w:firstLine="480"/>
      </w:pPr>
      <w:r>
        <w:rPr/>
        <w:t>供应商必须认真阅读磋商文件中所有的事项、格式、条款和采购需求等。供应商没有按照磋商文件要求提交全部资料，或者响应文件没有对磋商文件在各方面都做出实质性响应的可能导致其响应无效或被拒绝。</w:t>
      </w:r>
    </w:p>
    <w:p>
      <w:pPr>
        <w:ind w:firstLine="480"/>
      </w:pPr>
      <w:r>
        <w:rPr/>
        <w:t>请注意：供应商需在响应文件截止时间前，将加密响应文件上传至云平台项目采购系统中并取得回执，逾期上传或错误方式投递送达将导致响应无效。</w:t>
      </w:r>
    </w:p>
    <w:p>
      <w:r>
        <w:rPr>
          <w:b/>
          <w:sz w:val="24"/>
        </w:rPr>
        <w:t>一、名词解释</w:t>
      </w:r>
    </w:p>
    <w:p>
      <w:pPr>
        <w:ind w:firstLine="480"/>
      </w:pPr>
      <w:r>
        <w:rPr/>
        <w:t>1.采购代理机构：本项目是指广东省政府采购中心，负责整个采购活动的组织，依法负责编制和发布磋商文件，对磋商文件拥有最终的解释权，不以任何身份出任磋商小组成员。</w:t>
      </w:r>
    </w:p>
    <w:p>
      <w:pPr>
        <w:ind w:firstLine="480"/>
      </w:pPr>
      <w:r>
        <w:rPr/>
        <w:t>2.采购人：本项目是指</w:t>
      </w:r>
      <w:r>
        <w:rPr/>
        <w:t>汕头大学医学院第二附属医院</w:t>
      </w:r>
      <w:r>
        <w:rPr/>
        <w:t>，是采购活动当事人之一，负责项目的整体规划、技术方案可行性设计论证与实施，作为合同采购方（用户）的主体承担质疑回复、履行合同、验收与评价等义务。</w:t>
      </w:r>
    </w:p>
    <w:p>
      <w:pPr>
        <w:ind w:firstLine="480"/>
      </w:pPr>
      <w:r>
        <w:rPr/>
        <w:t>3.供应商：是指在云平台项目采购系统完成本项目响应登记并提交电子响应文件的供应商。</w:t>
      </w:r>
    </w:p>
    <w:p>
      <w:pPr>
        <w:ind w:firstLine="480"/>
      </w:pPr>
      <w:r>
        <w:rPr/>
        <w:t>4.“磋商小组”是指根据《中华人民共和国政府采购法》等法律法规规定，由采购人代表和有关专家组成以确定成交供应商或者推荐成交候选供应商的临时组织。</w:t>
      </w:r>
    </w:p>
    <w:p>
      <w:pPr>
        <w:ind w:firstLine="480"/>
      </w:pPr>
      <w:r>
        <w:rPr/>
        <w:t>5.“成交供应商”是指经磋商小组评审确定的对磋商文件做出实质性响应，经采购人按照规定在磋商小组推荐的成交候选供应商中确定的或磋商小组受采购人委托直接确认的供应商。</w:t>
      </w:r>
    </w:p>
    <w:p>
      <w:pPr>
        <w:ind w:firstLine="480"/>
      </w:pPr>
      <w:r>
        <w:rPr/>
        <w:t>6.磋商文件：是指包括磋商公告和磋商文件及其补充、变更和澄清等一系列文件。</w:t>
      </w:r>
    </w:p>
    <w:p>
      <w:pPr>
        <w:ind w:firstLine="480"/>
      </w:pPr>
      <w:r>
        <w:rPr/>
        <w:t>7.电子响应文件：是指使用云平台提供的投标客户端制作加密并上传到系统的响应文件。（投标客户端制作响应文件时，生成的后缀为“.标书”的文件）</w:t>
      </w:r>
    </w:p>
    <w:p>
      <w:pPr>
        <w:ind w:firstLine="480"/>
      </w:pPr>
      <w:r>
        <w:rPr/>
        <w:t>8.备用电子响应文件：是指使用云平台提供的投标客户端制作电子响应文件时，同时生成的同一版本的备用响应文件。（投标客户端制作响应文件时，生成的后缀为“.备用标书”的文件）</w:t>
      </w:r>
    </w:p>
    <w:p>
      <w:pPr>
        <w:ind w:firstLine="480"/>
      </w:pPr>
      <w:r>
        <w:rPr/>
        <w:t>9.电子签名和电子印章：是指获得国家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ind w:firstLine="480"/>
      </w:pPr>
      <w:r>
        <w:rPr/>
        <w:t>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ind w:firstLine="480"/>
      </w:pPr>
      <w:r>
        <w:rPr/>
        <w:t>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ind w:firstLine="480"/>
      </w:pPr>
      <w:r>
        <w:rPr/>
        <w:t>12.“法定代表人”：在电子投标（响应）文件及相关的其他电子资料中，涉及“法定代表人”应在纸质投标（响应）文件上进行手写签名，或通过投标客户端使用电子签名完成。</w:t>
      </w:r>
    </w:p>
    <w:p>
      <w:pPr>
        <w:ind w:firstLine="480"/>
      </w:pPr>
      <w:r>
        <w:rPr/>
        <w:t>13.日期、天数、时间：未有特别说明时，均为公历日（天）及北京时间。</w:t>
      </w:r>
    </w:p>
    <w:p>
      <w:r>
        <w:rPr>
          <w:b/>
          <w:sz w:val="28"/>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r>
              <w:rPr/>
              <w:t>本表与磋商文件对应章节的内容若不一致，以本表为准。</w:t>
            </w:r>
          </w:p>
        </w:tc>
      </w:tr>
      <w:tr>
        <w:tc>
          <w:tcPr>
            <w:tcW w:type="dxa" w:w="1051"/>
          </w:tcPr>
          <w:p>
            <w:r>
              <w:rPr/>
              <w:t>序号</w:t>
            </w:r>
          </w:p>
        </w:tc>
        <w:tc>
          <w:tcPr>
            <w:tcW w:type="dxa" w:w="2252"/>
          </w:tcPr>
          <w:p>
            <w:r>
              <w:rPr/>
              <w:t>条款名称</w:t>
            </w:r>
          </w:p>
        </w:tc>
        <w:tc>
          <w:tcPr>
            <w:tcW w:type="dxa" w:w="5004"/>
          </w:tcPr>
          <w:p>
            <w:r>
              <w:rPr/>
              <w:t>内容及要求</w:t>
            </w:r>
          </w:p>
        </w:tc>
      </w:tr>
      <w:tr>
        <w:tc>
          <w:tcPr>
            <w:tcW w:type="dxa" w:w="1051"/>
          </w:tcPr>
          <w:p>
            <w:pPr>
              <w:jc w:val="center"/>
            </w:pPr>
            <w:r>
              <w:rPr/>
              <w:t>1</w:t>
            </w:r>
          </w:p>
        </w:tc>
        <w:tc>
          <w:tcPr>
            <w:tcW w:type="dxa" w:w="2252"/>
          </w:tcPr>
          <w:p>
            <w:r>
              <w:rPr/>
              <w:t>采购包情况</w:t>
            </w:r>
          </w:p>
        </w:tc>
        <w:tc>
          <w:tcPr>
            <w:tcW w:type="dxa" w:w="5004"/>
          </w:tcPr>
          <w:p>
            <w:r>
              <w:rPr/>
              <w:t>本项目共</w:t>
            </w:r>
            <w:r>
              <w:rPr/>
              <w:t>1</w:t>
            </w:r>
            <w:r>
              <w:rPr/>
              <w:t>个采购包</w:t>
            </w:r>
          </w:p>
        </w:tc>
      </w:tr>
      <w:tr>
        <w:tc>
          <w:tcPr>
            <w:tcW w:type="dxa" w:w="1051"/>
          </w:tcPr>
          <w:p>
            <w:pPr>
              <w:jc w:val="center"/>
            </w:pPr>
            <w:r>
              <w:rPr/>
              <w:t>2</w:t>
            </w:r>
          </w:p>
        </w:tc>
        <w:tc>
          <w:tcPr>
            <w:tcW w:type="dxa" w:w="2252"/>
          </w:tcPr>
          <w:p>
            <w:r>
              <w:rPr/>
              <w:t>开启方式</w:t>
            </w:r>
          </w:p>
        </w:tc>
        <w:tc>
          <w:tcPr>
            <w:tcW w:type="dxa" w:w="5004"/>
          </w:tcPr>
          <w:p>
            <w:r>
              <w:rPr/>
              <w:t>远程电子开标</w:t>
            </w:r>
          </w:p>
        </w:tc>
      </w:tr>
      <w:tr>
        <w:tc>
          <w:tcPr>
            <w:tcW w:type="dxa" w:w="1051"/>
          </w:tcPr>
          <w:p>
            <w:pPr>
              <w:jc w:val="center"/>
            </w:pPr>
            <w:r>
              <w:rPr/>
              <w:t>3</w:t>
            </w:r>
          </w:p>
        </w:tc>
        <w:tc>
          <w:tcPr>
            <w:tcW w:type="dxa" w:w="2252"/>
          </w:tcPr>
          <w:p>
            <w:r>
              <w:rPr/>
              <w:t>评审方式</w:t>
            </w:r>
          </w:p>
        </w:tc>
        <w:tc>
          <w:tcPr>
            <w:tcW w:type="dxa" w:w="5004"/>
          </w:tcPr>
          <w:p>
            <w:r>
              <w:rPr/>
              <w:t>现场电子评标</w:t>
            </w:r>
            <w:r>
              <w:rPr/>
              <w:t>（供应商应当审慎标记各评审项的应答部分，标记内容清晰且完整，否则将自行承担不利后果）</w:t>
            </w:r>
          </w:p>
        </w:tc>
      </w:tr>
      <w:tr>
        <w:tc>
          <w:tcPr>
            <w:tcW w:type="dxa" w:w="1051"/>
          </w:tcPr>
          <w:p>
            <w:pPr>
              <w:jc w:val="center"/>
            </w:pPr>
            <w:r>
              <w:rPr/>
              <w:t>4</w:t>
            </w:r>
          </w:p>
        </w:tc>
        <w:tc>
          <w:tcPr>
            <w:tcW w:type="dxa" w:w="2252"/>
          </w:tcPr>
          <w:p>
            <w:r>
              <w:rPr/>
              <w:t>评审办法</w:t>
            </w:r>
          </w:p>
        </w:tc>
        <w:tc>
          <w:tcPr>
            <w:tcW w:type="dxa" w:w="5004"/>
          </w:tcPr>
          <w:p>
            <w:r>
              <w:rPr/>
              <w:t>采购包1：综合评分法</w:t>
            </w:r>
          </w:p>
        </w:tc>
      </w:tr>
      <w:tr>
        <w:tc>
          <w:tcPr>
            <w:tcW w:type="dxa" w:w="1051"/>
          </w:tcPr>
          <w:p>
            <w:pPr>
              <w:jc w:val="center"/>
            </w:pPr>
            <w:r>
              <w:rPr/>
              <w:t>5</w:t>
            </w:r>
          </w:p>
        </w:tc>
        <w:tc>
          <w:tcPr>
            <w:tcW w:type="dxa" w:w="2252"/>
          </w:tcPr>
          <w:p>
            <w:r>
              <w:rPr/>
              <w:t>报价形式</w:t>
            </w:r>
          </w:p>
        </w:tc>
        <w:tc>
          <w:tcPr>
            <w:tcW w:type="dxa" w:w="5004"/>
          </w:tcPr>
          <w:p/>
          <w:p>
            <w:r>
              <w:rPr/>
              <w:t>采购包1：百分比</w:t>
            </w:r>
          </w:p>
        </w:tc>
      </w:tr>
      <w:tr>
        <w:tc>
          <w:tcPr>
            <w:tcW w:type="dxa" w:w="1051"/>
          </w:tcPr>
          <w:p>
            <w:pPr>
              <w:jc w:val="center"/>
            </w:pPr>
            <w:r>
              <w:rPr/>
              <w:t>6</w:t>
            </w:r>
          </w:p>
        </w:tc>
        <w:tc>
          <w:tcPr>
            <w:tcW w:type="dxa" w:w="2252"/>
          </w:tcPr>
          <w:p>
            <w:r>
              <w:rPr/>
              <w:t>报价要求</w:t>
            </w:r>
          </w:p>
        </w:tc>
        <w:tc>
          <w:tcPr>
            <w:tcW w:type="dxa" w:w="5004"/>
          </w:tcPr>
          <w:p/>
          <w:p>
            <w:r>
              <w:rPr/>
              <w:t>采购包1：0% - 99.9%</w:t>
            </w:r>
          </w:p>
        </w:tc>
      </w:tr>
      <w:tr>
        <w:tc>
          <w:tcPr>
            <w:tcW w:type="dxa" w:w="1051"/>
          </w:tcPr>
          <w:p>
            <w:pPr>
              <w:jc w:val="center"/>
            </w:pPr>
            <w:r>
              <w:rPr/>
              <w:t>7</w:t>
            </w:r>
          </w:p>
        </w:tc>
        <w:tc>
          <w:tcPr>
            <w:tcW w:type="dxa" w:w="2252"/>
          </w:tcPr>
          <w:p>
            <w:r>
              <w:rPr/>
              <w:t>现场踏勘</w:t>
            </w:r>
          </w:p>
        </w:tc>
        <w:tc>
          <w:tcPr>
            <w:tcW w:type="dxa" w:w="5004"/>
          </w:tcPr>
          <w:p/>
          <w:p>
            <w:r>
              <w:rPr/>
              <w:t>否</w:t>
            </w:r>
          </w:p>
        </w:tc>
      </w:tr>
      <w:tr>
        <w:tc>
          <w:tcPr>
            <w:tcW w:type="dxa" w:w="1051"/>
          </w:tcPr>
          <w:p>
            <w:pPr>
              <w:jc w:val="center"/>
            </w:pPr>
            <w:r>
              <w:rPr/>
              <w:t>8</w:t>
            </w:r>
          </w:p>
        </w:tc>
        <w:tc>
          <w:tcPr>
            <w:tcW w:type="dxa" w:w="2252"/>
          </w:tcPr>
          <w:p>
            <w:r>
              <w:rPr/>
              <w:t>响应有效期</w:t>
            </w:r>
          </w:p>
        </w:tc>
        <w:tc>
          <w:tcPr>
            <w:tcW w:type="dxa" w:w="5004"/>
          </w:tcPr>
          <w:p>
            <w:r>
              <w:rPr/>
              <w:t>从提交投标（响应）文件的截止之日起90日历天</w:t>
            </w:r>
          </w:p>
        </w:tc>
      </w:tr>
      <w:tr>
        <w:tc>
          <w:tcPr>
            <w:tcW w:type="dxa" w:w="1051"/>
          </w:tcPr>
          <w:p>
            <w:pPr>
              <w:jc w:val="center"/>
            </w:pPr>
            <w:r>
              <w:rPr/>
              <w:t>9</w:t>
            </w:r>
          </w:p>
        </w:tc>
        <w:tc>
          <w:tcPr>
            <w:tcW w:type="dxa" w:w="2252"/>
          </w:tcPr>
          <w:p>
            <w:r>
              <w:rPr/>
              <w:t>响应保证金</w:t>
            </w:r>
          </w:p>
        </w:tc>
        <w:tc>
          <w:tcPr>
            <w:tcW w:type="dxa" w:w="5004"/>
          </w:tcPr>
          <w:p/>
          <w:p>
            <w:r>
              <w:rPr/>
              <w:t>采购包1：保证金人民币：0.00元整。</w:t>
            </w:r>
          </w:p>
          <w:p>
            <w:r>
              <w:rPr/>
              <w:t>开户单位：</w:t>
            </w:r>
            <w:r>
              <w:rPr/>
              <w:t>无</w:t>
            </w:r>
          </w:p>
          <w:p>
            <w:r>
              <w:rPr/>
              <w:t>开户账号：</w:t>
            </w:r>
            <w:r>
              <w:rPr/>
              <w:t>无</w:t>
            </w:r>
          </w:p>
          <w:p>
            <w:r>
              <w:rPr/>
              <w:t>开户银行：</w:t>
            </w:r>
            <w:r>
              <w:rPr/>
              <w:t>无</w:t>
            </w:r>
          </w:p>
          <w:p>
            <w:r>
              <w:rPr/>
              <w:t>支票提交方式：</w:t>
            </w:r>
            <w:r>
              <w:rPr/>
              <w:t>无</w:t>
            </w:r>
          </w:p>
          <w:p>
            <w:r>
              <w:rPr/>
              <w:t>汇票、本票提交方式：</w:t>
            </w:r>
            <w:r>
              <w:rPr/>
              <w:t>无</w:t>
            </w:r>
          </w:p>
          <w:p/>
          <w:p>
            <w:r>
              <w:rPr/>
              <w:t>响应保证金有效期∶与响应有效期一致。</w:t>
            </w:r>
          </w:p>
          <w:p>
            <w:r>
              <w:rPr/>
              <w:t>响应保函提交方式：供应商可通过"广东政府采购智慧云平台金融服务中心"(http://gdgpo.czt.gd.gov.cn/zcdservice/zcd/guangdong/)，申请办理响应担保函、保险（保证）凭证，成功出函的等效于现金缴纳响应保证金。</w:t>
            </w:r>
          </w:p>
        </w:tc>
      </w:tr>
      <w:tr>
        <w:tc>
          <w:tcPr>
            <w:tcW w:type="dxa" w:w="1051"/>
          </w:tcPr>
          <w:p>
            <w:pPr>
              <w:jc w:val="center"/>
            </w:pPr>
            <w:r>
              <w:rPr/>
              <w:t>10</w:t>
            </w:r>
          </w:p>
        </w:tc>
        <w:tc>
          <w:tcPr>
            <w:tcW w:type="dxa" w:w="2252"/>
          </w:tcPr>
          <w:p>
            <w:r>
              <w:rPr/>
              <w:t>成交候选供应商推荐家数</w:t>
            </w:r>
          </w:p>
        </w:tc>
        <w:tc>
          <w:tcPr>
            <w:tcW w:type="dxa" w:w="5004"/>
          </w:tcPr>
          <w:p>
            <w:r>
              <w:rPr/>
              <w:t>采购包1：</w:t>
            </w:r>
            <w:r>
              <w:rPr/>
              <w:t>3家</w:t>
            </w:r>
          </w:p>
        </w:tc>
      </w:tr>
      <w:tr>
        <w:tc>
          <w:tcPr>
            <w:tcW w:type="dxa" w:w="1051"/>
          </w:tcPr>
          <w:p>
            <w:pPr>
              <w:jc w:val="center"/>
            </w:pPr>
            <w:r>
              <w:rPr/>
              <w:t>11</w:t>
            </w:r>
          </w:p>
        </w:tc>
        <w:tc>
          <w:tcPr>
            <w:tcW w:type="dxa" w:w="2252"/>
          </w:tcPr>
          <w:p>
            <w:r>
              <w:rPr/>
              <w:t>成交供应商家数</w:t>
            </w:r>
          </w:p>
        </w:tc>
        <w:tc>
          <w:tcPr>
            <w:tcW w:type="dxa" w:w="5004"/>
          </w:tcPr>
          <w:p>
            <w:r>
              <w:rPr/>
              <w:t>采购包1：</w:t>
            </w:r>
            <w:r>
              <w:rPr/>
              <w:t>1家</w:t>
            </w:r>
          </w:p>
        </w:tc>
      </w:tr>
      <w:tr>
        <w:tc>
          <w:tcPr>
            <w:tcW w:type="dxa" w:w="1051"/>
          </w:tcPr>
          <w:p>
            <w:pPr>
              <w:jc w:val="center"/>
            </w:pPr>
            <w:r>
              <w:rPr/>
              <w:t>12</w:t>
            </w:r>
          </w:p>
        </w:tc>
        <w:tc>
          <w:tcPr>
            <w:tcW w:type="dxa" w:w="2252"/>
          </w:tcPr>
          <w:p>
            <w:r>
              <w:rPr/>
              <w:t>有效供应商家数</w:t>
            </w:r>
          </w:p>
        </w:tc>
        <w:tc>
          <w:tcPr>
            <w:tcW w:type="dxa" w:w="5004"/>
          </w:tcPr>
          <w:p/>
          <w:p>
            <w:pPr>
              <w:jc w:val="left"/>
            </w:pPr>
          </w:p>
          <w:p>
            <w:r>
              <w:rPr/>
              <w:t>采购包1：3家</w:t>
            </w:r>
          </w:p>
          <w:p/>
          <w:p>
            <w:r>
              <w:rPr/>
              <w:t>此人数约定了开启与评审过程中的最低有效供应商家数，当家数不足时项目将不得开启、不得评审或直接终止采购。</w:t>
            </w:r>
          </w:p>
        </w:tc>
      </w:tr>
      <w:tr>
        <w:tc>
          <w:tcPr>
            <w:tcW w:type="dxa" w:w="1051"/>
          </w:tcPr>
          <w:p>
            <w:pPr>
              <w:jc w:val="center"/>
            </w:pPr>
            <w:r>
              <w:rPr/>
              <w:t>13</w:t>
            </w:r>
          </w:p>
        </w:tc>
        <w:tc>
          <w:tcPr>
            <w:tcW w:type="dxa" w:w="2252"/>
          </w:tcPr>
          <w:p>
            <w:r>
              <w:rPr/>
              <w:t>项目兼投兼中（兼投不兼中）规则</w:t>
            </w:r>
          </w:p>
        </w:tc>
        <w:tc>
          <w:tcPr>
            <w:tcW w:type="dxa" w:w="5004"/>
          </w:tcPr>
          <w:p>
            <w:r>
              <w:rPr/>
              <w:t>无：-</w:t>
            </w:r>
          </w:p>
        </w:tc>
      </w:tr>
      <w:tr>
        <w:tc>
          <w:tcPr>
            <w:tcW w:type="dxa" w:w="1051"/>
          </w:tcPr>
          <w:p>
            <w:pPr>
              <w:jc w:val="center"/>
            </w:pPr>
            <w:r>
              <w:rPr/>
              <w:t>14</w:t>
            </w:r>
          </w:p>
        </w:tc>
        <w:tc>
          <w:tcPr>
            <w:tcW w:type="dxa" w:w="2252"/>
          </w:tcPr>
          <w:p>
            <w:r>
              <w:rPr/>
              <w:t>成交供应商确定方式</w:t>
            </w:r>
          </w:p>
        </w:tc>
        <w:tc>
          <w:tcPr>
            <w:tcW w:type="dxa" w:w="5004"/>
          </w:tcPr>
          <w:p>
            <w:r>
              <w:rPr/>
              <w:t>采购人按照评审报告中推荐的成交候选人确定中标（成交）人。</w:t>
            </w:r>
          </w:p>
        </w:tc>
      </w:tr>
      <w:tr>
        <w:tc>
          <w:tcPr>
            <w:tcW w:type="dxa" w:w="1051"/>
          </w:tcPr>
          <w:p>
            <w:pPr>
              <w:jc w:val="center"/>
            </w:pPr>
            <w:r>
              <w:rPr/>
              <w:t>15</w:t>
            </w:r>
          </w:p>
        </w:tc>
        <w:tc>
          <w:tcPr>
            <w:tcW w:type="dxa" w:w="2252"/>
          </w:tcPr>
          <w:p>
            <w:r>
              <w:rPr/>
              <w:t>代理服务费</w:t>
            </w:r>
          </w:p>
        </w:tc>
        <w:tc>
          <w:tcPr>
            <w:tcW w:type="dxa" w:w="5004"/>
          </w:tcPr>
          <w:p>
            <w:r>
              <w:rPr/>
              <w:t>收取。</w:t>
            </w:r>
          </w:p>
          <w:p>
            <w:r>
              <w:rPr/>
              <w:t>采购机构代理服务收费标准：详见《广东省政府采购中心收费标准》http://gpcgd.gd.gov.cn/ywdt/tzgg/content/post_3049076.html</w:t>
            </w:r>
          </w:p>
        </w:tc>
      </w:tr>
      <w:tr>
        <w:tc>
          <w:tcPr>
            <w:tcW w:type="dxa" w:w="1051"/>
          </w:tcPr>
          <w:p>
            <w:pPr>
              <w:jc w:val="center"/>
            </w:pPr>
            <w:r>
              <w:rPr/>
              <w:t>16</w:t>
            </w:r>
          </w:p>
        </w:tc>
        <w:tc>
          <w:tcPr>
            <w:tcW w:type="dxa" w:w="2252"/>
          </w:tcPr>
          <w:p>
            <w:r>
              <w:rPr/>
              <w:t>代理服务费收取方式</w:t>
            </w:r>
          </w:p>
        </w:tc>
        <w:tc>
          <w:tcPr>
            <w:tcW w:type="dxa" w:w="5004"/>
          </w:tcPr>
          <w:p>
            <w:r>
              <w:rPr/>
              <w:t>向中标/成交供应商收取</w:t>
            </w:r>
          </w:p>
        </w:tc>
      </w:tr>
      <w:tr>
        <w:tc>
          <w:tcPr>
            <w:tcW w:type="dxa" w:w="1051"/>
          </w:tcPr>
          <w:p>
            <w:pPr>
              <w:jc w:val="center"/>
            </w:pPr>
            <w:r>
              <w:rPr/>
              <w:t>17</w:t>
            </w:r>
          </w:p>
        </w:tc>
        <w:tc>
          <w:tcPr>
            <w:tcW w:type="dxa" w:w="2252"/>
          </w:tcPr>
          <w:p>
            <w:r>
              <w:rPr/>
              <w:t>响应文件要求</w:t>
            </w:r>
          </w:p>
        </w:tc>
        <w:tc>
          <w:tcPr>
            <w:tcW w:type="dxa" w:w="5004"/>
          </w:tcPr>
          <w:p>
            <w:pPr>
              <w:ind w:firstLine="480"/>
            </w:pPr>
            <w:r>
              <w:rPr>
                <w:b/>
              </w:rPr>
              <w:t>一、电子响应文件（必须提供）：</w:t>
            </w:r>
          </w:p>
          <w:p>
            <w:pPr>
              <w:ind w:firstLine="480"/>
            </w:pPr>
            <w:r>
              <w:rPr/>
              <w:t>（1）加密的电子响应文件 1 份（需在递交响应文件截止时间前成功上传至云平台项目采购系统）。</w:t>
            </w:r>
          </w:p>
          <w:p>
            <w:pPr>
              <w:ind w:firstLine="480"/>
            </w:pPr>
            <w:r>
              <w:rPr/>
              <w:t>（2）非加密电子版文件 U 盘(或光盘)</w:t>
            </w:r>
            <w:r>
              <w:rPr/>
              <w:t>0</w:t>
            </w:r>
            <w:r>
              <w:rPr/>
              <w:t>份，加密的电子响应文件与非加密的电子响应文件必须完全一致。</w:t>
            </w:r>
          </w:p>
          <w:p>
            <w:pPr>
              <w:ind w:firstLine="480"/>
            </w:pPr>
            <w:r>
              <w:rPr>
                <w:b/>
              </w:rPr>
              <w:t>非加密电子版响应文件使用情形:</w:t>
            </w:r>
            <w:r>
              <w:rPr/>
              <w:t>当无法使用 CA 证书在云平台项目采购系统进行电子响应文件开标解密时，供应商须在代理机构指引下启用非加密电子版响应文件。</w:t>
            </w:r>
          </w:p>
          <w:p>
            <w:pPr>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jc w:val="center"/>
            </w:pPr>
            <w:r>
              <w:rPr/>
              <w:t>18</w:t>
            </w:r>
          </w:p>
        </w:tc>
        <w:tc>
          <w:tcPr>
            <w:tcW w:type="dxa" w:w="2252"/>
          </w:tcPr>
          <w:p>
            <w:r>
              <w:rPr/>
              <w:t>其他</w:t>
            </w:r>
          </w:p>
        </w:tc>
        <w:tc>
          <w:tcPr>
            <w:tcW w:type="dxa" w:w="5004"/>
          </w:tcPr>
          <w:p/>
        </w:tc>
      </w:tr>
      <w:tr>
        <w:tc>
          <w:tcPr>
            <w:tcW w:type="dxa" w:w="1051"/>
          </w:tcPr>
          <w:p>
            <w:pPr>
              <w:jc w:val="center"/>
            </w:pPr>
            <w:r>
              <w:rPr/>
              <w:t>19</w:t>
            </w:r>
          </w:p>
        </w:tc>
        <w:tc>
          <w:tcPr>
            <w:tcW w:type="dxa" w:w="2252"/>
          </w:tcPr>
          <w:p>
            <w:r>
              <w:rPr/>
              <w:t>开标解密时长</w:t>
            </w:r>
          </w:p>
        </w:tc>
        <w:tc>
          <w:tcPr>
            <w:tcW w:type="dxa" w:w="5004"/>
          </w:tcPr>
          <w:p>
            <w:r>
              <w:rPr/>
              <w:t>具体情况根据开标时现场代理机构人员设置为准。</w:t>
            </w:r>
          </w:p>
          <w:p>
            <w:r>
              <w:rPr/>
              <w:t>说明：具体情况根据开标时现场代理机构人员设置为准</w:t>
            </w:r>
          </w:p>
        </w:tc>
      </w:tr>
      <w:tr>
        <w:tc>
          <w:tcPr>
            <w:tcW w:type="dxa" w:w="1051"/>
          </w:tcPr>
          <w:p>
            <w:pPr>
              <w:jc w:val="center"/>
            </w:pPr>
            <w:r>
              <w:rPr/>
              <w:t>20</w:t>
            </w:r>
          </w:p>
        </w:tc>
        <w:tc>
          <w:tcPr>
            <w:tcW w:type="dxa" w:w="2252"/>
          </w:tcPr>
          <w:p>
            <w:r>
              <w:rPr/>
              <w:t>专门面向中小企业采购</w:t>
            </w:r>
          </w:p>
        </w:tc>
        <w:tc>
          <w:tcPr>
            <w:tcW w:type="dxa" w:w="5004"/>
          </w:tcPr>
          <w:p>
            <w:pPr>
              <w:jc w:val="left"/>
            </w:pPr>
            <w:r>
              <w:rPr/>
              <w:t>采购包1：面向中小企业，采购包专门预留</w:t>
            </w:r>
          </w:p>
        </w:tc>
      </w:tr>
    </w:tbl>
    <w:p>
      <w:r>
        <w:rPr>
          <w:b/>
          <w:sz w:val="28"/>
        </w:rPr>
        <w:t>三、说明</w:t>
      </w:r>
    </w:p>
    <w:p>
      <w:r>
        <w:rPr>
          <w:b/>
          <w:sz w:val="24"/>
        </w:rPr>
        <w:t>1.总则</w:t>
      </w:r>
    </w:p>
    <w:p>
      <w:pPr>
        <w:ind w:firstLine="480"/>
      </w:pPr>
      <w:r>
        <w:rPr/>
        <w:t>本磋商文件依据《中华人民共和国政府采购法》、《中华人民共和国政府采购法实施条例》（国务院令第658号）和《政府采购竞争性磋商采购方式管理暂行办法》（财库〔2014〕214号）及国家和广东省有关法律、法规、规章制度编制。</w:t>
      </w:r>
    </w:p>
    <w:p>
      <w:pPr>
        <w:ind w:firstLine="480"/>
      </w:pPr>
      <w:r>
        <w:rPr/>
        <w:t>供应商应仔细阅读本项目信息公告及磋商文件的所有内容（包括变更、补充、澄清以及修改等，且均为磋商文件的组成部分），按照磋商文件要求以及格式编制响应文件，并保证其真实性，否则一切后果自负。</w:t>
      </w:r>
    </w:p>
    <w:p>
      <w:pPr>
        <w:ind w:firstLine="480"/>
      </w:pPr>
      <w:r>
        <w:rPr/>
        <w:t>本次竞争性磋商项目，是以磋商公告的方式邀请非特定的供应商参加磋商。</w:t>
      </w:r>
    </w:p>
    <w:p>
      <w:r>
        <w:rPr>
          <w:b/>
          <w:sz w:val="24"/>
        </w:rPr>
        <w:t>2.适用范围</w:t>
      </w:r>
    </w:p>
    <w:p>
      <w:pPr>
        <w:ind w:firstLine="480"/>
      </w:pPr>
      <w:r>
        <w:rPr/>
        <w:t>本磋商文件仅适用于本次磋商公告中所涉及的项目和内容。</w:t>
      </w:r>
    </w:p>
    <w:p>
      <w:r>
        <w:rPr>
          <w:b/>
          <w:sz w:val="24"/>
        </w:rPr>
        <w:t>3.进口产品</w:t>
      </w:r>
    </w:p>
    <w:p>
      <w:pPr>
        <w:ind w:firstLine="480"/>
      </w:pPr>
      <w:r>
        <w:rPr/>
        <w:t>若本项目允许采购进口产品，供应商应保证所投产品可履行合法报通关手续进入中国关境内。</w:t>
      </w:r>
    </w:p>
    <w:p>
      <w:pPr>
        <w:ind w:firstLine="480"/>
      </w:pPr>
      <w:r>
        <w:rPr/>
        <w:t>若本项目不允许采购进口产品，如供应商所投产品为进口产品，其响应将被认定为响应无效。</w:t>
      </w:r>
    </w:p>
    <w:p>
      <w:r>
        <w:rPr>
          <w:b/>
          <w:sz w:val="24"/>
        </w:rPr>
        <w:t>4.磋商费用</w:t>
      </w:r>
    </w:p>
    <w:p>
      <w:pPr>
        <w:ind w:firstLine="480"/>
      </w:pPr>
      <w:r>
        <w:rPr/>
        <w:t>不论磋商结果如何，供应商应承担所有与准备和参加磋商有关的费用。采购代理机构和采购人均无义务和责任承担相关费用。</w:t>
      </w:r>
    </w:p>
    <w:p>
      <w:r>
        <w:rPr>
          <w:b/>
          <w:sz w:val="24"/>
        </w:rPr>
        <w:t>5.以联合体形式磋商的，应符合以下规定：</w:t>
      </w:r>
    </w:p>
    <w:p>
      <w:pPr>
        <w:ind w:firstLine="480"/>
      </w:pPr>
      <w:r>
        <w:rPr/>
        <w:t>5.1联合体各方均应当满足《中华人民共和国政府采购法》第二十二条规定的条件，并在响应文件中提供联合体各方的相关证明材料。</w:t>
      </w:r>
    </w:p>
    <w:p>
      <w:pPr>
        <w:ind w:firstLine="480"/>
      </w:pPr>
      <w:r>
        <w:rPr/>
        <w:t>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ind w:firstLine="480"/>
      </w:pPr>
      <w:r>
        <w:rPr/>
        <w:t>5.3联合体应以联合协议中确定的牵头方名义登录云平台项目采购系统进行项目响应，录入联合体所有成员单位的全称并使用成员单位的电子印章进行联投确认，联合体名称需与联合体协议书签署方一致。对于需交响应保证金的，以牵头方名义缴纳。</w:t>
      </w:r>
    </w:p>
    <w:p>
      <w:pPr>
        <w:ind w:firstLine="480"/>
      </w:pPr>
      <w:r>
        <w:rPr/>
        <w:t>5.4联合体成员存在不良信用记录的，视同联合体存在不良信用记录。</w:t>
      </w:r>
    </w:p>
    <w:p>
      <w:pPr>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ind w:firstLine="480"/>
      </w:pPr>
      <w:r>
        <w:rPr/>
        <w:t>5.6联合体各方应当共同与采购人签订采购合同，就合同约定的事项对采购人承担连带责任。</w:t>
      </w:r>
    </w:p>
    <w:p>
      <w:r>
        <w:rPr>
          <w:b/>
          <w:sz w:val="24"/>
        </w:rPr>
        <w:t>6.关联企业响应说明</w:t>
      </w:r>
    </w:p>
    <w:p>
      <w:pPr>
        <w:ind w:firstLine="480"/>
      </w:pPr>
      <w:r>
        <w:rPr/>
        <w:t>6.1对于不接受联合体响应的采购项目（采购包）：法定代表人或单位负责人为同一个人或者存在直接控股、管理关系的不同供应商，不得同时参加同一项目或同一采购包的响应。如同时参加，则评审时将同时被拒绝。</w:t>
      </w:r>
    </w:p>
    <w:p>
      <w:pPr>
        <w:ind w:firstLine="480"/>
      </w:pPr>
      <w:r>
        <w:rPr/>
        <w:t>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r>
        <w:rPr>
          <w:b/>
          <w:sz w:val="24"/>
        </w:rPr>
        <w:t>7.关于中小微企业响应</w:t>
      </w:r>
    </w:p>
    <w:p>
      <w:pPr>
        <w:ind w:firstLine="480"/>
      </w:pPr>
      <w:r>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tab/>
        <w:tab/>
        <w:t xml:space="preserve"> 中小企业划分见《关于印发中小企业划型标准规定的通知》（工信部联企业〔2011〕300号) 。</w:t>
      </w:r>
    </w:p>
    <w:p>
      <w:pPr>
        <w:ind w:firstLine="480"/>
      </w:pPr>
      <w:r>
        <w:rPr/>
        <w:t>根据财库〔2014〕68号《财政部</w:t>
        <w:tab/>
        <w:tab/>
        <w:t xml:space="preserve">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ind w:firstLine="480"/>
      </w:pPr>
      <w:r>
        <w:rPr/>
        <w:t>根据财库〔2017〕141号《财政部 民政部</w:t>
        <w:tab/>
        <w:tab/>
        <w:t xml:space="preserve"> 中国残疾人联合会关于促进残疾人就业政府采购政策的通知》，在政府采购活动中，残疾人福利性单位视同小型、微型企业，享受政府采购支持政策的残疾人福利性单位应当同时满足《财政部 民政部</w:t>
        <w:tab/>
        <w:tab/>
        <w:t xml:space="preserve">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r>
        <w:rPr>
          <w:b/>
          <w:sz w:val="24"/>
        </w:rPr>
        <w:t>8.纪律与保密事项</w:t>
      </w:r>
    </w:p>
    <w:p>
      <w:pPr>
        <w:ind w:firstLine="480"/>
      </w:pPr>
      <w:r>
        <w:rPr/>
        <w:t>8.1供应商不得相互串通磋商报价，不得妨碍其他供应商的公平竞争，不得损害采购人或其他供应商的合法权益，供应商不得以向采购人、磋商小组成员行贿或者采取其他不正当手段谋取成交。</w:t>
      </w:r>
    </w:p>
    <w:p>
      <w:pPr>
        <w:ind w:firstLine="480"/>
      </w:pPr>
      <w:r>
        <w:rPr/>
        <w:t>8.2供应商不得与采购人就响应价格、响应方案等实质性内容进行磋商，也不得私下接触磋商小组成员。</w:t>
      </w:r>
    </w:p>
    <w:p>
      <w:pPr>
        <w:ind w:firstLine="480"/>
      </w:pPr>
      <w:r>
        <w:rPr/>
        <w:t>8.3在确定成交供应商之前，供应商试图在响应文件审查、澄清、比较和评价时对磋商小组、采购人和采购代理机构施加任何影响都可能导致其响应无效。</w:t>
      </w:r>
    </w:p>
    <w:p>
      <w:pPr>
        <w:ind w:firstLine="480"/>
      </w:pPr>
      <w:r>
        <w:rPr/>
        <w:t>8.4获得本磋商文件者，须履行本磋商项目下保密义务，不得将因本次磋商获得的信息向第三人外传，不得将磋商文件用作本次响应以外的任何用途。</w:t>
      </w:r>
    </w:p>
    <w:p>
      <w:pPr>
        <w:ind w:firstLine="480"/>
      </w:pPr>
      <w:r>
        <w:rPr/>
        <w:t>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ind w:firstLine="480"/>
      </w:pPr>
      <w:r>
        <w:rPr/>
        <w:t>8.6采购人或采购代理机构有权将供应商提供的所有资料向有关政府部门或询价小组披露。</w:t>
      </w:r>
    </w:p>
    <w:p>
      <w:pPr>
        <w:ind w:firstLine="480"/>
      </w:pPr>
      <w:r>
        <w:rPr/>
        <w:t>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r>
        <w:rPr>
          <w:b/>
          <w:sz w:val="24"/>
        </w:rPr>
        <w:t>9.语言文字以及度量衡单位</w:t>
      </w:r>
    </w:p>
    <w:p>
      <w:pPr>
        <w:ind w:firstLine="480"/>
      </w:pPr>
      <w:r>
        <w:rPr/>
        <w:t>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ind w:firstLine="480"/>
      </w:pPr>
      <w:r>
        <w:rPr/>
        <w:t>9.2除非磋商文件的技术规格中另有规定，供应商在响应文件中及其与采购人和采购代理机构的所有往来文件中的计量单位均应采用中华人民共和国法定计量单位。</w:t>
      </w:r>
    </w:p>
    <w:p>
      <w:pPr>
        <w:ind w:firstLine="480"/>
      </w:pPr>
      <w:r>
        <w:rPr/>
        <w:t>9.3供应商所提供的货物和服务均应以人民币报价，货币单位：元。</w:t>
      </w:r>
    </w:p>
    <w:p>
      <w:r>
        <w:rPr>
          <w:b/>
          <w:sz w:val="24"/>
        </w:rPr>
        <w:t>10. 现场踏勘（如有）</w:t>
      </w:r>
    </w:p>
    <w:p>
      <w:pPr>
        <w:ind w:firstLine="480"/>
      </w:pPr>
      <w:r>
        <w:rPr/>
        <w:t>10.1磋商文件规定组织踏勘现场的，采购人按磋商文件规定的时间、地点组织供应商踏勘项目现场。</w:t>
      </w:r>
    </w:p>
    <w:p>
      <w:pPr>
        <w:ind w:firstLine="480"/>
      </w:pPr>
      <w:r>
        <w:rPr/>
        <w:t>10.2供应商自行承担踏勘现场发生的责任、风险和自身费用。</w:t>
      </w:r>
    </w:p>
    <w:p>
      <w:pPr>
        <w:ind w:firstLine="480"/>
      </w:pPr>
      <w:r>
        <w:rPr/>
        <w:t>10.3采购人在踏勘现场中介绍的资料和数据等，不构成对磋商文件的修改或不作为供应商编制响应文件的依据。</w:t>
      </w:r>
    </w:p>
    <w:p>
      <w:r>
        <w:rPr>
          <w:b/>
          <w:sz w:val="28"/>
        </w:rPr>
        <w:t>四、磋商文件的澄清和修改</w:t>
      </w:r>
    </w:p>
    <w:p>
      <w:pPr>
        <w:ind w:firstLine="480"/>
      </w:pPr>
      <w:r>
        <w:rPr/>
        <w:t>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ind w:firstLine="480"/>
      </w:pPr>
      <w:r>
        <w:rPr/>
        <w:t>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ind w:firstLine="480"/>
      </w:pPr>
      <w:r>
        <w:rPr/>
        <w:t>3.如更正公告有重新发布电子磋商文件的，供应商应登录云平台项目采购系统下载最新发布的电子磋商文件制作响应文件。</w:t>
      </w:r>
    </w:p>
    <w:p>
      <w:pPr>
        <w:ind w:firstLine="480"/>
      </w:pPr>
      <w:r>
        <w:rPr/>
        <w:t>4.供应商在规定的时间内未对磋商文件提出疑问、质疑或要求澄清的，将视其为无异议。对磋商文件中描述有歧义或前后不一致的地方，磋商小组有权进行评判，但对同一条款的评判应适用于每个供应商。</w:t>
      </w:r>
    </w:p>
    <w:p>
      <w:r>
        <w:rPr>
          <w:b/>
          <w:sz w:val="28"/>
        </w:rPr>
        <w:t>五、响应要求</w:t>
      </w:r>
    </w:p>
    <w:p>
      <w:r>
        <w:rPr>
          <w:b/>
          <w:sz w:val="24"/>
        </w:rPr>
        <w:t>1.响应登记</w:t>
      </w:r>
    </w:p>
    <w:p>
      <w:pPr>
        <w:ind w:firstLine="480"/>
      </w:pPr>
      <w:r>
        <w:rPr/>
        <w:t>供应商应从广东省政府采购网（https://gdgpo.czt.gd.gov.cn/）上广东政府采购智慧云平台（以下简称“云平台”）的政府采购供应商入口进行免费注册并点击登录进入项目采购系统完成项目响应登记并在线获取磋商文件（未按上述方式获取磋商文件的供应商，其响应资格将被视为无效）。</w:t>
      </w:r>
    </w:p>
    <w:p>
      <w:r>
        <w:rPr>
          <w:b/>
          <w:sz w:val="24"/>
        </w:rPr>
        <w:t>2.响应文件的制作</w:t>
      </w:r>
    </w:p>
    <w:p>
      <w:pPr>
        <w:ind w:firstLine="480"/>
      </w:pPr>
      <w:r>
        <w:rPr/>
        <w:t>2.1响应文件中，所有内容均以电子文件编制，其格式要求详见第六章说明。如因不按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pPr>
        <w:ind w:firstLine="480"/>
      </w:pPr>
      <w:r>
        <w:rPr/>
        <w:t>2.2供应商应使用云平台提供的投标客户端编制、标记、加密响应文件，成功加密后将生成指定格式的电子响应文件和电子备用响应文件。所有响应文件不能进行压缩处理。关于电子磋商报价说明如下：</w:t>
      </w:r>
    </w:p>
    <w:p>
      <w:pPr>
        <w:ind w:firstLine="480"/>
      </w:pPr>
      <w:r>
        <w:rPr/>
        <w:t>（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pPr>
        <w:ind w:firstLine="480"/>
      </w:pPr>
      <w:r>
        <w:rPr/>
        <w:t>（2）磋商报价包括本项目采购需求和投入使用的所有费用，包括但不限于主件、标准附件、备品备件、施工、服务、专用工具、安装、调试、检验、培训、运输、保险、税款等。</w:t>
      </w:r>
    </w:p>
    <w:p>
      <w:pPr>
        <w:ind w:firstLine="480"/>
      </w:pPr>
      <w:r>
        <w:rPr/>
        <w:t>（3）磋商报价不得有选择性报价和附有条件的报价，否则将导致响应无效。</w:t>
      </w:r>
    </w:p>
    <w:p>
      <w:pPr>
        <w:ind w:firstLine="480"/>
      </w:pPr>
      <w:r>
        <w:rPr/>
        <w:t>2.3如有对多个采购包响应的，要对每个采购包独立制作电子响应文件。</w:t>
      </w:r>
    </w:p>
    <w:p>
      <w:pPr>
        <w:ind w:firstLine="480"/>
      </w:pPr>
      <w:r>
        <w:rPr/>
        <w:t>2.4供应商不得将同一个项目或同一个采购包的内容拆开响应，否则其报价将被视为非实质性响应。</w:t>
      </w:r>
    </w:p>
    <w:p>
      <w:pPr>
        <w:ind w:firstLine="480"/>
      </w:pPr>
      <w:r>
        <w:rPr/>
        <w:t>2.5供应商须对磋商文件的对应要求给予唯一的实质性响应，否则将视为不响应。</w:t>
      </w:r>
    </w:p>
    <w:p>
      <w:pPr>
        <w:ind w:firstLine="480"/>
      </w:pPr>
      <w:r>
        <w:rPr/>
        <w:t>2.6磋商文件中，凡标有“★”的地方均为实质性响应条款，供应商若有一项带“★”的条款未响应或不满足，将按无效响应处理。</w:t>
      </w:r>
    </w:p>
    <w:p>
      <w:pPr>
        <w:ind w:firstLine="480"/>
      </w:pPr>
      <w:r>
        <w:rPr/>
        <w:t>2.7供应商必须按磋商文件指定的格式填写各种报价，各报价应计算正确。除在磋商文件另有规定外（如：报折扣、报优惠率等），计量单位应使用中华人民共和国法定计量单位，以人民币填报所有报价。</w:t>
      </w:r>
    </w:p>
    <w:p>
      <w:pPr>
        <w:ind w:firstLine="480"/>
      </w:pPr>
      <w:r>
        <w:rPr/>
        <w:t>2.8响应文件以及供应商与采购人、代理机构就有关响应的往来函电均应使用中文。供应商提交的支持性文件和印制的文件可以用另一种语言，但相应内容应翻译成中文，在解释响应文件时以中文文本为准。</w:t>
      </w:r>
    </w:p>
    <w:p>
      <w:pPr>
        <w:ind w:firstLine="480"/>
      </w:pPr>
      <w:r>
        <w:rPr/>
        <w:t>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r>
        <w:rPr>
          <w:b/>
          <w:sz w:val="24"/>
        </w:rPr>
        <w:t>3.响应文件的提交</w:t>
      </w:r>
    </w:p>
    <w:p>
      <w:pPr>
        <w:ind w:firstLine="480"/>
      </w:pPr>
      <w:r>
        <w:rPr/>
        <w:t>3.1在响应文件提交截止时间前，供应商须将电子响应文件成功完整上传到云平台项目采购系统，且取得响应回执。时间以云平台项目采购系统服务器从中国科学院国家授时中心取得的北京时间为准，递交响应文件截止时间结束后，系统将不允许供应商上传响应文件，已上传响应文件但未完成传输的文件系统将拒绝接收。</w:t>
      </w:r>
    </w:p>
    <w:p>
      <w:pPr>
        <w:ind w:firstLine="480"/>
      </w:pPr>
      <w:r>
        <w:rPr/>
        <w:t>3.2代理机构对因不可抗力事件造成的响应文件的损坏、丢失的，不承担责任。</w:t>
      </w:r>
    </w:p>
    <w:p>
      <w:pPr>
        <w:ind w:firstLine="480"/>
      </w:pPr>
      <w:r>
        <w:rPr/>
        <w:t>3.3出现下述情形之一，属于未成功提交响应文件，按无效响应处理：</w:t>
      </w:r>
    </w:p>
    <w:p>
      <w:pPr>
        <w:ind w:firstLine="480"/>
      </w:pPr>
      <w:r>
        <w:rPr/>
        <w:t>（1）至提交响应文件截止时，响应文件未完整上传并取得响应回执的。</w:t>
      </w:r>
    </w:p>
    <w:p>
      <w:pPr>
        <w:ind w:firstLine="480"/>
      </w:pPr>
      <w:r>
        <w:rPr/>
        <w:t>（2）响应文件未按响应格式中注明需签字盖章的要求进行签名（含电子签名）和加盖电子印章，或签名（含电子签名）或电子印章不完整的。</w:t>
      </w:r>
    </w:p>
    <w:p>
      <w:pPr>
        <w:ind w:firstLine="480"/>
      </w:pPr>
      <w:r>
        <w:rPr/>
        <w:t>（3）响应文件损坏或格式不正确的。</w:t>
      </w:r>
    </w:p>
    <w:p>
      <w:r>
        <w:rPr>
          <w:b/>
          <w:sz w:val="24"/>
        </w:rPr>
        <w:t>4.响应文件的修改、撤回与撤销</w:t>
      </w:r>
    </w:p>
    <w:p>
      <w:pPr>
        <w:ind w:firstLine="480"/>
      </w:pPr>
      <w:r>
        <w:rPr/>
        <w:t>4.1在提交响应文件截止时间前，供应商可以修改或撤回未解密的电子响应文件，并于提交响应文件截止时间前将修改后重新生成的电子响应文件上传至系统，到达响应文件提交截止时间后，将不允许修改或撤回。</w:t>
      </w:r>
    </w:p>
    <w:p>
      <w:pPr>
        <w:ind w:firstLine="480"/>
      </w:pPr>
      <w:r>
        <w:rPr/>
        <w:t>4.2在提交响应文件截止时间后，供应商不得补充、修改和更换响应文件。</w:t>
      </w:r>
    </w:p>
    <w:p>
      <w:r>
        <w:rPr>
          <w:b/>
          <w:sz w:val="24"/>
        </w:rPr>
        <w:t>5.响应文件的解密</w:t>
      </w:r>
    </w:p>
    <w:p>
      <w:pPr>
        <w:ind w:firstLine="480"/>
      </w:pPr>
      <w:r>
        <w:rPr/>
        <w:t>到达开启时间后，供应商需携带并使用制作该响应文件的同一数字证书参加开启解密，供应商须在采购代理机构规定的时间内完成响应文件解密，供应商未携带数字证书或其他非系统原因导致的逾期未解密响应文件，将作无效响应处理。</w:t>
      </w:r>
    </w:p>
    <w:p>
      <w:r>
        <w:rPr>
          <w:b/>
          <w:sz w:val="24"/>
        </w:rPr>
        <w:t>6.响应保证金</w:t>
      </w:r>
    </w:p>
    <w:p>
      <w:pPr>
        <w:ind w:firstLine="480"/>
      </w:pPr>
      <w:r>
        <w:rPr/>
        <w:t>6.1响应保证金的缴纳</w:t>
      </w:r>
    </w:p>
    <w:p>
      <w:pPr>
        <w:ind w:firstLine="480"/>
      </w:pPr>
      <w:r>
        <w:rPr/>
        <w:t>供应商在提交响应文件的同时，应按供应商须知前附表规定的金额和缴纳要求缴纳响应保证金，并作为其响应文件的组成部分。</w:t>
      </w:r>
    </w:p>
    <w:p>
      <w:pPr>
        <w:ind w:firstLine="480"/>
      </w:pPr>
      <w:r>
        <w:rPr/>
        <w:t>如采用转账、支票、本票、汇票形式提交的，响应保证金从供应商基本账户递交，由</w:t>
      </w:r>
      <w:r>
        <w:rPr/>
        <w:t>广东省政府采购中心</w:t>
      </w:r>
      <w:r>
        <w:rPr/>
        <w:t>代收。具体操作要求详见</w:t>
      </w:r>
      <w:r>
        <w:rPr/>
        <w:t>广东省政府采购中心</w:t>
      </w:r>
      <w:r>
        <w:rPr/>
        <w:t>有关指引，递交事宜请自行咨询</w:t>
      </w:r>
      <w:r>
        <w:rPr/>
        <w:t>广东省政府采购中心</w:t>
      </w:r>
      <w:r>
        <w:rPr/>
        <w:t>；请各供应商在响应文件递交截止时间前按须知前附表规定的金额递交至</w:t>
      </w:r>
      <w:r>
        <w:rPr/>
        <w:t>广东省政府采购中心</w:t>
      </w:r>
      <w:r>
        <w:rPr/>
        <w:t>，到账情况以开启时</w:t>
      </w:r>
      <w:r>
        <w:rPr/>
        <w:t>广东省政府采购中心</w:t>
      </w:r>
      <w:r>
        <w:rPr/>
        <w:t>查询的信息为准。</w:t>
      </w:r>
    </w:p>
    <w:p>
      <w:pPr>
        <w:ind w:firstLine="480"/>
      </w:pPr>
      <w:r>
        <w:rPr/>
        <w:t>如采用金融机构、专业担保机构开具的响应保函、响应保证保险函等形式提交响应保证金的，响应保函或响应保证保险函须开具给采购人（保险受益人须为采购人），并与响应文件一同递交。</w:t>
      </w:r>
    </w:p>
    <w:p>
      <w:pPr>
        <w:ind w:firstLine="480"/>
      </w:pPr>
      <w:r>
        <w:rPr/>
        <w:t>供应商可通过"广东政府采购智慧云平台金融服务中心"(https://gdgpo.czt.gd.gov.cn/zcdservice/zcd/guangdong/)，申请办理电子保函，电子保函与纸质保函具有同样效力。</w:t>
      </w:r>
    </w:p>
    <w:p>
      <w:pPr>
        <w:ind w:firstLine="480"/>
      </w:pPr>
      <w:r>
        <w:rPr/>
        <w:t>注意事项：供应商通过线下方式缴纳保证金（转账、支票、汇票、本票、纸质保函）的，需准备缴纳凭证的扫描件作为核验凭证；通过电子保函形式缴纳保证金的，如遇开启或评审现场无法拉取电子保函信息时，可提供电子保函打印件或购买凭证作为核验凭证。相关凭证应上传至系统归档保存。</w:t>
      </w:r>
    </w:p>
    <w:p>
      <w:pPr>
        <w:ind w:firstLine="480"/>
      </w:pPr>
      <w:r>
        <w:rPr/>
        <w:t>6.2响应保证金的退还：</w:t>
      </w:r>
    </w:p>
    <w:p>
      <w:pPr>
        <w:ind w:firstLine="480"/>
      </w:pPr>
      <w:r>
        <w:rPr/>
        <w:t>（1）供应商在递交响应文件截止时间前放弃响应的，自所投采购包结果公告发出后5个工作日内退还。</w:t>
      </w:r>
    </w:p>
    <w:p>
      <w:pPr>
        <w:ind w:firstLine="480"/>
      </w:pPr>
      <w:r>
        <w:rPr/>
        <w:t>（2）未成交的供应商保证金，在成交供应商发出后5个工作日内原额退还。</w:t>
      </w:r>
    </w:p>
    <w:p>
      <w:pPr>
        <w:ind w:firstLine="480"/>
      </w:pPr>
      <w:r>
        <w:rPr/>
        <w:t>（3）成交供应商的响应保证金,在成交供应商与采购人签订采购合同后5个工作日内原额退还。</w:t>
      </w:r>
    </w:p>
    <w:p>
      <w:pPr>
        <w:ind w:firstLine="480"/>
      </w:pPr>
      <w:r>
        <w:rPr/>
        <w:t>备注：但因供应商自身原因导致无法及时退还的除外。</w:t>
      </w:r>
    </w:p>
    <w:p>
      <w:pPr>
        <w:ind w:firstLine="480"/>
      </w:pPr>
      <w:r>
        <w:rPr/>
        <w:t>6.3有下列情形之一的，响应保证金将不予退还并上缴国库：</w:t>
      </w:r>
    </w:p>
    <w:p>
      <w:pPr>
        <w:ind w:firstLine="480"/>
      </w:pPr>
      <w:r>
        <w:rPr/>
        <w:t>（1）提供虚假材料谋取成交的；</w:t>
      </w:r>
    </w:p>
    <w:p>
      <w:pPr>
        <w:ind w:firstLine="480"/>
      </w:pPr>
      <w:r>
        <w:rPr/>
        <w:t>（2）供应商在磋商文件规定的响应有效期内撤销其响应；</w:t>
      </w:r>
    </w:p>
    <w:p>
      <w:pPr>
        <w:ind w:firstLine="480"/>
      </w:pPr>
      <w:r>
        <w:rPr/>
        <w:t>（3）成交后，无正当理由放弃成交资格；</w:t>
      </w:r>
    </w:p>
    <w:p>
      <w:pPr>
        <w:ind w:firstLine="480"/>
      </w:pPr>
      <w:r>
        <w:rPr/>
        <w:t>（4）成交后，无正当理由不与采购人签订合同；</w:t>
      </w:r>
    </w:p>
    <w:p>
      <w:pPr>
        <w:ind w:firstLine="480"/>
      </w:pPr>
      <w:r>
        <w:rPr/>
        <w:t>（5）法律法规和磋商文件规定的其他情形。</w:t>
      </w:r>
    </w:p>
    <w:p>
      <w:r>
        <w:rPr>
          <w:b/>
          <w:sz w:val="24"/>
        </w:rPr>
        <w:t>7.响应有效期</w:t>
      </w:r>
    </w:p>
    <w:p>
      <w:pPr>
        <w:ind w:firstLine="480"/>
      </w:pPr>
      <w:r>
        <w:rPr/>
        <w:t>7.1响应有效期内供应商撤销响应文件的，采购人或者采购代理机构可以不退还响应保证金（如有）。采用响应保函方式替代保证金的，采购人或者采购代理机构可以向担保机构索赔保证金。</w:t>
      </w:r>
    </w:p>
    <w:p>
      <w:pPr>
        <w:ind w:firstLine="480"/>
      </w:pPr>
      <w:r>
        <w:rPr/>
        <w:t>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r>
        <w:rPr>
          <w:b/>
          <w:sz w:val="24"/>
        </w:rPr>
        <w:t>8.样品（演示）</w:t>
      </w:r>
    </w:p>
    <w:p>
      <w:pPr>
        <w:ind w:firstLine="480"/>
      </w:pPr>
      <w:r>
        <w:rPr/>
        <w:t>8.1磋商文件规定供应商提交样品的，样品属于响应文件的组成部分。样品的生产、运输、安装、保全等一切费用由供应商自理。</w:t>
      </w:r>
    </w:p>
    <w:p>
      <w:pPr>
        <w:ind w:firstLine="480"/>
      </w:pPr>
      <w:r>
        <w:rPr/>
        <w:t>8.2递交响应文件截止时间前，供应商应将样品送达至指定地点。若需要现场演示的，供应商应提前做好演示准备（包括演示设备）。</w:t>
      </w:r>
    </w:p>
    <w:p>
      <w:pPr>
        <w:ind w:firstLine="480"/>
      </w:pPr>
      <w:r>
        <w:rPr/>
        <w:t>8.3采购结果公告发布后，成交供应商的样品由采购人封存，作为履约验收的依据之一。未成交供应商在接到采购代理机构通知后，应按规定时间尽快自行取回样品，否则视同供应商不再认领，代理机构有权进行处理。</w:t>
      </w:r>
    </w:p>
    <w:p>
      <w:r>
        <w:rPr>
          <w:b/>
          <w:sz w:val="24"/>
        </w:rPr>
        <w:t>9.除磋商文件另有规定外，有下列情形之一的，响应无效：</w:t>
      </w:r>
    </w:p>
    <w:p>
      <w:pPr>
        <w:ind w:firstLine="480"/>
      </w:pPr>
      <w:r>
        <w:rPr/>
        <w:t>9.1响应文件未按照磋商文件要求签署、盖章；</w:t>
      </w:r>
    </w:p>
    <w:p>
      <w:pPr>
        <w:ind w:firstLine="480"/>
      </w:pPr>
      <w:r>
        <w:rPr/>
        <w:t>9.2不符合磋商文件中规定的资格要求；</w:t>
      </w:r>
    </w:p>
    <w:p>
      <w:pPr>
        <w:ind w:firstLine="480"/>
      </w:pPr>
      <w:r>
        <w:rPr/>
        <w:t>9.3磋商报价超过磋商文件中规定的预算金额或最高限价；</w:t>
      </w:r>
    </w:p>
    <w:p>
      <w:pPr>
        <w:ind w:firstLine="480"/>
      </w:pPr>
      <w:r>
        <w:rPr/>
        <w:t>9.4响应文件含有采购人不能接受的附加条件；</w:t>
      </w:r>
    </w:p>
    <w:p>
      <w:pPr>
        <w:ind w:firstLine="480"/>
      </w:pPr>
      <w:r>
        <w:rPr/>
        <w:t>9.5有关法律、法规和规章及磋商文件规定的其他无效情形。</w:t>
      </w:r>
    </w:p>
    <w:p>
      <w:r>
        <w:rPr>
          <w:b/>
          <w:sz w:val="28"/>
        </w:rPr>
        <w:t>六、磋商、评审和结果确定</w:t>
      </w:r>
    </w:p>
    <w:p>
      <w:r>
        <w:rPr>
          <w:b/>
          <w:sz w:val="24"/>
        </w:rPr>
        <w:t>1.响应文件的开启</w:t>
      </w:r>
    </w:p>
    <w:p>
      <w:pPr>
        <w:ind w:firstLine="480"/>
      </w:pPr>
      <w:r>
        <w:rPr/>
        <w:t>1.1开启程序</w:t>
      </w:r>
    </w:p>
    <w:p>
      <w:pPr>
        <w:ind w:firstLine="480"/>
      </w:pPr>
      <w:r>
        <w:rPr/>
        <w:t>工作人员按磋商公告规定的时间进行开启，由采购人或者采购代理机构工作人员宣布供应商名称、解密情况和磋商文件规定的需要宣布的其他内容。开启分为现场电子开启和远程电子开启两种。</w:t>
      </w:r>
    </w:p>
    <w:p>
      <w:pPr>
        <w:ind w:firstLine="480"/>
      </w:pPr>
      <w:r>
        <w:rPr/>
        <w:t>采用现场电子开启的：供应商的法定代表人或其委托代理人应当按照本磋商公告载明的时间和地点前往参加开启，并携带编制本项目（采购包）电子响应文件时加密所用的数字证书、存储有备用电子响应文件的U盘前往开启现场。</w:t>
      </w:r>
    </w:p>
    <w:p>
      <w:pPr>
        <w:ind w:firstLine="480"/>
      </w:pPr>
      <w:r>
        <w:rPr/>
        <w:t>采用远程电子开启的：供应商的法定代表人或其授权代表应当按照本磋商公告载明的时间和模式等要求参加开启。在递交响应文件截止时间前30分钟，应当登录云平台开标大厅进行签到，并且填写授权代表的姓名与手机号码。若因签到时填写的授权代表信息有误而导致的不良后果，由供应商自行承担。</w:t>
      </w:r>
    </w:p>
    <w:p>
      <w:pPr>
        <w:ind w:firstLine="480"/>
      </w:pPr>
      <w:r>
        <w:rPr/>
        <w:t>开启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远程电子开启的，各供应商在参加开启以前须自行对使用电脑的网络环境、驱动安装、客户端安装以及数字证书的有效性等进行检测，确保可以正常使用）。</w:t>
      </w:r>
    </w:p>
    <w:p>
      <w:pPr>
        <w:ind w:firstLine="480"/>
      </w:pPr>
      <w:r>
        <w:rPr/>
        <w:t>如在电子开启过程中出现无法正常解密的，代理机构可根据实际情况开启上传备用电子响应文件通道。系统将对上传的备用电子响应文件的合法性进行验证，若发现提交的备用电子响应文件与加密的电子响应文件版本不一致（即两份文件不是通过投标客户端同时加密生成的），系统将拒绝接收，视为无效响应。如供应商无法在代理规定的时间内完成备用电子响应文件的上传，响应将被拒绝，作无效响应处理。</w:t>
      </w:r>
    </w:p>
    <w:p>
      <w:pPr>
        <w:ind w:firstLine="480"/>
      </w:pPr>
      <w:r>
        <w:rPr/>
        <w:t>1.2异议</w:t>
      </w:r>
    </w:p>
    <w:p>
      <w:pPr>
        <w:ind w:firstLine="480"/>
      </w:pPr>
      <w:r>
        <w:rPr/>
        <w:t>供应商代表对开启过程和开启记录有疑义，以及认为采购人、采购代理机构相关工作人员有需要回避的情形的，应当场提出询问或者回避申请。供应商未参加开启的，视同认可开启结果。</w:t>
      </w:r>
    </w:p>
    <w:p>
      <w:pPr>
        <w:ind w:firstLine="480"/>
      </w:pPr>
      <w:r>
        <w:rPr/>
        <w:t>1.3开启时出现下列情况的，视为响应无效处理</w:t>
      </w:r>
    </w:p>
    <w:p>
      <w:pPr>
        <w:ind w:firstLine="480"/>
      </w:pPr>
      <w:r>
        <w:rPr/>
        <w:t>（1）经检查数字证书无效的；</w:t>
      </w:r>
    </w:p>
    <w:p>
      <w:pPr>
        <w:ind w:firstLine="480"/>
      </w:pPr>
      <w:r>
        <w:rPr/>
        <w:t>（2）因供应商自身原因，未在规定时间内完成电子响应文件解密的；</w:t>
      </w:r>
    </w:p>
    <w:p>
      <w:pPr>
        <w:ind w:firstLine="480"/>
      </w:pPr>
      <w:r>
        <w:rPr/>
        <w:t>（3）如需使用备用电子响应文件解密时，在规定的解密时间内无法提供备用电子响应文件或提供的备用电子响应文件与加密的电子响应文件版本不一致（即两份文件不是通过投标客户端同时加密生成的）。</w:t>
      </w:r>
    </w:p>
    <w:p>
      <w:r>
        <w:rPr>
          <w:b/>
          <w:sz w:val="24"/>
        </w:rPr>
        <w:t>2.评审（详见第四章）</w:t>
      </w:r>
    </w:p>
    <w:p>
      <w:r>
        <w:rPr>
          <w:b/>
          <w:sz w:val="24"/>
        </w:rPr>
        <w:t>3.成交</w:t>
      </w:r>
    </w:p>
    <w:p>
      <w:pPr>
        <w:ind w:firstLine="480"/>
      </w:pPr>
      <w:r>
        <w:rPr/>
        <w:t>3.1成交结果公告：</w:t>
      </w:r>
    </w:p>
    <w:p>
      <w:pPr>
        <w:ind w:firstLine="480"/>
      </w:pPr>
      <w:r>
        <w:rPr/>
        <w:t>成交供应商确定之日起2个工作日内，采购人或采购代理机构将在中国政府采购网(www.ccgp.gov.cn)、广东省政府采购网(https://gdgpo.czt.gd.gov.cn/)、</w:t>
      </w:r>
      <w:r>
        <w:rPr/>
        <w:t>广东省政府采购中心网 (http://gpcgd.gd.gov.cn)</w:t>
      </w:r>
      <w:r>
        <w:rPr/>
        <w:t>上以公告的形式发布成交结果，结果公告的公告期限为</w:t>
        <w:tab/>
        <w:tab/>
        <w:t xml:space="preserve"> 1 个工作日。结果公告同时作为采购代理机构通知除成交供应商外的其他供应商没有成交的书面形式，采购代理机构不再以其它方式另行通知。</w:t>
      </w:r>
    </w:p>
    <w:p>
      <w:pPr>
        <w:ind w:firstLine="480"/>
      </w:pPr>
      <w:r>
        <w:rPr/>
        <w:t>3.2成交通知书：</w:t>
      </w:r>
    </w:p>
    <w:p>
      <w:pPr>
        <w:ind w:firstLine="480"/>
      </w:pPr>
      <w:r>
        <w:rPr/>
        <w:t>采购人或采购代理机构在发布结果公告时，在云平台同步发送至成交供应商。成交供应商可在云平台自行下载打印《成交通知书》，《成交通知书》将作为授予合同资格的唯一合法依据。成交通知书发出后，采购人不得违法改变成交结果，成交供应商不得放弃成交。成交供应商放弃成交的，应当依法承担相应的法律责任。</w:t>
      </w:r>
    </w:p>
    <w:p>
      <w:pPr>
        <w:ind w:firstLine="480"/>
      </w:pPr>
      <w:r>
        <w:rPr/>
        <w:t>3.3终止公告：</w:t>
      </w:r>
    </w:p>
    <w:p>
      <w:pPr>
        <w:ind w:firstLine="480"/>
      </w:pPr>
      <w:r>
        <w:rPr/>
        <w:t>终止磋商采购活动后，采购人或采购代理机构将在中国政府采购网(www.ccgp.gov.cn)、广东省政府采购网(https://gdgpo.czt.gd.gov.cn/)、</w:t>
      </w:r>
      <w:r>
        <w:rPr/>
        <w:t>广东省政府采购中心网 (http://gpcgd.gd.gov.cn)</w:t>
      </w:r>
      <w:r>
        <w:rPr/>
        <w:t>上发布终止公告，终止公告的公告期限为</w:t>
        <w:tab/>
        <w:tab/>
        <w:t xml:space="preserve"> 1 个工作日。</w:t>
      </w:r>
    </w:p>
    <w:p>
      <w:r>
        <w:rPr>
          <w:b/>
          <w:sz w:val="28"/>
        </w:rPr>
        <w:t>七、询问、质疑与投诉</w:t>
      </w:r>
    </w:p>
    <w:p>
      <w:r>
        <w:rPr>
          <w:b/>
          <w:sz w:val="24"/>
        </w:rPr>
        <w:t>1.询问</w:t>
      </w:r>
    </w:p>
    <w:p>
      <w:pPr>
        <w:ind w:firstLine="480"/>
      </w:pPr>
      <w:r>
        <w:rPr/>
        <w:t>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r>
        <w:rPr>
          <w:b/>
          <w:sz w:val="24"/>
        </w:rPr>
        <w:t>2.质疑</w:t>
      </w:r>
    </w:p>
    <w:p>
      <w:pPr>
        <w:ind w:firstLine="480"/>
      </w:pPr>
      <w:r>
        <w:rPr/>
        <w:t>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ind w:firstLine="480"/>
      </w:pPr>
      <w:r>
        <w:rPr/>
        <w:t>（1）对磋商文件提出质疑的，为获取磋商文件之日或者磋商文件公告期限届满之日；</w:t>
      </w:r>
    </w:p>
    <w:p>
      <w:pPr>
        <w:ind w:firstLine="480"/>
      </w:pPr>
      <w:r>
        <w:rPr/>
        <w:t>（2）对采购过程提出质疑的，为各采购程序环节结束之日；</w:t>
      </w:r>
    </w:p>
    <w:p>
      <w:pPr>
        <w:ind w:firstLine="480"/>
      </w:pPr>
      <w:r>
        <w:rPr/>
        <w:t>（3）对成交结果提出质疑的，为成交结果公告期限届满之日。</w:t>
      </w:r>
    </w:p>
    <w:p>
      <w:pPr>
        <w:ind w:firstLine="480"/>
      </w:pPr>
      <w:r>
        <w:rPr/>
        <w:t>2.2质疑函应当包括下列主要内容：</w:t>
      </w:r>
    </w:p>
    <w:p>
      <w:pPr>
        <w:ind w:firstLine="480"/>
      </w:pPr>
      <w:r>
        <w:rPr/>
        <w:t>（1）质疑供应商和相关供应商的名称、地址、邮编、联系人及联系电话等；</w:t>
      </w:r>
    </w:p>
    <w:p>
      <w:pPr>
        <w:ind w:firstLine="480"/>
      </w:pPr>
      <w:r>
        <w:rPr/>
        <w:t>（2）质疑项目名称及编号、具体明确的质疑事项和与质疑事项相关的请求；</w:t>
      </w:r>
    </w:p>
    <w:p>
      <w:pPr>
        <w:ind w:firstLine="480"/>
      </w:pPr>
      <w:r>
        <w:rPr/>
        <w:t>（3）认为磋商文件、采购过程和成交结果使自己的合法权益受到损害的法律依据、事实依据、相关证明材料及证据来源；</w:t>
      </w:r>
    </w:p>
    <w:p>
      <w:pPr>
        <w:ind w:firstLine="480"/>
      </w:pPr>
      <w:r>
        <w:rPr/>
        <w:t>（4）提出质疑的日期。</w:t>
      </w:r>
    </w:p>
    <w:p>
      <w:pPr>
        <w:ind w:firstLine="480"/>
      </w:pPr>
      <w:r>
        <w:rPr/>
        <w:t>2.3质疑函应当署名。质疑供应商为自然人的，应当由本人签字；质疑供应商为法人或者其他组织的，应当由法定代表人、主要负责人，或者其授权代表签字或者盖章，并加盖公章。</w:t>
      </w:r>
    </w:p>
    <w:p>
      <w:pPr>
        <w:ind w:firstLine="480"/>
      </w:pPr>
      <w:r>
        <w:rPr/>
        <w:t>2.4以联合体形式参加政府采购活动的，其质疑应当由联合体成员委托主体提出。</w:t>
      </w:r>
    </w:p>
    <w:p>
      <w:pPr>
        <w:ind w:firstLine="480"/>
      </w:pPr>
      <w:r>
        <w:rP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ind w:firstLine="480"/>
      </w:pPr>
      <w:r>
        <w:rPr/>
        <w:t>2.6质疑联系方式如下：</w:t>
      </w:r>
    </w:p>
    <w:p>
      <w:pPr>
        <w:ind w:firstLine="480"/>
      </w:pPr>
      <w:r>
        <w:rPr/>
        <w:t>质疑联系人：</w:t>
      </w:r>
      <w:r>
        <w:rPr/>
        <w:t>黄小姐/龚小姐</w:t>
      </w:r>
    </w:p>
    <w:p>
      <w:pPr>
        <w:ind w:firstLine="480"/>
      </w:pPr>
      <w:r>
        <w:rPr/>
        <w:t>电话：</w:t>
      </w:r>
      <w:r>
        <w:rPr/>
        <w:t>020-83187086/83196816</w:t>
      </w:r>
    </w:p>
    <w:p>
      <w:pPr>
        <w:ind w:firstLine="480"/>
      </w:pPr>
      <w:r>
        <w:rPr/>
        <w:t>传真：</w:t>
      </w:r>
      <w:r>
        <w:rPr/>
        <w:t>/</w:t>
      </w:r>
    </w:p>
    <w:p>
      <w:pPr>
        <w:ind w:firstLine="480"/>
      </w:pPr>
      <w:r>
        <w:rPr/>
        <w:t>邮箱：</w:t>
      </w:r>
      <w:r>
        <w:rPr/>
        <w:t>gpcgdzgke@gd.gov.cn (推荐使用）</w:t>
      </w:r>
    </w:p>
    <w:p>
      <w:pPr>
        <w:ind w:firstLine="480"/>
      </w:pPr>
      <w:r>
        <w:rPr/>
        <w:t>地址：</w:t>
      </w:r>
      <w:r>
        <w:rPr/>
        <w:t>广州市越秀区越华路112号珠江国际大厦3楼质管科</w:t>
      </w:r>
    </w:p>
    <w:p>
      <w:pPr>
        <w:ind w:firstLine="480"/>
      </w:pPr>
      <w:r>
        <w:rPr/>
        <w:t>邮编：</w:t>
      </w:r>
      <w:r>
        <w:rPr/>
        <w:t>510030</w:t>
      </w:r>
    </w:p>
    <w:p>
      <w:r>
        <w:rPr>
          <w:b/>
          <w:sz w:val="24"/>
        </w:rPr>
        <w:t>3.投诉</w:t>
      </w:r>
    </w:p>
    <w:p>
      <w:pPr>
        <w:ind w:firstLine="480"/>
      </w:pPr>
      <w:r>
        <w:rPr/>
        <w:t>质疑人对采购人或采购代理机构的质疑答复不满意或在规定时间内未得到答复的，可以在答复期满后15个工作日内，按如下联系方式向本项目监督管理部门提起投诉。</w:t>
      </w:r>
    </w:p>
    <w:p>
      <w:pPr>
        <w:ind w:firstLine="480"/>
      </w:pPr>
    </w:p>
    <w:p>
      <w:r>
        <w:rPr/>
        <w:t>政府采购监督管理机构名称：广东省财政厅政府采购监管处</w:t>
      </w:r>
    </w:p>
    <w:p>
      <w:r>
        <w:rPr/>
        <w:t>地  址：广州市越秀区北京路376号北裙楼313室</w:t>
      </w:r>
    </w:p>
    <w:p>
      <w:r>
        <w:rPr/>
        <w:t>电  话：020-83188580、83188500、83188511、83188586</w:t>
      </w:r>
    </w:p>
    <w:p>
      <w:r>
        <w:rPr/>
        <w:t>邮  编：510030</w:t>
      </w:r>
    </w:p>
    <w:p>
      <w:r>
        <w:rPr/>
        <w:t>传  真：020-83357559</w:t>
      </w:r>
    </w:p>
    <w:p/>
    <w:p>
      <w:r>
        <w:rPr>
          <w:b/>
          <w:sz w:val="28"/>
        </w:rPr>
        <w:t>八、合同签订和履行</w:t>
      </w:r>
    </w:p>
    <w:p>
      <w:r>
        <w:rPr>
          <w:b/>
          <w:sz w:val="24"/>
        </w:rPr>
        <w:t>1.合同签订</w:t>
      </w:r>
    </w:p>
    <w:p>
      <w:pPr>
        <w:ind w:firstLine="480"/>
      </w:pPr>
      <w:r>
        <w:rPr/>
        <w:t>1.1采购人应当自《成交通知书》发出之日起三十日内，按照磋商文件和成交供应商响应文件的约定，与成交供应商签订合同。所签订的合同不得对磋商文件和成交供应商响应文件作实质性修改。</w:t>
      </w:r>
    </w:p>
    <w:p>
      <w:pPr>
        <w:ind w:firstLine="480"/>
      </w:pPr>
      <w:r>
        <w:rPr/>
        <w:t>1.2采购人不得提出试用合格等任何不合理的要求作为签订合同的条件，且不得与成交供应商私下订立背离合同实质性内容的协议。</w:t>
      </w:r>
    </w:p>
    <w:p>
      <w:pPr>
        <w:ind w:firstLine="480"/>
      </w:pPr>
      <w:r>
        <w:rPr/>
        <w:t>1.3采购人应当自政府采购合同签订之日起2个工作日内，将政府采购合同在省级以上人民政府财政部门指定的媒体上公告，但政府采购合同中涉及国家秘密、商业秘密的内容除外。</w:t>
      </w:r>
    </w:p>
    <w:p>
      <w:pPr>
        <w:ind w:firstLine="480"/>
      </w:pPr>
      <w:r>
        <w:rPr/>
        <w:t>1.4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r>
        <w:rPr>
          <w:b/>
          <w:sz w:val="24"/>
        </w:rPr>
        <w:t>2.合同的履行</w:t>
      </w:r>
    </w:p>
    <w:p>
      <w:pPr>
        <w:ind w:firstLine="480"/>
      </w:pPr>
      <w:r>
        <w:rP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ind w:firstLine="480"/>
      </w:pPr>
      <w:r>
        <w:rPr/>
        <w:t>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ind w:firstLine="480"/>
      </w:pPr>
    </w:p>
    <w:p>
      <w:r>
        <w:rPr/>
        <w:t xml:space="preserve"> </w:t>
      </w:r>
    </w:p>
    <w:p/>
    <w:p>
      <w:pPr>
        <w:jc w:val="center"/>
      </w:pPr>
      <w:r>
        <w:rPr>
          <w:b/>
          <w:sz w:val="36"/>
        </w:rPr>
        <w:t>第四章 评审</w:t>
      </w:r>
    </w:p>
    <w:p>
      <w:r>
        <w:rPr>
          <w:b/>
          <w:sz w:val="28"/>
        </w:rPr>
        <w:t>一、评审要求</w:t>
      </w:r>
    </w:p>
    <w:p>
      <w:r>
        <w:rPr>
          <w:b/>
          <w:sz w:val="24"/>
        </w:rPr>
        <w:t>1.评审方法</w:t>
      </w:r>
    </w:p>
    <w:p>
      <w:pPr>
        <w:ind w:firstLine="480"/>
      </w:pPr>
    </w:p>
    <w:p/>
    <w:p>
      <w:r>
        <w:rPr/>
        <w:t>采购包1(汕头大学医学院第二附属医院院区小型维修工程承包项目)：综合评分法,是指响应文件满足磋商文件全部实质性要求，且按照评审因素的量化指标评审得分最高的投标人为成交候选人的评标方法。（最低报价不是成交的唯一依据。）</w:t>
      </w:r>
    </w:p>
    <w:p/>
    <w:p>
      <w:r>
        <w:rPr>
          <w:b/>
          <w:sz w:val="24"/>
        </w:rPr>
        <w:t>2.评审原则</w:t>
      </w:r>
    </w:p>
    <w:p>
      <w:pPr>
        <w:ind w:firstLine="480"/>
      </w:pPr>
      <w:r>
        <w:rPr/>
        <w:t>2.1评审活动遵循公平、公正、科学和择优的原则，以磋商文件和响应文件为评审的基本依据，并按照磋商文件规定的评审方法和评审标准进行评审。</w:t>
      </w:r>
    </w:p>
    <w:p>
      <w:pPr>
        <w:ind w:firstLine="480"/>
      </w:pPr>
      <w:r>
        <w:rPr/>
        <w:t>2.2具体评审事项由磋商小组负责，并按磋商文件的规定办法进行评审。对磋商文件中描述有歧义或前后不一致的地方，磋商小组有权按法律法规的规定进行评判，但对同一条款的评判应适用于每个响应供应商。</w:t>
      </w:r>
    </w:p>
    <w:p>
      <w:r>
        <w:rPr>
          <w:b/>
          <w:sz w:val="24"/>
        </w:rPr>
        <w:t>3.磋商小组</w:t>
      </w:r>
    </w:p>
    <w:p>
      <w:pPr>
        <w:ind w:firstLine="480"/>
      </w:pPr>
      <w:r>
        <w:rPr/>
        <w:t>3.1磋商小组由采购人代表和评审专家组成，成员人数应当为3人及以上单数，其中技术、经济等方面的评审专家不得少于成员总数的三分之二。</w:t>
      </w:r>
    </w:p>
    <w:p>
      <w:pPr>
        <w:ind w:firstLine="480"/>
      </w:pPr>
      <w:r>
        <w:rPr/>
        <w:t>3.2评审应遵守下列评审纪律：</w:t>
      </w:r>
    </w:p>
    <w:p>
      <w:pPr>
        <w:ind w:firstLine="480"/>
      </w:pPr>
      <w:r>
        <w:rPr/>
        <w:t>（1）评审情况不得私自外泄，有关信息由</w:t>
      </w:r>
      <w:r>
        <w:rPr/>
        <w:t>广东省政府采购中心</w:t>
      </w:r>
      <w:r>
        <w:rPr/>
        <w:t>统一对外发布。</w:t>
      </w:r>
    </w:p>
    <w:p>
      <w:pPr>
        <w:ind w:firstLine="480"/>
      </w:pPr>
      <w:r>
        <w:rPr/>
        <w:t>（2）对</w:t>
      </w:r>
      <w:r>
        <w:rPr/>
        <w:t>广东省政府采购中心</w:t>
      </w:r>
      <w:r>
        <w:rPr/>
        <w:t>或供应商提供的要求保密的资料，不得摘记翻印和外传。</w:t>
      </w:r>
    </w:p>
    <w:p>
      <w:pPr>
        <w:ind w:firstLine="480"/>
      </w:pPr>
      <w:r>
        <w:rPr/>
        <w:t>（3）不得收受响应供应商或有关人员的任何礼物，不得串联鼓动其他人袒护某供应商。若与供应商存在利害关系，则应主动声明并回避。</w:t>
      </w:r>
    </w:p>
    <w:p>
      <w:pPr>
        <w:ind w:firstLine="480"/>
      </w:pPr>
      <w:r>
        <w:rPr/>
        <w:t>（4）全体评委应按照磋商文件规定进行评审，一切认定事项应查有实据且不得弄虚作假。</w:t>
      </w:r>
    </w:p>
    <w:p>
      <w:pPr>
        <w:ind w:firstLine="480"/>
      </w:pPr>
      <w:r>
        <w:rPr/>
        <w:t>（5）磋商小组各成员应当独立对每个响应供应商的响应文件进行评价，并对评价意见承担个人责任。评审过程中，不得发表倾向性言论。</w:t>
      </w:r>
    </w:p>
    <w:p>
      <w:pPr>
        <w:ind w:firstLine="480"/>
      </w:pPr>
      <w:r>
        <w:rPr/>
        <w:t>※对违反评审纪律的评委，将取消其评委资格，对评审工作造成严重损失者将予以通报批评乃至追究法律责任。</w:t>
      </w:r>
    </w:p>
    <w:p>
      <w:r>
        <w:rPr>
          <w:b/>
          <w:sz w:val="24"/>
        </w:rPr>
        <w:t>4.有下列情形之一的，视为供应商串通响应，其响应无效</w:t>
      </w:r>
    </w:p>
    <w:p>
      <w:pPr>
        <w:ind w:firstLine="480"/>
      </w:pPr>
      <w:r>
        <w:rPr/>
        <w:t>4.1不同供应商的响应文件由同一单位或者个人编制；</w:t>
      </w:r>
    </w:p>
    <w:p>
      <w:pPr>
        <w:ind w:firstLine="480"/>
      </w:pPr>
      <w:r>
        <w:rPr/>
        <w:t>4.2不同供应商委托同一单位或者个人办理响应事宜；</w:t>
      </w:r>
    </w:p>
    <w:p>
      <w:pPr>
        <w:ind w:firstLine="480"/>
      </w:pPr>
      <w:r>
        <w:rPr/>
        <w:t>4.3不同供应商的响应文件载明的项目管理成员或者联系人员为同一人；</w:t>
      </w:r>
    </w:p>
    <w:p>
      <w:pPr>
        <w:ind w:firstLine="480"/>
      </w:pPr>
      <w:r>
        <w:rPr/>
        <w:t>4.4不同供应商的响应文件异常一致或者响应报价呈规律性差异；</w:t>
      </w:r>
    </w:p>
    <w:p>
      <w:pPr>
        <w:ind w:firstLine="480"/>
      </w:pPr>
      <w:r>
        <w:rPr/>
        <w:t>4.5不同供应商的响应文件相互混装；</w:t>
      </w:r>
    </w:p>
    <w:p>
      <w:pPr>
        <w:ind w:firstLine="480"/>
      </w:pPr>
      <w:r>
        <w:rPr/>
        <w:t>4.6不同供应商的响应保证金或购买电子保函支付款为从同一单位或个人的账户转出。</w:t>
      </w:r>
    </w:p>
    <w:p>
      <w:pPr>
        <w:ind w:firstLine="480"/>
      </w:pPr>
      <w:r>
        <w:rPr/>
        <w:t>4.7供应商上传的电子响应文件使用该项目其他响应供应商的数字证书加密的或加盖该项目的其他响应供应商的电子印章的。</w:t>
      </w:r>
    </w:p>
    <w:p>
      <w:pPr>
        <w:ind w:firstLine="480"/>
      </w:pPr>
      <w:r>
        <w:rPr/>
        <w:t xml:space="preserve"> 说明：在评审过程中发现供应商有上述情形的，磋商小组应当认定其响应无效。同时，项目评审时被认定为串通响应的供应商不得参加该合同项下的采购活动。</w:t>
      </w:r>
    </w:p>
    <w:p>
      <w:r>
        <w:rPr>
          <w:b/>
          <w:sz w:val="24"/>
        </w:rPr>
        <w:t>5.有下列情形之一的，属于恶意串通响应：</w:t>
      </w:r>
    </w:p>
    <w:p>
      <w:pPr>
        <w:ind w:firstLine="480"/>
      </w:pPr>
      <w:r>
        <w:rPr/>
        <w:t>（1）供应商直接或者间接从采购人或者采购代理机构处获得其他供应商的相关情况并修改其响应文件；</w:t>
      </w:r>
    </w:p>
    <w:p>
      <w:pPr>
        <w:ind w:firstLine="480"/>
      </w:pPr>
      <w:r>
        <w:rPr/>
        <w:t>（2）供应商按照采购人或者采购代理机构的授意撤换、修改响应文件；</w:t>
      </w:r>
    </w:p>
    <w:p>
      <w:pPr>
        <w:ind w:firstLine="480"/>
      </w:pPr>
      <w:r>
        <w:rPr/>
        <w:t>（3）供应商之间协商报价、技术方案等响应文件的实质性内容；</w:t>
      </w:r>
    </w:p>
    <w:p>
      <w:pPr>
        <w:ind w:firstLine="480"/>
      </w:pPr>
      <w:r>
        <w:rPr/>
        <w:t>（4）属于同一集团、协会、商会等组织成员的供应商按照该组织要求协同参加政府采购活动；</w:t>
      </w:r>
    </w:p>
    <w:p>
      <w:pPr>
        <w:ind w:firstLine="480"/>
      </w:pPr>
      <w:r>
        <w:rPr/>
        <w:t>（5）供应商之间事先约定由某一特定供应商成交；</w:t>
      </w:r>
    </w:p>
    <w:p>
      <w:pPr>
        <w:ind w:firstLine="480"/>
      </w:pPr>
      <w:r>
        <w:rPr/>
        <w:t>（6）供应商之间商定部分供应商放弃参加政府采购活动或者放弃成交；</w:t>
      </w:r>
    </w:p>
    <w:p>
      <w:pPr>
        <w:ind w:firstLine="480"/>
      </w:pPr>
      <w:r>
        <w:rPr/>
        <w:t>（7）供应商与采购人或者采购代理机构之间、供应商相互之间，为谋求特定供应商成交或者排斥其他供应商的其他串通行为。</w:t>
      </w:r>
    </w:p>
    <w:p>
      <w:r>
        <w:rPr>
          <w:b/>
          <w:sz w:val="24"/>
        </w:rPr>
        <w:t>6.其他响应无效的情形</w:t>
      </w:r>
    </w:p>
    <w:p>
      <w:pPr>
        <w:ind w:firstLine="480"/>
      </w:pPr>
      <w:r>
        <w:rPr/>
        <w:t>详见资格性审查、符合性审查和磋商文件其他响应无效条款。</w:t>
      </w:r>
    </w:p>
    <w:p>
      <w:r>
        <w:rPr>
          <w:b/>
          <w:sz w:val="24"/>
        </w:rPr>
        <w:t>7.终止竞争性磋商采购活动的情形</w:t>
      </w:r>
    </w:p>
    <w:p>
      <w:pPr>
        <w:ind w:firstLine="480"/>
      </w:pPr>
      <w:r>
        <w:rPr/>
        <w:t>出现下列情形之一的，采购人或者采购代理机构应当终止竞争性磋商采购活动，发布项目终止公告并说明原因，重新开展采购活动：</w:t>
      </w:r>
    </w:p>
    <w:p>
      <w:pPr>
        <w:ind w:firstLine="480"/>
      </w:pPr>
      <w:r>
        <w:rPr/>
        <w:t>（1）因情况变化，不再符合规定的竞争性磋商采购方式适用情形的；</w:t>
      </w:r>
    </w:p>
    <w:p>
      <w:pPr>
        <w:ind w:firstLine="480"/>
      </w:pPr>
      <w:r>
        <w:rPr/>
        <w:t>（2）出现影响采购公正的违法、违规行为的；</w:t>
      </w:r>
    </w:p>
    <w:p>
      <w:pPr>
        <w:ind w:firstLine="480"/>
      </w:pPr>
      <w:r>
        <w:rP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ind w:firstLine="480"/>
      </w:pPr>
      <w:r>
        <w:rPr/>
        <w:t>（4）法律、法规以及磋商文件规定其他情形。</w:t>
      </w:r>
    </w:p>
    <w:p>
      <w:r>
        <w:rPr>
          <w:b/>
          <w:sz w:val="24"/>
        </w:rPr>
        <w:t>8.确定成交供应商</w:t>
      </w:r>
    </w:p>
    <w:p>
      <w:pPr>
        <w:ind w:firstLine="480"/>
      </w:pPr>
      <w:r>
        <w:rPr/>
        <w:t>磋商小组按照磋商文件确定的评审方法、步骤、标准，对响应文件进行评审。评审结束后，对供应商的评审名次进行排序，确定成交供应商或者推荐成交候选供应商。</w:t>
      </w:r>
    </w:p>
    <w:p>
      <w:r>
        <w:rPr>
          <w:b/>
          <w:sz w:val="24"/>
        </w:rPr>
        <w:t>9.价格修正</w:t>
      </w:r>
    </w:p>
    <w:p>
      <w:pPr>
        <w:ind w:firstLine="480"/>
      </w:pPr>
      <w:r>
        <w:rPr/>
        <w:t>对报价的计算错误按以下原则修正：</w:t>
      </w:r>
    </w:p>
    <w:p>
      <w:pPr>
        <w:ind w:firstLine="480"/>
      </w:pPr>
      <w:r>
        <w:rPr/>
        <w:t>（1）响应文件中首轮报价表（报价表）内容与响应文件中相应内容不一致的，以首轮报价表（报价表）为准；</w:t>
      </w:r>
    </w:p>
    <w:p>
      <w:pPr>
        <w:ind w:firstLine="480"/>
      </w:pPr>
      <w:r>
        <w:rPr/>
        <w:t>（2）大写金额和小写金额不一致的，以大写金额为准；</w:t>
      </w:r>
    </w:p>
    <w:p>
      <w:pPr>
        <w:ind w:firstLine="480"/>
      </w:pPr>
      <w:r>
        <w:rPr/>
        <w:t>（3）单价金额小数点或者百分比有明显错位的，以首轮报价表的总价为准，并修改单价；</w:t>
      </w:r>
    </w:p>
    <w:p>
      <w:pPr>
        <w:ind w:firstLine="480"/>
      </w:pPr>
      <w:r>
        <w:rPr/>
        <w:t>（4）总价金额与按单价汇总金额不一致的，以单价金额计算结果为准。但是单价金额计算结果超过预算价的，对其按无效响应处理；</w:t>
      </w:r>
    </w:p>
    <w:p>
      <w:pPr>
        <w:ind w:firstLine="480"/>
      </w:pPr>
      <w:r>
        <w:rPr/>
        <w:t>（5）若投标客户端上传的电子报价数据与电子响应文件价格不一致的，以电子报价数据为准。</w:t>
      </w:r>
    </w:p>
    <w:p>
      <w:pPr>
        <w:ind w:firstLine="480"/>
      </w:pPr>
      <w:r>
        <w:rPr/>
        <w:t>注：同时出现两种以上不一致的，按照前款规定的顺序在系统上进行价格澄清。供应商澄清后的价格加盖电子印章确认后产生约束力，但不得超出响应文件的范围或者改变响应文件的实质性内容，供应商不确认的，其响应无效。</w:t>
      </w:r>
    </w:p>
    <w:p>
      <w:r>
        <w:rPr>
          <w:b/>
          <w:sz w:val="28"/>
        </w:rPr>
        <w:t>二.政府采购政策落实</w:t>
      </w:r>
    </w:p>
    <w:p>
      <w:r>
        <w:rPr>
          <w:b/>
          <w:sz w:val="24"/>
        </w:rPr>
        <w:t>1.节能、环保要求</w:t>
      </w:r>
    </w:p>
    <w:p>
      <w:pPr>
        <w:ind w:firstLine="480"/>
      </w:pPr>
      <w:r>
        <w:rPr/>
        <w:t>采购的产品属于品目清单范围的，将依据国家确定的认证机构出具的、处于有效期之内的节能产品、环境标志产品认证证书，对获得证书的产品实施政府优先采购或强制采购，具体按照本磋商文件相关要求执行。</w:t>
      </w:r>
    </w:p>
    <w:p>
      <w:pPr>
        <w:ind w:firstLine="480"/>
      </w:pPr>
      <w:r>
        <w:rPr/>
        <w:t>相关认证机构和获证产品信息以市场监管总局组织建立的节能产品、环境标志产品认证结果信息发布平台公布为准。</w:t>
      </w:r>
    </w:p>
    <w:p>
      <w:r>
        <w:rPr>
          <w:b/>
          <w:sz w:val="24"/>
        </w:rPr>
        <w:t>2.对小型、微型企业、监狱企业或残疾人福利性单位给予价格扣除</w:t>
      </w:r>
    </w:p>
    <w:p>
      <w:pPr>
        <w:ind w:firstLine="480"/>
      </w:pPr>
      <w:r>
        <w:rPr/>
        <w:t>依照《政府采购促进中小企业发展管理办法》、《支持监狱企业发展有关问题的通知》和《财政部 民政部</w:t>
        <w:tab/>
        <w:tab/>
        <w:t xml:space="preserve">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r>
        <w:rPr>
          <w:b/>
          <w:sz w:val="24"/>
        </w:rPr>
        <w:t>3.价格扣除相关要求</w:t>
      </w:r>
    </w:p>
    <w:p>
      <w:pPr>
        <w:ind w:firstLine="480"/>
      </w:pPr>
    </w:p>
    <w:p/>
    <w:p>
      <w:r>
        <w:rPr/>
        <w:t>采购包1（汕头大学医学院第二附属医院院区小型维修工程承包项目）：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r>
              <w:rPr/>
              <w:t>序号</w:t>
            </w:r>
          </w:p>
        </w:tc>
        <w:tc>
          <w:tcPr>
            <w:tcW w:type="dxa" w:w="2160"/>
          </w:tcPr>
          <w:p>
            <w:r>
              <w:rPr/>
              <w:t>情形</w:t>
            </w:r>
          </w:p>
        </w:tc>
        <w:tc>
          <w:tcPr>
            <w:tcW w:type="dxa" w:w="2160"/>
          </w:tcPr>
          <w:p>
            <w:r>
              <w:rPr/>
              <w:t>适用对象</w:t>
            </w:r>
          </w:p>
        </w:tc>
        <w:tc>
          <w:tcPr>
            <w:tcW w:type="dxa" w:w="1246"/>
          </w:tcPr>
          <w:p>
            <w:r>
              <w:rPr/>
              <w:t>价格扣除比例</w:t>
            </w:r>
          </w:p>
        </w:tc>
        <w:tc>
          <w:tcPr>
            <w:tcW w:type="dxa" w:w="2160"/>
          </w:tcPr>
          <w:p>
            <w:r>
              <w:rPr/>
              <w:t>计算公式</w:t>
            </w:r>
          </w:p>
        </w:tc>
      </w:tr>
      <w:tr>
        <w:tc>
          <w:tcPr>
            <w:tcW w:type="dxa" w:w="8307"/>
            <w:gridSpan w:val="5"/>
          </w:tcPr>
          <w:p>
            <w:pPr>
              <w:jc w:val="left"/>
            </w:pPr>
            <w:r>
              <w:rPr/>
              <w:t>注：（1）上述评标价仅用于计算价格分，成交金额以实际投标价为准。</w:t>
              <w:tab/>
              <w:tab/>
              <w:tab/>
              <w:tab/>
              <w:tab/>
              <w:t xml:space="preserve"> （2）组成联合体的大中型企业和其他自然人、法人或者其他组织、与小型、微型企业之间不得存在投资关系。</w:t>
            </w:r>
          </w:p>
        </w:tc>
      </w:tr>
    </w:tbl>
    <w:p>
      <w:r>
        <w:br/>
      </w:r>
    </w:p>
    <w:p/>
    <w:p>
      <w:pPr>
        <w:ind w:firstLine="480"/>
      </w:pPr>
      <w:r>
        <w:rPr/>
        <w:t>（1）所称小型和微型企业应当符合以下条件：</w:t>
      </w:r>
    </w:p>
    <w:p>
      <w:pPr>
        <w:ind w:firstLine="480"/>
      </w:pPr>
      <w:r>
        <w:rPr/>
        <w:t>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pPr>
        <w:ind w:firstLine="480"/>
      </w:pPr>
      <w:r>
        <w:rPr/>
        <w:t>符合中小企业划分标准的个体工商户，在政府采购活动中视同中小企业。</w:t>
      </w:r>
    </w:p>
    <w:p>
      <w:pPr>
        <w:ind w:firstLine="480"/>
      </w:pPr>
      <w:r>
        <w:rPr/>
        <w:t>提供本企业（属于小微企业）制造的货物或者提供其他小型或微型企业制造的货物/提供本企业（属于小微企业）承接的服务。</w:t>
      </w:r>
    </w:p>
    <w:p>
      <w:pPr>
        <w:ind w:firstLine="480"/>
      </w:pPr>
      <w:r>
        <w:rPr/>
        <w:t>（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ind w:firstLine="480"/>
      </w:pPr>
      <w:r>
        <w:rPr/>
        <w:t>说明：供应商应当对其出具的《中小企业声明函》真实性负责，供应商出具的《中小企业声明函》内容不实的，属于提供虚假材料谋取成交。</w:t>
      </w:r>
    </w:p>
    <w:p>
      <w:pPr>
        <w:ind w:firstLine="480"/>
      </w:pPr>
      <w:r>
        <w:rPr/>
        <w:t>（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r>
        <w:rPr>
          <w:b/>
          <w:sz w:val="28"/>
        </w:rPr>
        <w:t>三、评审程序</w:t>
      </w:r>
    </w:p>
    <w:p>
      <w:r>
        <w:rPr>
          <w:b/>
          <w:sz w:val="24"/>
        </w:rPr>
        <w:t>1.资格性审查和符合性审查</w:t>
      </w:r>
    </w:p>
    <w:p>
      <w:pPr>
        <w:ind w:firstLine="480"/>
      </w:pPr>
      <w:r>
        <w:rPr/>
        <w:t>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ind w:firstLine="480"/>
      </w:pPr>
      <w:r>
        <w:rPr/>
        <w:t>磋商小组对各磋商供应商进行资格性和符合性审查过程中，对初步被认定为初审不合格或无效响应者应实行及时告知，由磋商小组组长或采购人代表将集体意见及时告知报价当事人。</w:t>
      </w:r>
    </w:p>
    <w:p>
      <w:pPr>
        <w:ind w:firstLine="480"/>
      </w:pPr>
      <w:r>
        <w:rPr/>
        <w:t>表一资格性审查表：</w:t>
      </w:r>
    </w:p>
    <w:p>
      <w:pPr>
        <w:ind w:firstLine="480"/>
      </w:pPr>
    </w:p>
    <w:p/>
    <w:p>
      <w:r>
        <w:rPr/>
        <w:t>采购包1（汕头大学医学院第二附属医院院区小型维修工程承包项目）：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7416"/>
            <w:gridSpan w:val="2"/>
          </w:tcPr>
          <w:p>
            <w:r>
              <w:rPr/>
              <w:t>资格审查内容</w:t>
            </w:r>
          </w:p>
        </w:tc>
      </w:tr>
      <w:tr>
        <w:tc>
          <w:tcPr>
            <w:tcW w:type="dxa" w:w="890"/>
          </w:tcPr>
          <w:p>
            <w:r>
              <w:rPr/>
              <w:t>1</w:t>
            </w:r>
          </w:p>
        </w:tc>
        <w:tc>
          <w:tcPr>
            <w:tcW w:type="dxa" w:w="3178"/>
          </w:tcPr>
          <w:p>
            <w:r>
              <w:rPr/>
              <w:t>具有独立承担民事责任的能力</w:t>
            </w:r>
          </w:p>
        </w:tc>
        <w:tc>
          <w:tcPr>
            <w:tcW w:type="dxa" w:w="4238"/>
          </w:tcPr>
          <w:p>
            <w:r>
              <w:rPr/>
              <w:t>在中华人民共和国境内注册的法人或其他组织或自然人， 初次投标（响应）时提交有效的营业执照（或事业法人登记证或身份证等相关证明）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r>
              <w:rPr/>
              <w:t>2</w:t>
            </w:r>
          </w:p>
        </w:tc>
        <w:tc>
          <w:tcPr>
            <w:tcW w:type="dxa" w:w="3178"/>
          </w:tcPr>
          <w:p>
            <w:r>
              <w:rPr/>
              <w:t>有依法缴纳税收和社会保障资金的良好记录</w:t>
            </w:r>
          </w:p>
        </w:tc>
        <w:tc>
          <w:tcPr>
            <w:tcW w:type="dxa" w:w="4238"/>
          </w:tcPr>
          <w:p>
            <w:r>
              <w:rPr/>
              <w:t>提供投标截止日前6个月内任意1个月依法缴纳税收和社会保障资金的相关材料。 如依法免税或不需要缴纳社会保障资金的， 提供相应证明材料。</w:t>
            </w:r>
          </w:p>
        </w:tc>
      </w:tr>
      <w:tr>
        <w:tc>
          <w:tcPr>
            <w:tcW w:type="dxa" w:w="890"/>
          </w:tcPr>
          <w:p>
            <w:r>
              <w:rPr/>
              <w:t>3</w:t>
            </w:r>
          </w:p>
        </w:tc>
        <w:tc>
          <w:tcPr>
            <w:tcW w:type="dxa" w:w="3178"/>
          </w:tcPr>
          <w:p>
            <w:r>
              <w:rPr/>
              <w:t>具有良好的商业信誉和健全的财务会计制度</w:t>
            </w:r>
          </w:p>
        </w:tc>
        <w:tc>
          <w:tcPr>
            <w:tcW w:type="dxa" w:w="4238"/>
          </w:tcPr>
          <w:p>
            <w:r>
              <w:rPr/>
              <w:t>供应商必须具有良好的商业信誉和健全的财务会计制度（提供2021或2022年度财务状况报告或基本开户行出具的资信证明）。</w:t>
            </w:r>
          </w:p>
        </w:tc>
      </w:tr>
      <w:tr>
        <w:tc>
          <w:tcPr>
            <w:tcW w:type="dxa" w:w="890"/>
          </w:tcPr>
          <w:p>
            <w:r>
              <w:rPr/>
              <w:t>4</w:t>
            </w:r>
          </w:p>
        </w:tc>
        <w:tc>
          <w:tcPr>
            <w:tcW w:type="dxa" w:w="3178"/>
          </w:tcPr>
          <w:p>
            <w:r>
              <w:rPr/>
              <w:t>履行合同所必需的设备和专业技术能力</w:t>
            </w:r>
          </w:p>
        </w:tc>
        <w:tc>
          <w:tcPr>
            <w:tcW w:type="dxa" w:w="4238"/>
          </w:tcPr>
          <w:p>
            <w:r>
              <w:rPr/>
              <w:t>按投标（响应）文件格式填报设备及专业技术能力情况。</w:t>
            </w:r>
          </w:p>
        </w:tc>
      </w:tr>
      <w:tr>
        <w:tc>
          <w:tcPr>
            <w:tcW w:type="dxa" w:w="890"/>
          </w:tcPr>
          <w:p>
            <w:r>
              <w:rPr/>
              <w:t>5</w:t>
            </w:r>
          </w:p>
        </w:tc>
        <w:tc>
          <w:tcPr>
            <w:tcW w:type="dxa" w:w="3178"/>
          </w:tcPr>
          <w:p>
            <w:r>
              <w:rPr/>
              <w:t>参加采购活动前3年内，在经营活动中没有重大违法记录</w:t>
            </w:r>
          </w:p>
        </w:tc>
        <w:tc>
          <w:tcPr>
            <w:tcW w:type="dxa" w:w="4238"/>
          </w:tcPr>
          <w:p>
            <w:r>
              <w:rPr/>
              <w:t>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r>
              <w:rPr/>
              <w:t>6</w:t>
            </w:r>
          </w:p>
        </w:tc>
        <w:tc>
          <w:tcPr>
            <w:tcW w:type="dxa" w:w="3178"/>
          </w:tcPr>
          <w:p>
            <w:r>
              <w:rPr/>
              <w:t>信用记录</w:t>
            </w:r>
          </w:p>
        </w:tc>
        <w:tc>
          <w:tcPr>
            <w:tcW w:type="dxa" w:w="4238"/>
          </w:tcPr>
          <w:p>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集中采购机构于报价截止日当天在“信用中国”网站（www.creditchina.gov.cn）及中国政府采购网（http://www.ccgp.gov.cn/）查询结果为准，如相关失信记录已失效，报价人需提供相关证明资料）。</w:t>
            </w:r>
          </w:p>
        </w:tc>
      </w:tr>
      <w:tr>
        <w:tc>
          <w:tcPr>
            <w:tcW w:type="dxa" w:w="890"/>
          </w:tcPr>
          <w:p>
            <w:r>
              <w:rPr/>
              <w:t>7</w:t>
            </w:r>
          </w:p>
        </w:tc>
        <w:tc>
          <w:tcPr>
            <w:tcW w:type="dxa" w:w="3178"/>
          </w:tcPr>
          <w:p>
            <w:r>
              <w:rPr/>
              <w:t>供应商必须符合法律、行政法规规定的其他条件（可参照报价函相关承诺格式内容）</w:t>
            </w:r>
          </w:p>
        </w:tc>
        <w:tc>
          <w:tcPr>
            <w:tcW w:type="dxa" w:w="4238"/>
          </w:tcPr>
          <w:p>
            <w:r>
              <w:rPr/>
              <w:t>供应商必须符合法律、行政法规规定的其他条件（可参照报价函相关承诺格式内容）</w:t>
            </w:r>
          </w:p>
        </w:tc>
      </w:tr>
      <w:tr>
        <w:tc>
          <w:tcPr>
            <w:tcW w:type="dxa" w:w="890"/>
          </w:tcPr>
          <w:p>
            <w:r>
              <w:rPr/>
              <w:t>8</w:t>
            </w:r>
          </w:p>
        </w:tc>
        <w:tc>
          <w:tcPr>
            <w:tcW w:type="dxa" w:w="3178"/>
          </w:tcPr>
          <w:p>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tc>
        <w:tc>
          <w:tcPr>
            <w:tcW w:type="dxa" w:w="4238"/>
          </w:tcPr>
          <w:p>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tc>
      </w:tr>
      <w:tr>
        <w:tc>
          <w:tcPr>
            <w:tcW w:type="dxa" w:w="890"/>
          </w:tcPr>
          <w:p>
            <w:r>
              <w:rPr/>
              <w:t>9</w:t>
            </w:r>
          </w:p>
        </w:tc>
        <w:tc>
          <w:tcPr>
            <w:tcW w:type="dxa" w:w="3178"/>
          </w:tcPr>
          <w:p>
            <w:r>
              <w:rPr/>
              <w:t>报价供应商必须具有建设行政主管部门核发的有效的建筑工程施工总承包叁级或以上资质</w:t>
            </w:r>
          </w:p>
        </w:tc>
        <w:tc>
          <w:tcPr>
            <w:tcW w:type="dxa" w:w="4238"/>
          </w:tcPr>
          <w:p>
            <w:r>
              <w:rPr/>
              <w:t>报价供应商必须具有建设行政主管部门核发的有效的建筑工程施工总承包叁级或以上资质。初次报价响应文件提供证书复印件。 注：（1）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建设工程企业资质延续有关事项的通知》（建办市函〔2020〕334号）的要求设置。</w:t>
            </w:r>
          </w:p>
        </w:tc>
      </w:tr>
      <w:tr>
        <w:tc>
          <w:tcPr>
            <w:tcW w:type="dxa" w:w="890"/>
          </w:tcPr>
          <w:p>
            <w:r>
              <w:rPr/>
              <w:t>10</w:t>
            </w:r>
          </w:p>
        </w:tc>
        <w:tc>
          <w:tcPr>
            <w:tcW w:type="dxa" w:w="3178"/>
          </w:tcPr>
          <w:p>
            <w:r>
              <w:rPr/>
              <w:t>报价供应商必须具有建设行政主管部门颁发的安全生产许可证</w:t>
            </w:r>
          </w:p>
        </w:tc>
        <w:tc>
          <w:tcPr>
            <w:tcW w:type="dxa" w:w="4238"/>
          </w:tcPr>
          <w:p>
            <w:r>
              <w:rPr/>
              <w:t>报价供应商必须具有建设行政主管部门颁发的安全生产许可证，初次报价响应文件提供证书复印件。</w:t>
            </w:r>
          </w:p>
        </w:tc>
      </w:tr>
      <w:tr>
        <w:tc>
          <w:tcPr>
            <w:tcW w:type="dxa" w:w="890"/>
          </w:tcPr>
          <w:p>
            <w:r>
              <w:rPr/>
              <w:t>11</w:t>
            </w:r>
          </w:p>
        </w:tc>
        <w:tc>
          <w:tcPr>
            <w:tcW w:type="dxa" w:w="3178"/>
          </w:tcPr>
          <w:p>
            <w:r>
              <w:rPr/>
              <w:t>报价供应商拟担任本工程项目负责人的人员，初次报价响应文件提供以下证书复印件:</w:t>
            </w:r>
          </w:p>
        </w:tc>
        <w:tc>
          <w:tcPr>
            <w:tcW w:type="dxa" w:w="4238"/>
          </w:tcPr>
          <w:p>
            <w:r>
              <w:rPr/>
              <w:t>报价供应商拟担任本工程项目负责人的人员，初次报价响应文件提供以下证书复印件:1）建筑工程专业二级（或以上）级别的注册建造师（广东省外报价人拟派注册建造师须为建筑专业一级注册建造师且须在该企业注册），或具备建筑工程专业小型项目负责人资质。 注：（1）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建设工程企业资质延续有关事项的通知》（建办市函〔2020〕334号）的要求设置。 （2）根据广东省建设厅《关于明确省外二级建造师入粤注册和执业有关问题的通知》（粤建市函〔2011〕218号），二级建造师执业资格证书、注册证书仅限所在行政区域内有效，不得跨省执业。报价人应提供有效的二级建造师执业资格证书或提供省建设执业资格注册中心“广东省二级注册建造师、二级注册结构工程师、二级注册建筑师注册管理信息系统”上有效的电子注册证书。小型项目负责人需符合粤建市[2010]26号文规定，专业以企业聘书上所聘专业为准，如聘书中专业未明确，以小型项目负责人培训合格证或小型负责人继续教育培训合格证中的专业为准。 2) 项目负责人持有安全培训考核合格证（B类）或建筑施工企业项目负责人安全生产考核合格证书，提供证书复印件。</w:t>
            </w:r>
          </w:p>
        </w:tc>
      </w:tr>
      <w:tr>
        <w:tc>
          <w:tcPr>
            <w:tcW w:type="dxa" w:w="890"/>
          </w:tcPr>
          <w:p>
            <w:r>
              <w:rPr/>
              <w:t>12</w:t>
            </w:r>
          </w:p>
        </w:tc>
        <w:tc>
          <w:tcPr>
            <w:tcW w:type="dxa" w:w="3178"/>
          </w:tcPr>
          <w:p>
            <w:r>
              <w:rPr/>
              <w:t>专职安全员须具有在有效期内的安全生产考核合格证(C类)，或建筑施工企业专职安全生产管理人员安全生产考核合格证(C类或综合类C3)，提供证书复印件。 项目负责人在任职期间不得担任专职安全员，项目专职安全员在任职期间也不得担任项目负责人，项目负责人和安全员不为同一人。初次报价响应文件提供承诺函（投标人投标时需提供承诺函，可参照附件中《承诺函》格式。）</w:t>
            </w:r>
          </w:p>
        </w:tc>
        <w:tc>
          <w:tcPr>
            <w:tcW w:type="dxa" w:w="4238"/>
          </w:tcPr>
          <w:p>
            <w:r>
              <w:rPr/>
              <w:t>专职安全员须具有在有效期内的安全生产考核合格证(C类)，或建筑施工企业专职安全生产管理人员安全生产考核合格证(C类或综合类C3)，提供证书复印件。 项目负责人在任职期间不得担任专职安全员，项目专职安全员在任职期间也不得担任项目负责人，项目负责人和安全员不为同一人。初次报价响应文件提供承诺函（投标人投标时需提供承诺函，可参照附件中《承诺函》格式。）</w:t>
            </w:r>
          </w:p>
        </w:tc>
      </w:tr>
      <w:tr>
        <w:tc>
          <w:tcPr>
            <w:tcW w:type="dxa" w:w="890"/>
          </w:tcPr>
          <w:p>
            <w:r>
              <w:rPr/>
              <w:t>13</w:t>
            </w:r>
          </w:p>
        </w:tc>
        <w:tc>
          <w:tcPr>
            <w:tcW w:type="dxa" w:w="3178"/>
          </w:tcPr>
          <w:p>
            <w:r>
              <w:rPr/>
              <w:t>本项目不允许联合体投标，不接受分包。</w:t>
            </w:r>
          </w:p>
        </w:tc>
        <w:tc>
          <w:tcPr>
            <w:tcW w:type="dxa" w:w="4238"/>
          </w:tcPr>
          <w:p>
            <w:r>
              <w:rPr/>
              <w:t>本项目不允许联合体投标，不接受分包。</w:t>
            </w:r>
          </w:p>
        </w:tc>
      </w:tr>
      <w:tr>
        <w:tc>
          <w:tcPr>
            <w:tcW w:type="dxa" w:w="890"/>
          </w:tcPr>
          <w:p>
            <w:r>
              <w:rPr/>
              <w:t>14</w:t>
            </w:r>
          </w:p>
        </w:tc>
        <w:tc>
          <w:tcPr>
            <w:tcW w:type="dxa" w:w="3178"/>
          </w:tcPr>
          <w:p>
            <w:r>
              <w:rPr/>
              <w:t>已登记报名并获取本项目采购文件。</w:t>
            </w:r>
          </w:p>
        </w:tc>
        <w:tc>
          <w:tcPr>
            <w:tcW w:type="dxa" w:w="4238"/>
          </w:tcPr>
          <w:p>
            <w:r>
              <w:rPr/>
              <w:t>已登记报名并获取本项目采购文件。</w:t>
            </w:r>
          </w:p>
        </w:tc>
      </w:tr>
      <w:tr>
        <w:tc>
          <w:tcPr>
            <w:tcW w:type="dxa" w:w="890"/>
          </w:tcPr>
          <w:p>
            <w:r>
              <w:rPr/>
              <w:t>15</w:t>
            </w:r>
          </w:p>
        </w:tc>
        <w:tc>
          <w:tcPr>
            <w:tcW w:type="dxa" w:w="3178"/>
          </w:tcPr>
          <w:p>
            <w:r>
              <w:rPr/>
              <w:t>本采购包专门面向中小企业采购</w:t>
            </w:r>
          </w:p>
        </w:tc>
        <w:tc>
          <w:tcPr>
            <w:tcW w:type="dxa" w:w="4238"/>
          </w:tcPr>
          <w:p>
            <w:r>
              <w:rPr/>
              <w:t>供应商须符合本项目采购标的对应行业（建筑业）政策划分标准的中小企业。监狱企业、残疾人福利单位视同小型、微型企业。 注：中小企业以供应商填写的《中小企业声明函》（见报价格式）为判定标准，残疾人福利性单位以供应商填写的《残疾人福利性单位声明函》（见报价格式）为判定标准，监狱企业须供应商提供由省级以上监狱管理局、戒毒管理局（含新疆生产建设兵团）出具的属于监狱企业的证明文件，否则不予认定。</w:t>
            </w:r>
          </w:p>
        </w:tc>
      </w:tr>
    </w:tbl>
    <w:p/>
    <w:p>
      <w:pPr>
        <w:ind w:firstLine="480"/>
      </w:pPr>
      <w:r>
        <w:rPr/>
        <w:t>表二符合性审查表：</w:t>
      </w:r>
    </w:p>
    <w:p>
      <w:pPr>
        <w:ind w:firstLine="480"/>
      </w:pPr>
    </w:p>
    <w:p/>
    <w:p>
      <w:r>
        <w:rPr/>
        <w:t>采购包1（汕头大学医学院第二附属医院院区小型维修工程承包项目）：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3178"/>
          </w:tcPr>
          <w:p>
            <w:r>
              <w:rPr/>
              <w:t>评审点要求概况</w:t>
            </w:r>
          </w:p>
        </w:tc>
        <w:tc>
          <w:tcPr>
            <w:tcW w:type="dxa" w:w="4238"/>
          </w:tcPr>
          <w:p>
            <w:r>
              <w:rPr/>
              <w:t>评审点具体描述</w:t>
            </w:r>
          </w:p>
        </w:tc>
      </w:tr>
      <w:tr>
        <w:tc>
          <w:tcPr>
            <w:tcW w:type="dxa" w:w="890"/>
          </w:tcPr>
          <w:p>
            <w:r>
              <w:rPr/>
              <w:t>1</w:t>
            </w:r>
          </w:p>
        </w:tc>
        <w:tc>
          <w:tcPr>
            <w:tcW w:type="dxa" w:w="3178"/>
          </w:tcPr>
          <w:p>
            <w:r>
              <w:rPr/>
              <w:t>法定代表人/负责人资格证明书及授权委托书，按对应格式文件签署、盖章。</w:t>
            </w:r>
          </w:p>
        </w:tc>
        <w:tc>
          <w:tcPr>
            <w:tcW w:type="dxa" w:w="4238"/>
          </w:tcPr>
          <w:p>
            <w:r>
              <w:rPr/>
              <w:t>法定代表人/负责人资格证明书及授权委托书，按对应格式文件签署、盖章。</w:t>
            </w:r>
          </w:p>
        </w:tc>
      </w:tr>
      <w:tr>
        <w:tc>
          <w:tcPr>
            <w:tcW w:type="dxa" w:w="890"/>
          </w:tcPr>
          <w:p>
            <w:r>
              <w:rPr/>
              <w:t>2</w:t>
            </w:r>
          </w:p>
        </w:tc>
        <w:tc>
          <w:tcPr>
            <w:tcW w:type="dxa" w:w="3178"/>
          </w:tcPr>
          <w:p>
            <w:r>
              <w:rPr/>
              <w:t>“★”号条款满足磋商文件要求。</w:t>
            </w:r>
          </w:p>
        </w:tc>
        <w:tc>
          <w:tcPr>
            <w:tcW w:type="dxa" w:w="4238"/>
          </w:tcPr>
          <w:p>
            <w:r>
              <w:rPr/>
              <w:t>“★”号条款满足磋商文件要求。</w:t>
            </w:r>
          </w:p>
        </w:tc>
      </w:tr>
      <w:tr>
        <w:tc>
          <w:tcPr>
            <w:tcW w:type="dxa" w:w="890"/>
          </w:tcPr>
          <w:p>
            <w:r>
              <w:rPr/>
              <w:t>3</w:t>
            </w:r>
          </w:p>
        </w:tc>
        <w:tc>
          <w:tcPr>
            <w:tcW w:type="dxa" w:w="3178"/>
          </w:tcPr>
          <w:p>
            <w:r>
              <w:rPr/>
              <w:t>提交报价函。报价文件完整，报价内容基本完整，无重大错漏，并按要求密封、签署、盖章。</w:t>
            </w:r>
          </w:p>
        </w:tc>
        <w:tc>
          <w:tcPr>
            <w:tcW w:type="dxa" w:w="4238"/>
          </w:tcPr>
          <w:p>
            <w:r>
              <w:rPr/>
              <w:t>提交报价函。报价文件完整，报价内容基本完整，无重大错漏，并按要求密封、签署、盖章。</w:t>
            </w:r>
          </w:p>
        </w:tc>
      </w:tr>
      <w:tr>
        <w:tc>
          <w:tcPr>
            <w:tcW w:type="dxa" w:w="890"/>
          </w:tcPr>
          <w:p>
            <w:r>
              <w:rPr/>
              <w:t>4</w:t>
            </w:r>
          </w:p>
        </w:tc>
        <w:tc>
          <w:tcPr>
            <w:tcW w:type="dxa" w:w="3178"/>
          </w:tcPr>
          <w:p>
            <w:r>
              <w:rPr/>
              <w:t>报价有效期为报价截止日起90天。</w:t>
            </w:r>
          </w:p>
        </w:tc>
        <w:tc>
          <w:tcPr>
            <w:tcW w:type="dxa" w:w="4238"/>
          </w:tcPr>
          <w:p>
            <w:r>
              <w:rPr/>
              <w:t>报价有效期为报价截止日起90天。</w:t>
            </w:r>
          </w:p>
        </w:tc>
      </w:tr>
      <w:tr>
        <w:tc>
          <w:tcPr>
            <w:tcW w:type="dxa" w:w="890"/>
          </w:tcPr>
          <w:p>
            <w:r>
              <w:rPr/>
              <w:t>5</w:t>
            </w:r>
          </w:p>
        </w:tc>
        <w:tc>
          <w:tcPr>
            <w:tcW w:type="dxa" w:w="3178"/>
          </w:tcPr>
          <w:p>
            <w:r>
              <w:rPr/>
              <w:t>如报价出现修正，报价人按采购文件规定书面确认。</w:t>
            </w:r>
          </w:p>
        </w:tc>
        <w:tc>
          <w:tcPr>
            <w:tcW w:type="dxa" w:w="4238"/>
          </w:tcPr>
          <w:p>
            <w:r>
              <w:rPr/>
              <w:t>如报价出现修正，报价人按采购文件规定书面确认。</w:t>
            </w:r>
          </w:p>
        </w:tc>
      </w:tr>
      <w:tr>
        <w:tc>
          <w:tcPr>
            <w:tcW w:type="dxa" w:w="890"/>
          </w:tcPr>
          <w:p>
            <w:r>
              <w:rPr/>
              <w:t>6</w:t>
            </w:r>
          </w:p>
        </w:tc>
        <w:tc>
          <w:tcPr>
            <w:tcW w:type="dxa" w:w="3178"/>
          </w:tcPr>
          <w:p>
            <w:r>
              <w:rPr/>
              <w:t>报价总金额（折扣率）是固定价且是唯一的，报价折扣率小于100%。如果评标委员会认为报价人的报价明显低于其他通过符合性审查报价人的报价，有可能影响产品质量或者不能诚信履约的，将要求其在评标现场合理的时间内提供书面说明，必要时提交相关证明材料；报价人应能证明其报价合理性。</w:t>
            </w:r>
          </w:p>
        </w:tc>
        <w:tc>
          <w:tcPr>
            <w:tcW w:type="dxa" w:w="4238"/>
          </w:tcPr>
          <w:p>
            <w:r>
              <w:rPr/>
              <w:t>报价总金额（折扣率）是固定价且是唯一的，报价折扣率小于100%。如果评标委员会认为报价人的报价明显低于其他通过符合性审查报价人的报价，有可能影响产品质量或者不能诚信履约的，将要求其在评标现场合理的时间内提供书面说明，必要时提交相关证明材料；报价人应能证明其报价合理性。</w:t>
            </w:r>
          </w:p>
        </w:tc>
      </w:tr>
    </w:tbl>
    <w:p/>
    <w:p>
      <w:r>
        <w:rPr>
          <w:b/>
          <w:sz w:val="24"/>
        </w:rPr>
        <w:t>2.响应文件澄清</w:t>
      </w:r>
    </w:p>
    <w:p>
      <w:pPr>
        <w:ind w:firstLine="480"/>
      </w:pPr>
      <w:r>
        <w:rPr/>
        <w:t>2.1对于响应文件中含义不明确、同类问题表述不一致或者有明显文字和计算错误的内容，磋商小组可在评审过程中发起在线澄清，要求供应商针对价格或内容做出必要的澄清、说明或补正。代理机构可根据开启环节记录的</w:t>
      </w:r>
      <w:r>
        <w:rPr>
          <w:b/>
        </w:rPr>
        <w:t>授权代表人联系方式</w:t>
      </w:r>
      <w:r>
        <w:rPr/>
        <w:t>发送短信提醒或电话告知。</w:t>
      </w:r>
    </w:p>
    <w:p>
      <w:pPr>
        <w:ind w:firstLine="480"/>
      </w:pPr>
      <w:r>
        <w:rPr/>
        <w:t>供应商需登录广东政府采购智慧云平台项目采购系统的等候大厅，在规定时间内完成澄清（响应），并加盖电子印章。</w:t>
      </w:r>
    </w:p>
    <w:p>
      <w:pPr>
        <w:ind w:firstLine="480"/>
      </w:pPr>
      <w:r>
        <w:rPr/>
        <w:t>若因供应商联系方式错误未接收短信、未接听电话或超时未进行澄清（响应）造成的不利后果由供应商自行承担。供应商的澄清、说明或者补正不得超出响应文件的范围或者改变响应文件的实质性内容。</w:t>
      </w:r>
    </w:p>
    <w:p>
      <w:pPr>
        <w:ind w:firstLine="480"/>
      </w:pPr>
      <w:r>
        <w:rPr/>
        <w:t>2.2磋商小组不接受供应商主动提出的澄清、说明或补正。</w:t>
      </w:r>
    </w:p>
    <w:p>
      <w:pPr>
        <w:ind w:firstLine="480"/>
      </w:pPr>
      <w:r>
        <w:rPr/>
        <w:t>2.3磋商小组对供应商提交的澄清、说明或补正有疑问的，可以要求供应商进一步澄清、说明或补正。</w:t>
      </w:r>
    </w:p>
    <w:p>
      <w:r>
        <w:rPr>
          <w:b/>
          <w:sz w:val="24"/>
        </w:rPr>
        <w:t>3.磋商</w:t>
      </w:r>
    </w:p>
    <w:p>
      <w:pPr>
        <w:ind w:firstLine="480"/>
      </w:pPr>
      <w:r>
        <w:rPr/>
        <w:t>3.1磋商小组所有成员应当集中与单一供应商分别进行磋商，并给予所有参加磋商的供应商平等的磋商机会。</w:t>
      </w:r>
    </w:p>
    <w:p>
      <w:pPr>
        <w:ind w:firstLine="480"/>
      </w:pPr>
      <w:r>
        <w:rPr/>
        <w:t>3.2在磋商过程中，磋商小组可以根据磋商文件和磋商情况实质性变动采购需求中的技术、服务要求以及合同草案条款，但不得变动磋商文件中的其他内容。实质性变动的内容，须经采购人代表确认。</w:t>
      </w:r>
    </w:p>
    <w:p>
      <w:pPr>
        <w:ind w:firstLine="480"/>
      </w:pPr>
      <w:r>
        <w:rPr/>
        <w:t>3.3对磋商文件作出的实质性变动是磋商文件的有效组成部分，磋商小组应当及时、同时通知所有参加磋商的供应商。</w:t>
      </w:r>
    </w:p>
    <w:p>
      <w:pPr>
        <w:ind w:firstLine="480"/>
      </w:pPr>
      <w:r>
        <w:rPr/>
        <w:t>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r>
        <w:rPr>
          <w:b/>
          <w:sz w:val="24"/>
        </w:rPr>
        <w:t>4.最后报价</w:t>
      </w:r>
    </w:p>
    <w:p>
      <w:pPr>
        <w:ind w:firstLine="480"/>
      </w:pPr>
      <w:r>
        <w:rPr/>
        <w:t>4.1磋商结束后，磋商小组应当要求所有实质性响应的供应商在规定时间内提交最后报价。最后报价是供应商响应文件的有效组成部分。</w:t>
      </w:r>
    </w:p>
    <w:p>
      <w:pPr>
        <w:ind w:firstLine="480"/>
      </w:pPr>
      <w:r>
        <w:rPr/>
        <w:t>4.2已提交响应文件的供应商，在提交最后报价之前，可以根据磋商情况退出磋商。</w:t>
      </w:r>
    </w:p>
    <w:p>
      <w:pPr>
        <w:ind w:firstLine="480"/>
      </w:pPr>
      <w:r>
        <w:rPr/>
        <w:t>4.3除法规规定的特殊性情形外，提交最后报价的供应商不得少于3家。</w:t>
      </w:r>
    </w:p>
    <w:p>
      <w:r>
        <w:rPr>
          <w:b/>
          <w:sz w:val="24"/>
        </w:rPr>
        <w:t>5.详细评审</w:t>
      </w:r>
    </w:p>
    <w:p>
      <w:pPr>
        <w:ind w:firstLine="480"/>
      </w:pPr>
    </w:p>
    <w:p/>
    <w:p/>
    <w:p>
      <w:r>
        <w:rPr/>
        <w:t>采购包1(汕头大学医学院第二附属医院院区小型维修工程承包项目):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jc w:val="center"/>
            </w:pPr>
            <w:r>
              <w:rPr/>
              <w:t>评审因素</w:t>
            </w:r>
          </w:p>
        </w:tc>
        <w:tc>
          <w:tcPr>
            <w:tcW w:type="dxa" w:w="7383"/>
            <w:gridSpan w:val="2"/>
          </w:tcPr>
          <w:p>
            <w:pPr>
              <w:jc w:val="center"/>
            </w:pPr>
            <w:r>
              <w:rPr/>
              <w:t>评审标准</w:t>
            </w:r>
          </w:p>
        </w:tc>
      </w:tr>
      <w:tr>
        <w:tc>
          <w:tcPr>
            <w:tcW w:type="dxa" w:w="922"/>
            <w:gridSpan w:val="2"/>
          </w:tcPr>
          <w:p>
            <w:pPr>
              <w:jc w:val="center"/>
            </w:pPr>
            <w:r>
              <w:rPr/>
              <w:t>分值构成</w:t>
            </w:r>
          </w:p>
        </w:tc>
        <w:tc>
          <w:tcPr>
            <w:tcW w:type="dxa" w:w="7383"/>
            <w:gridSpan w:val="2"/>
          </w:tcPr>
          <w:p>
            <w:r>
              <w:rPr/>
              <w:t>商务部分40.0分</w:t>
            </w:r>
          </w:p>
          <w:p>
            <w:r>
              <w:rPr/>
              <w:t>技术部分40.0分</w:t>
            </w:r>
          </w:p>
          <w:p>
            <w:r>
              <w:rPr/>
              <w:t>报价得分20.0分</w:t>
            </w:r>
          </w:p>
        </w:tc>
      </w:tr>
      <w:tr>
        <w:tc>
          <w:tcPr>
            <w:tcW w:type="dxa" w:w="922"/>
            <w:gridSpan w:val="2"/>
            <w:vMerge w:val="restart"/>
          </w:tcPr>
          <w:p>
            <w:pPr>
              <w:jc w:val="center"/>
            </w:pPr>
            <w:r>
              <w:rPr/>
              <w:t>技术部分</w:t>
            </w:r>
          </w:p>
        </w:tc>
        <w:tc>
          <w:tcPr>
            <w:tcW w:type="dxa" w:w="2307"/>
          </w:tcPr>
          <w:p>
            <w:pPr>
              <w:jc w:val="left"/>
            </w:pPr>
            <w:r>
              <w:rPr/>
              <w:t>服务措施及服务承诺  (8.0分)</w:t>
            </w:r>
          </w:p>
        </w:tc>
        <w:tc>
          <w:tcPr>
            <w:tcW w:type="dxa" w:w="5076"/>
          </w:tcPr>
          <w:p>
            <w:pPr>
              <w:jc w:val="left"/>
            </w:pPr>
            <w:r>
              <w:rPr/>
              <w:t>服务方案内容具体详细，规章制度完备，完全满足且优于采购需求的，得8分； 服务方案内容大体成型，规章制度基本完备，完全满足采购需求的，得5分； 服务方案内容明显缺漏，规章制度明显不足，不能完全满足采购需求的，得2分； 未提供，得0分。</w:t>
            </w:r>
          </w:p>
        </w:tc>
      </w:tr>
      <w:tr>
        <w:tc>
          <w:tcPr>
            <w:tcW w:type="dxa" w:w="922"/>
            <w:gridSpan w:val="2"/>
            <w:vMerge/>
          </w:tcPr>
          <w:p/>
        </w:tc>
        <w:tc>
          <w:tcPr>
            <w:tcW w:type="dxa" w:w="2307"/>
          </w:tcPr>
          <w:p>
            <w:pPr>
              <w:jc w:val="left"/>
            </w:pPr>
            <w:r>
              <w:rPr/>
              <w:t>工期及进度保障 (8.0分)</w:t>
            </w:r>
          </w:p>
        </w:tc>
        <w:tc>
          <w:tcPr>
            <w:tcW w:type="dxa" w:w="5076"/>
          </w:tcPr>
          <w:p>
            <w:pPr>
              <w:jc w:val="left"/>
            </w:pPr>
            <w:r>
              <w:rPr/>
              <w:t>针对本工程的工期目标及项目的特点，制定工期保证措施：  措施详尽，流程清晰，配置充分，可行性很高，完全满足且优于采购需求，得8分；  措施较详尽，流程较清晰，配置较充分，可行性较高，完全满足采购需求，得4分；  措施不详尽，流程不清晰，配置明显不足，可行性不高，不能完全满足采购需求的，得1分； 未提供，得0分。</w:t>
            </w:r>
          </w:p>
        </w:tc>
      </w:tr>
      <w:tr>
        <w:tc>
          <w:tcPr>
            <w:tcW w:type="dxa" w:w="922"/>
            <w:gridSpan w:val="2"/>
            <w:vMerge/>
          </w:tcPr>
          <w:p/>
        </w:tc>
        <w:tc>
          <w:tcPr>
            <w:tcW w:type="dxa" w:w="2307"/>
          </w:tcPr>
          <w:p>
            <w:pPr>
              <w:jc w:val="left"/>
            </w:pPr>
            <w:r>
              <w:rPr/>
              <w:t>施工方案和技术措施  (8.0分)</w:t>
            </w:r>
          </w:p>
        </w:tc>
        <w:tc>
          <w:tcPr>
            <w:tcW w:type="dxa" w:w="5076"/>
          </w:tcPr>
          <w:p>
            <w:pPr>
              <w:jc w:val="left"/>
            </w:pPr>
            <w:r>
              <w:rPr/>
              <w:t>方案内容详尽、合理，施工工艺先进，施工方法明确，施工程序清晰、配置充分，可行性高，完全满足且优于采购需求，得8分； 方案内容大体成型，施工工艺规范，施工方法明确，施工程序清晰，配置较充分，可行性较高，完全满足采购需求，得4分； 方案内容缺漏严重，施工工艺不规范，施工方法不明确，施工程序不清晰，配置明显不足，可行性不高，不能完全满足采购需求，得1分； 未提供，得0分。</w:t>
            </w:r>
          </w:p>
        </w:tc>
      </w:tr>
      <w:tr>
        <w:tc>
          <w:tcPr>
            <w:tcW w:type="dxa" w:w="922"/>
            <w:gridSpan w:val="2"/>
            <w:vMerge/>
          </w:tcPr>
          <w:p/>
        </w:tc>
        <w:tc>
          <w:tcPr>
            <w:tcW w:type="dxa" w:w="2307"/>
          </w:tcPr>
          <w:p>
            <w:pPr>
              <w:jc w:val="left"/>
            </w:pPr>
            <w:r>
              <w:rPr/>
              <w:t>安全文明措施  (8.0分)</w:t>
            </w:r>
          </w:p>
        </w:tc>
        <w:tc>
          <w:tcPr>
            <w:tcW w:type="dxa" w:w="5076"/>
          </w:tcPr>
          <w:p>
            <w:pPr>
              <w:jc w:val="left"/>
            </w:pPr>
            <w:r>
              <w:rPr/>
              <w:t>安全文明施工措施完善，针对项目实际情况，有先进、具体、完整、可行的实施措施，采用规范正确、清晰，完全满足且优于采购需求，得8分；  安全文明施工措施比较完善，基本能针对项目实际情况，实施措施可行的，完全满足采购需求，得4分；  安全文明施工措施基本完善，基本能针对项目实际情况，实施措施基本可行的，不能完全满足采购需求，得2分；  安全文明施工措施不完善，未能针对项目实际情况，实施措施基本不可行的，或未提供的得0分。</w:t>
            </w:r>
          </w:p>
        </w:tc>
      </w:tr>
      <w:tr>
        <w:tc>
          <w:tcPr>
            <w:tcW w:type="dxa" w:w="922"/>
            <w:gridSpan w:val="2"/>
            <w:vMerge/>
          </w:tcPr>
          <w:p/>
        </w:tc>
        <w:tc>
          <w:tcPr>
            <w:tcW w:type="dxa" w:w="2307"/>
          </w:tcPr>
          <w:p>
            <w:pPr>
              <w:jc w:val="left"/>
            </w:pPr>
            <w:r>
              <w:rPr/>
              <w:t>突发事件应急保障措施  (8.0分)</w:t>
            </w:r>
          </w:p>
        </w:tc>
        <w:tc>
          <w:tcPr>
            <w:tcW w:type="dxa" w:w="5076"/>
          </w:tcPr>
          <w:p>
            <w:pPr>
              <w:jc w:val="left"/>
            </w:pPr>
            <w:r>
              <w:rPr/>
              <w:t>预见性强，管控手段充分，针对性强，措施完善，合理可行性高，完全满足且优于采购需求的，得8分； 预见性较强，管控手段较好，针对性较强，可行性较高，措施满足要求，可行性符合要求的，完全满足采购需求，得4分；  3、预见性明显不足，管控手段缺乏，针对性一般，措施不能完全满足要求、可行性不高，不能完全满足采购需求的，得2分；  4、预见性严重不足，管控手段严重缺乏，无针对性，措施不满足要求、没有可行性的，或未提供的得0分。</w:t>
            </w:r>
          </w:p>
        </w:tc>
      </w:tr>
      <w:tr>
        <w:tc>
          <w:tcPr>
            <w:tcW w:type="dxa" w:w="922"/>
            <w:gridSpan w:val="2"/>
            <w:vMerge w:val="restart"/>
          </w:tcPr>
          <w:p>
            <w:pPr>
              <w:jc w:val="center"/>
            </w:pPr>
            <w:r>
              <w:rPr/>
              <w:t>商务部分</w:t>
            </w:r>
          </w:p>
        </w:tc>
        <w:tc>
          <w:tcPr>
            <w:tcW w:type="dxa" w:w="2307"/>
          </w:tcPr>
          <w:p>
            <w:pPr>
              <w:jc w:val="left"/>
            </w:pPr>
            <w:r>
              <w:rPr/>
              <w:t>报价人业绩情况 (12.0分)</w:t>
            </w:r>
          </w:p>
        </w:tc>
        <w:tc>
          <w:tcPr>
            <w:tcW w:type="dxa" w:w="5076"/>
          </w:tcPr>
          <w:p>
            <w:pPr>
              <w:jc w:val="left"/>
            </w:pPr>
            <w:r>
              <w:rPr/>
              <w:t>2020年1月1日以来（以合同签订时间为准）获得的建筑工程类施工业绩进行评审，每提供一个合同得2分，最高得12分。  注：提供中标（或成交）通知书复印件及采购合同关键页（合同封面，内容页，双方盖章页）复印件。同一业主续签不重复计分。</w:t>
            </w:r>
          </w:p>
        </w:tc>
      </w:tr>
      <w:tr>
        <w:tc>
          <w:tcPr>
            <w:tcW w:type="dxa" w:w="922"/>
            <w:gridSpan w:val="2"/>
            <w:vMerge/>
          </w:tcPr>
          <w:p/>
        </w:tc>
        <w:tc>
          <w:tcPr>
            <w:tcW w:type="dxa" w:w="2307"/>
          </w:tcPr>
          <w:p>
            <w:pPr>
              <w:jc w:val="left"/>
            </w:pPr>
            <w:r>
              <w:rPr/>
              <w:t>客户评价 (12.0分)</w:t>
            </w:r>
          </w:p>
        </w:tc>
        <w:tc>
          <w:tcPr>
            <w:tcW w:type="dxa" w:w="5076"/>
          </w:tcPr>
          <w:p>
            <w:pPr>
              <w:jc w:val="left"/>
            </w:pPr>
            <w:r>
              <w:rPr/>
              <w:t>以上（序号1）有效业绩，提供客户满意度评价，具有“满意”或“优”等类似好评的每提供一份得2分，最高得12分；不提供不得分。 注：此项最高得12分，提供客户满意度评价表的复印件（需具有用户单位签章），同一项目多份表格不可累计得分。</w:t>
            </w:r>
          </w:p>
        </w:tc>
      </w:tr>
      <w:tr>
        <w:tc>
          <w:tcPr>
            <w:tcW w:type="dxa" w:w="922"/>
            <w:gridSpan w:val="2"/>
            <w:vMerge/>
          </w:tcPr>
          <w:p/>
        </w:tc>
        <w:tc>
          <w:tcPr>
            <w:tcW w:type="dxa" w:w="2307"/>
          </w:tcPr>
          <w:p>
            <w:pPr>
              <w:jc w:val="left"/>
            </w:pPr>
            <w:r>
              <w:rPr/>
              <w:t>管理体系认证 (6.0分)</w:t>
            </w:r>
          </w:p>
        </w:tc>
        <w:tc>
          <w:tcPr>
            <w:tcW w:type="dxa" w:w="5076"/>
          </w:tcPr>
          <w:p>
            <w:pPr>
              <w:jc w:val="left"/>
            </w:pPr>
            <w:r>
              <w:rPr/>
              <w:t>通过质量管理体系认证、环境管理体系认证、职业健康安全管理体系认证（三项证书范围均须与建筑工程相关），每具有一项得2分，最高得6分。 注：提供认证证书复印件并须同时提供在全国认证认可信息公共服务平台对体系证书的信息查询截图作为评审依据，已暂停、失效或撤销的不得分，新设立企业因成立时间原因不能获得并对应提供书面说明的，对应项得分。不提供不得分。</w:t>
            </w:r>
          </w:p>
        </w:tc>
      </w:tr>
      <w:tr>
        <w:tc>
          <w:tcPr>
            <w:tcW w:type="dxa" w:w="922"/>
            <w:gridSpan w:val="2"/>
            <w:vMerge/>
          </w:tcPr>
          <w:p/>
        </w:tc>
        <w:tc>
          <w:tcPr>
            <w:tcW w:type="dxa" w:w="2307"/>
          </w:tcPr>
          <w:p>
            <w:pPr>
              <w:jc w:val="left"/>
            </w:pPr>
            <w:r>
              <w:rPr/>
              <w:t>服务便利性 (10.0分)</w:t>
            </w:r>
          </w:p>
        </w:tc>
        <w:tc>
          <w:tcPr>
            <w:tcW w:type="dxa" w:w="5076"/>
          </w:tcPr>
          <w:p>
            <w:pPr>
              <w:jc w:val="left"/>
            </w:pPr>
            <w:r>
              <w:rPr/>
              <w:t>投标人对采购人服务的便利性（地址：汕头市东厦北路69号汕头大学医学院第二附属医院），服务驻点离采购人场所： 30分钟（含）内到达的，得10分； 30分钟以上,45分钟（含）内到达的，7分； 45分钟以上,60分钟(含)内到达的，4分； 60分钟以上,得0分。 提供以下证明材料之一： （1）同时提供： ①、投标人服务点产权证明或者租赁证明或者准予使用的证明复印件； ②、以电子地图测算的最短驾车时间为准，附页面截图； （2）提供承诺书：承诺如若中标，签订合同后3个工作日内配备满足上述条件服务时间便利的服务点。（投标时提交承诺函，可参照“格式”中《承诺函》格式，函中须清晰明确配备的响应时间、场地地址及到位时间，缺一不得分）</w:t>
            </w:r>
          </w:p>
        </w:tc>
      </w:tr>
      <w:tr>
        <w:tc>
          <w:tcPr>
            <w:tcW w:type="dxa" w:w="922"/>
            <w:gridSpan w:val="2"/>
          </w:tcPr>
          <w:p>
            <w:pPr>
              <w:jc w:val="center"/>
            </w:pPr>
            <w:r>
              <w:rPr/>
              <w:t>投标报价</w:t>
            </w:r>
          </w:p>
        </w:tc>
        <w:tc>
          <w:tcPr>
            <w:tcW w:type="dxa" w:w="2307"/>
          </w:tcPr>
          <w:p>
            <w:pPr>
              <w:jc w:val="left"/>
            </w:pPr>
            <w:r>
              <w:rPr/>
              <w:t>投标报价得分 (20.0分)</w:t>
            </w:r>
          </w:p>
        </w:tc>
        <w:tc>
          <w:tcPr>
            <w:tcW w:type="dxa" w:w="5076"/>
          </w:tcPr>
          <w:p>
            <w:pPr>
              <w:jc w:val="left"/>
            </w:pPr>
            <w:r>
              <w:rPr/>
              <w:t>各有效磋商供应商的评审价中，取最低者作为基准价，各有效响应供应商的价格评分统一按照下列公式计算： 投标报价得分＝（评标基准价/投标报价）×20</w:t>
            </w:r>
          </w:p>
        </w:tc>
      </w:tr>
    </w:tbl>
    <w:p/>
    <w:p>
      <w:r>
        <w:rPr>
          <w:b/>
          <w:sz w:val="24"/>
        </w:rPr>
        <w:t>6.汇总、排序</w:t>
      </w:r>
    </w:p>
    <w:p>
      <w:pPr>
        <w:ind w:firstLine="480"/>
      </w:pPr>
    </w:p>
    <w:p/>
    <w:p>
      <w:r>
        <w:rPr/>
        <w:t>采购包1：</w:t>
      </w:r>
    </w:p>
    <w:p/>
    <w:p>
      <w:r>
        <w:rPr/>
        <w:t>推荐成交候选投标供应商名单：本项目推荐三名成交候选人。将各有效磋商供应商按其评审总得分由高到低顺序排列。评标总得分相同的，按下列顺序比较确定：（1）最终报价（由低到高）。（2）技术得分（由高到低）。如以上都相同的，名次由评标委员会抽签确定。排名第一的投标供应商为第一成交候选人，排名第二的投标供应商为第二成交候选人，以此类推。</w:t>
      </w:r>
    </w:p>
    <w:p/>
    <w:p>
      <w:r>
        <w:rPr>
          <w:b/>
          <w:sz w:val="24"/>
        </w:rPr>
        <w:t>7.其他无效响应的情形：</w:t>
      </w:r>
    </w:p>
    <w:p>
      <w:pPr>
        <w:ind w:firstLine="480"/>
      </w:pPr>
      <w:r>
        <w:rPr/>
        <w:t>（1）评审期间，供应商没有按磋商小组的要求提交法定代表人或其委托代理人签字的澄清、说明、补正或改变了响应文件的实质性内容的。</w:t>
      </w:r>
    </w:p>
    <w:p>
      <w:pPr>
        <w:ind w:firstLine="480"/>
      </w:pPr>
      <w:r>
        <w:rPr/>
        <w:t>（2）响应文件提供虚假材料的。</w:t>
      </w:r>
    </w:p>
    <w:p>
      <w:pPr>
        <w:ind w:firstLine="480"/>
      </w:pPr>
      <w:r>
        <w:rPr/>
        <w:t>（3）供应商以他人名义响应、串通响应、以行贿手段谋取成交或者以其他弄虚作假方式响应的。</w:t>
      </w:r>
    </w:p>
    <w:p>
      <w:pPr>
        <w:ind w:firstLine="480"/>
      </w:pPr>
      <w:r>
        <w:rPr/>
        <w:t>（4）供应商对采购人、采购代理机构、磋商小组及其工作人员施加影响，有碍招标公平、公正的。</w:t>
      </w:r>
    </w:p>
    <w:p>
      <w:pPr>
        <w:ind w:firstLine="480"/>
      </w:pPr>
      <w:r>
        <w:rPr/>
        <w:t>（5）响应文件含有采购人不能接受的附加条件的。</w:t>
      </w:r>
    </w:p>
    <w:p>
      <w:pPr>
        <w:ind w:firstLine="480"/>
      </w:pPr>
      <w:r>
        <w:rPr/>
        <w:t>（6）法律、法规和磋商文件规定的其他无效情形。</w:t>
      </w:r>
    </w:p>
    <w:p>
      <w:pPr>
        <w:ind w:firstLine="480"/>
      </w:pPr>
    </w:p>
    <w:p>
      <w:r>
        <w:rPr/>
        <w:t xml:space="preserve"> </w:t>
      </w:r>
    </w:p>
    <w:p/>
    <w:p>
      <w:pPr>
        <w:jc w:val="center"/>
      </w:pPr>
      <w:r>
        <w:rPr>
          <w:b/>
          <w:sz w:val="36"/>
        </w:rPr>
        <w:t>第五章 合同文本</w:t>
      </w:r>
    </w:p>
    <w:p>
      <w:pPr>
        <w:ind w:firstLine="480"/>
      </w:pPr>
    </w:p>
    <w:p/>
    <w:p/>
    <w:p/>
    <w:p>
      <w:pPr>
        <w:jc w:val="center"/>
      </w:pPr>
      <w:r>
        <w:rPr>
          <w:b/>
        </w:rPr>
        <w:t xml:space="preserve"> </w:t>
      </w:r>
    </w:p>
    <w:p>
      <w:pPr>
        <w:ind w:firstLine="562"/>
        <w:jc w:val="center"/>
      </w:pPr>
      <w:r>
        <w:rPr/>
        <w:t xml:space="preserve"> </w:t>
      </w:r>
    </w:p>
    <w:p>
      <w:pPr>
        <w:ind w:firstLine="420"/>
        <w:jc w:val="both"/>
      </w:pPr>
    </w:p>
    <w:p>
      <w:pPr>
        <w:ind w:firstLine="420"/>
        <w:jc w:val="both"/>
      </w:pPr>
    </w:p>
    <w:p>
      <w:pPr>
        <w:ind w:firstLine="420"/>
        <w:jc w:val="both"/>
      </w:pPr>
    </w:p>
    <w:p>
      <w:pPr>
        <w:ind w:firstLine="420"/>
        <w:jc w:val="both"/>
      </w:pPr>
    </w:p>
    <w:p>
      <w:pPr>
        <w:jc w:val="center"/>
      </w:pPr>
      <w:r>
        <w:rPr>
          <w:color w:val="000000"/>
          <w:sz w:val="48"/>
        </w:rPr>
        <w:t>汕头大学医学院第二附属医院院区小型维修工程承包项目</w:t>
      </w:r>
    </w:p>
    <w:p>
      <w:pPr>
        <w:jc w:val="center"/>
      </w:pPr>
    </w:p>
    <w:p>
      <w:pPr>
        <w:jc w:val="center"/>
      </w:pPr>
    </w:p>
    <w:p>
      <w:pPr>
        <w:jc w:val="center"/>
      </w:pPr>
      <w:r>
        <w:rPr>
          <w:b/>
          <w:color w:val="000000"/>
          <w:sz w:val="52"/>
        </w:rPr>
        <w:t>合       同</w:t>
      </w:r>
    </w:p>
    <w:p/>
    <w:p/>
    <w:p/>
    <w:p/>
    <w:p/>
    <w:p>
      <w:r>
        <w:rPr>
          <w:color w:val="000000"/>
          <w:sz w:val="24"/>
        </w:rPr>
        <w:t>合同编号：（采购人自拟编号）</w:t>
      </w:r>
    </w:p>
    <w:p>
      <w:r>
        <w:rPr>
          <w:color w:val="000000"/>
          <w:sz w:val="24"/>
        </w:rPr>
        <w:t>甲    方：（采购人名称）</w:t>
      </w:r>
    </w:p>
    <w:p>
      <w:r>
        <w:rPr>
          <w:color w:val="000000"/>
          <w:sz w:val="24"/>
        </w:rPr>
        <w:t>乙    方：（成交供应商名称）</w:t>
      </w:r>
    </w:p>
    <w:p/>
    <w:p/>
    <w:p/>
    <w:p>
      <w:pPr>
        <w:jc w:val="center"/>
      </w:pPr>
      <w:r>
        <w:rPr>
          <w:b/>
          <w:color w:val="000000"/>
          <w:sz w:val="21"/>
        </w:rPr>
        <w:t>维 修 合 同</w:t>
      </w:r>
    </w:p>
    <w:p>
      <w:pPr>
        <w:jc w:val="both"/>
      </w:pPr>
      <w:r>
        <w:rPr>
          <w:color w:val="000000"/>
          <w:sz w:val="21"/>
        </w:rPr>
        <w:t>发包方（甲方）：汕头大学医学院第二附属医院</w:t>
      </w:r>
    </w:p>
    <w:p>
      <w:pPr>
        <w:jc w:val="both"/>
      </w:pPr>
      <w:r>
        <w:rPr>
          <w:color w:val="000000"/>
          <w:sz w:val="21"/>
        </w:rPr>
        <w:t>承包方（乙方）：</w:t>
      </w:r>
    </w:p>
    <w:p>
      <w:pPr>
        <w:ind w:firstLine="420"/>
      </w:pPr>
      <w:r>
        <w:rPr>
          <w:color w:val="000000"/>
        </w:rPr>
        <w:t>根据《中华人民共和国政府采购法》、《中华人民共和国民法典-合同编》等有关法律法规规定，汕头大学医学院第二附属医院（以下简称：“甲方”）通过竞争性磋商方式采购确定（成交供应商名称，以下简称：“乙方”）为汕头大学医学院第二附属医院院区小型维修工程承包项目服务单位。甲方与乙方同意签署 《汕头大学医学院第二附属医院院区小型维修工程承包项目》（合同编号：，以下简称：“合同”）。</w:t>
      </w:r>
    </w:p>
    <w:p>
      <w:pPr>
        <w:numPr>
          <w:ilvl w:val="0"/>
          <w:numId w:val="1"/>
        </w:numPr>
        <w:jc w:val="both"/>
      </w:pPr>
      <w:r>
        <w:rPr>
          <w:b/>
          <w:color w:val="000000"/>
          <w:sz w:val="21"/>
        </w:rPr>
        <w:t>维修内容</w:t>
      </w:r>
    </w:p>
    <w:p>
      <w:pPr>
        <w:jc w:val="both"/>
      </w:pPr>
      <w:r>
        <w:rPr>
          <w:color w:val="000000"/>
          <w:sz w:val="21"/>
        </w:rPr>
        <w:t>汕头大学医学院第二附属医院</w:t>
      </w:r>
      <w:r>
        <w:rPr>
          <w:color w:val="000000"/>
          <w:sz w:val="21"/>
        </w:rPr>
        <w:t>×片管理和使用的</w:t>
      </w:r>
      <w:r>
        <w:rPr>
          <w:color w:val="000000"/>
          <w:sz w:val="21"/>
        </w:rPr>
        <w:t>办公大楼。</w:t>
      </w:r>
    </w:p>
    <w:p>
      <w:pPr>
        <w:numPr>
          <w:ilvl w:val="0"/>
          <w:numId w:val="1"/>
        </w:numPr>
        <w:jc w:val="both"/>
      </w:pPr>
      <w:r>
        <w:rPr>
          <w:b/>
          <w:color w:val="000000"/>
          <w:sz w:val="21"/>
        </w:rPr>
        <w:t>维修地点</w:t>
      </w:r>
    </w:p>
    <w:p>
      <w:pPr>
        <w:ind w:firstLine="420"/>
        <w:jc w:val="both"/>
      </w:pPr>
      <w:r>
        <w:rPr>
          <w:sz w:val="21"/>
          <w:u w:val="single"/>
        </w:rPr>
        <w:t>汕头大学医学院第二附属医院</w:t>
      </w:r>
      <w:r>
        <w:rPr>
          <w:sz w:val="24"/>
          <w:u w:val="single"/>
        </w:rPr>
        <w:t>院内及东厦花园三期（附二院管理范围）</w:t>
      </w:r>
    </w:p>
    <w:p>
      <w:pPr>
        <w:ind w:firstLine="422"/>
        <w:jc w:val="both"/>
      </w:pPr>
      <w:r>
        <w:rPr>
          <w:b/>
          <w:color w:val="000000"/>
          <w:sz w:val="21"/>
        </w:rPr>
        <w:t>三、权利和义务</w:t>
      </w:r>
    </w:p>
    <w:p>
      <w:pPr>
        <w:ind w:firstLine="542"/>
        <w:jc w:val="both"/>
      </w:pPr>
      <w:r>
        <w:rPr>
          <w:color w:val="000000"/>
          <w:sz w:val="21"/>
        </w:rPr>
        <w:t>1.</w:t>
      </w:r>
      <w:r>
        <w:rPr>
          <w:color w:val="000000"/>
          <w:sz w:val="21"/>
        </w:rPr>
        <w:t>开工前，甲方确认乙方提供的施工方案或做法说明，并向乙方进行现场交底。清除影响施工的障碍物。向乙方提供施工所需的水、电等，并说明使用注意事项。</w:t>
      </w:r>
    </w:p>
    <w:p>
      <w:pPr>
        <w:ind w:firstLine="542"/>
        <w:jc w:val="both"/>
      </w:pPr>
      <w:r>
        <w:rPr>
          <w:color w:val="000000"/>
          <w:sz w:val="21"/>
        </w:rPr>
        <w:t>2.</w:t>
      </w:r>
      <w:r>
        <w:rPr>
          <w:color w:val="000000"/>
          <w:sz w:val="21"/>
        </w:rPr>
        <w:t>指派</w:t>
      </w:r>
      <w:r>
        <w:rPr>
          <w:color w:val="000000"/>
          <w:sz w:val="21"/>
          <w:u w:val="single"/>
        </w:rPr>
        <w:t xml:space="preserve">      </w:t>
      </w:r>
      <w:r>
        <w:rPr>
          <w:color w:val="000000"/>
          <w:sz w:val="21"/>
        </w:rPr>
        <w:t>为甲方驻工地代表，负责合同履行。对工程质量、进度进行监督检查，办理验收、变更、登记手续和其他事宜。</w:t>
      </w:r>
    </w:p>
    <w:p>
      <w:pPr>
        <w:ind w:firstLine="542"/>
        <w:jc w:val="both"/>
      </w:pPr>
      <w:r>
        <w:rPr>
          <w:color w:val="000000"/>
          <w:sz w:val="21"/>
        </w:rPr>
        <w:t>3.</w:t>
      </w:r>
      <w:r>
        <w:rPr>
          <w:color w:val="000000"/>
          <w:sz w:val="21"/>
        </w:rPr>
        <w:t>甲方应协调有关部门做好现场保卫、消防等工作。</w:t>
      </w:r>
    </w:p>
    <w:p>
      <w:pPr>
        <w:ind w:firstLine="420"/>
        <w:jc w:val="both"/>
      </w:pPr>
      <w:r>
        <w:rPr>
          <w:color w:val="000000"/>
          <w:sz w:val="21"/>
        </w:rPr>
        <w:t>4.</w:t>
      </w:r>
      <w:r>
        <w:rPr>
          <w:color w:val="000000"/>
          <w:sz w:val="21"/>
        </w:rPr>
        <w:t>乙方在服务过程中必须接受甲方的技术监督，服从甲方的相关管理制度；进入各维修点必须佩戴由甲方配发的工作证，并接受安保人员的检查和管理；</w:t>
      </w:r>
    </w:p>
    <w:p>
      <w:pPr>
        <w:ind w:firstLine="420"/>
        <w:jc w:val="both"/>
      </w:pPr>
      <w:r>
        <w:rPr>
          <w:color w:val="000000"/>
          <w:sz w:val="21"/>
        </w:rPr>
        <w:t>5.</w:t>
      </w:r>
      <w:r>
        <w:rPr>
          <w:color w:val="000000"/>
          <w:sz w:val="21"/>
        </w:rPr>
        <w:t>乙方在服务期间必须持有政府认可</w:t>
      </w:r>
      <w:r>
        <w:rPr>
          <w:color w:val="000000"/>
          <w:sz w:val="21"/>
        </w:rPr>
        <w:t>建筑工程施工总承包叁级或以上资质；或建筑装饰装修工程专业承包贰级或以上资质；并具备政府认可的有效期内的安全生产许可证；</w:t>
      </w:r>
    </w:p>
    <w:p>
      <w:pPr>
        <w:ind w:firstLine="420"/>
        <w:jc w:val="both"/>
      </w:pPr>
      <w:r>
        <w:rPr>
          <w:color w:val="000000"/>
          <w:sz w:val="21"/>
        </w:rPr>
        <w:t>6.</w:t>
      </w:r>
      <w:r>
        <w:rPr>
          <w:color w:val="000000"/>
          <w:sz w:val="21"/>
        </w:rPr>
        <w:t>乙方在做好服务工作的同时，有向甲方提供更合理化或更环保、节约维修成本的方案建议的义务；</w:t>
      </w:r>
    </w:p>
    <w:p>
      <w:pPr>
        <w:ind w:firstLine="420"/>
        <w:jc w:val="both"/>
      </w:pPr>
      <w:r>
        <w:rPr>
          <w:color w:val="000000"/>
          <w:sz w:val="21"/>
        </w:rPr>
        <w:t>9.</w:t>
      </w:r>
      <w:r>
        <w:rPr>
          <w:color w:val="000000"/>
          <w:sz w:val="21"/>
        </w:rPr>
        <w:t>乙方严格按甲方技术要求及核定的单项任务提供服务；</w:t>
      </w:r>
    </w:p>
    <w:p>
      <w:pPr>
        <w:ind w:firstLine="420"/>
        <w:jc w:val="both"/>
      </w:pPr>
      <w:r>
        <w:rPr>
          <w:color w:val="000000"/>
          <w:sz w:val="21"/>
        </w:rPr>
        <w:t>10.</w:t>
      </w:r>
      <w:r>
        <w:rPr>
          <w:color w:val="000000"/>
          <w:sz w:val="21"/>
        </w:rPr>
        <w:t>乙方包工、包料、包质量、包安全、包文明服务，所用的材料必须是原厂、原装、全新、当年生产的节能环保产品，必须符合国家标准，具备有关质检部门出具的产品检验合格证明；</w:t>
      </w:r>
    </w:p>
    <w:p>
      <w:pPr>
        <w:ind w:firstLine="420"/>
        <w:jc w:val="both"/>
      </w:pPr>
      <w:r>
        <w:rPr>
          <w:color w:val="000000"/>
          <w:sz w:val="21"/>
        </w:rPr>
        <w:t>11.</w:t>
      </w:r>
      <w:r>
        <w:rPr>
          <w:color w:val="000000"/>
          <w:sz w:val="21"/>
        </w:rPr>
        <w:t>乙方服务成果以</w:t>
      </w:r>
      <w:r>
        <w:rPr>
          <w:color w:val="000000"/>
          <w:sz w:val="21"/>
        </w:rPr>
        <w:t>《建筑工程施工质量验收统一标准 GB50300-2013》、《建筑给水排水设计规范 GB50015-2019》、《建筑装饰装修工程质量验收标准》（GB50210-2018）、《建筑电气工程施工质量验收规范 GB50303-2015 》、《通风与空调工程施工质量验收规范GB50243-2016》、《火灾自动报警系统设计规范 GB50116-2013》、《智能建筑工程质量验收规范 GB50339-2013》及其他相关政府标准及规范为验收标准,有最新版本的标准及规范的，以最新版本的标准及规范为准</w:t>
      </w:r>
      <w:r>
        <w:rPr>
          <w:color w:val="000000"/>
          <w:sz w:val="21"/>
        </w:rPr>
        <w:t>；</w:t>
      </w:r>
    </w:p>
    <w:p>
      <w:pPr>
        <w:ind w:firstLine="420"/>
        <w:jc w:val="both"/>
      </w:pPr>
      <w:r>
        <w:rPr>
          <w:color w:val="000000"/>
          <w:sz w:val="21"/>
        </w:rPr>
        <w:t>12.</w:t>
      </w:r>
      <w:r>
        <w:rPr>
          <w:color w:val="000000"/>
          <w:sz w:val="21"/>
        </w:rPr>
        <w:t>乙方必须安排专人响应，保证服务人员随叫随到，工作时间内一般日常项目必须在6小时内到达现场并开始实施；</w:t>
      </w:r>
    </w:p>
    <w:p>
      <w:pPr>
        <w:ind w:firstLine="420"/>
        <w:jc w:val="both"/>
      </w:pPr>
      <w:r>
        <w:rPr>
          <w:color w:val="000000"/>
          <w:sz w:val="21"/>
        </w:rPr>
        <w:t>13.</w:t>
      </w:r>
      <w:r>
        <w:rPr>
          <w:color w:val="000000"/>
          <w:sz w:val="21"/>
        </w:rPr>
        <w:t>乙方派出服务团队的项目经理具备相关专业二级或以上注册建造师执业资格；</w:t>
      </w:r>
    </w:p>
    <w:p>
      <w:pPr>
        <w:ind w:firstLine="422"/>
        <w:jc w:val="both"/>
      </w:pPr>
      <w:r>
        <w:rPr>
          <w:b/>
          <w:color w:val="000000"/>
          <w:sz w:val="21"/>
        </w:rPr>
        <w:t>四、安全生产和文明施工约定</w:t>
      </w:r>
    </w:p>
    <w:p>
      <w:pPr>
        <w:numPr>
          <w:ilvl w:val="0"/>
          <w:numId w:val="1"/>
        </w:numPr>
        <w:jc w:val="both"/>
      </w:pPr>
      <w:r>
        <w:rPr>
          <w:color w:val="000000"/>
          <w:sz w:val="21"/>
        </w:rPr>
        <w:t>乙方</w:t>
      </w:r>
      <w:r>
        <w:rPr>
          <w:color w:val="000000"/>
          <w:sz w:val="21"/>
        </w:rPr>
        <w:t>在施工期间应严格遵守《中华人民共和国建筑法》、《中华人民共和国安全生产法》、《建设工程安全生产管理条例》、《建筑安装工人安全</w:t>
      </w:r>
      <w:r>
        <w:rPr>
          <w:color w:val="000000"/>
          <w:sz w:val="21"/>
        </w:rPr>
        <w:t>技术</w:t>
      </w:r>
      <w:r>
        <w:rPr>
          <w:color w:val="000000"/>
          <w:sz w:val="21"/>
        </w:rPr>
        <w:t>操作规程》、《中华人民共和国消防法》和其它相关的法规、规范；</w:t>
      </w:r>
    </w:p>
    <w:p>
      <w:pPr>
        <w:ind w:firstLine="420"/>
        <w:jc w:val="both"/>
      </w:pPr>
      <w:r>
        <w:rPr>
          <w:color w:val="000000"/>
          <w:sz w:val="21"/>
        </w:rPr>
        <w:t>2.</w:t>
      </w:r>
      <w:r>
        <w:rPr>
          <w:color w:val="000000"/>
          <w:sz w:val="21"/>
        </w:rPr>
        <w:t>发生房屋墙体脱落、水电设施破坏、地面破坏等危及行人、车辆安全的紧急情况，或发生水管爆漏等严重影响办公条件的情况，如乙方承担相应分项目服务，必须在接报后30分钟内响应并快速到达现场有效地进行处理；</w:t>
      </w:r>
    </w:p>
    <w:p>
      <w:pPr>
        <w:ind w:firstLine="420"/>
        <w:jc w:val="both"/>
      </w:pPr>
      <w:r>
        <w:rPr>
          <w:color w:val="000000"/>
          <w:sz w:val="21"/>
        </w:rPr>
        <w:t>3.</w:t>
      </w:r>
      <w:r>
        <w:rPr>
          <w:color w:val="000000"/>
          <w:sz w:val="21"/>
        </w:rPr>
        <w:t>服务合约期内乙方因</w:t>
      </w:r>
      <w:r>
        <w:rPr>
          <w:color w:val="000000"/>
          <w:sz w:val="21"/>
        </w:rPr>
        <w:t>交通</w:t>
      </w:r>
      <w:r>
        <w:rPr>
          <w:color w:val="000000"/>
          <w:sz w:val="21"/>
        </w:rPr>
        <w:t>违章、</w:t>
      </w:r>
      <w:r>
        <w:rPr>
          <w:color w:val="000000"/>
          <w:sz w:val="21"/>
        </w:rPr>
        <w:t>交通肇事</w:t>
      </w:r>
      <w:r>
        <w:rPr>
          <w:color w:val="000000"/>
          <w:sz w:val="21"/>
        </w:rPr>
        <w:t>、</w:t>
      </w:r>
      <w:r>
        <w:rPr>
          <w:color w:val="000000"/>
          <w:sz w:val="21"/>
        </w:rPr>
        <w:t>造成</w:t>
      </w:r>
      <w:r>
        <w:rPr>
          <w:color w:val="000000"/>
          <w:sz w:val="21"/>
        </w:rPr>
        <w:t>安全生产事故、</w:t>
      </w:r>
      <w:r>
        <w:rPr>
          <w:color w:val="000000"/>
          <w:sz w:val="21"/>
        </w:rPr>
        <w:t>造成火灾等</w:t>
      </w:r>
      <w:r>
        <w:rPr>
          <w:color w:val="000000"/>
          <w:sz w:val="21"/>
        </w:rPr>
        <w:t>，导致人员伤亡或</w:t>
      </w:r>
      <w:r>
        <w:rPr>
          <w:color w:val="000000"/>
          <w:sz w:val="21"/>
        </w:rPr>
        <w:t>财产</w:t>
      </w:r>
      <w:r>
        <w:rPr>
          <w:color w:val="000000"/>
          <w:sz w:val="21"/>
        </w:rPr>
        <w:t>损失的，均由乙方依法负全责，不得以任何理由向</w:t>
      </w:r>
      <w:r>
        <w:rPr>
          <w:color w:val="000000"/>
          <w:sz w:val="21"/>
        </w:rPr>
        <w:t>甲方</w:t>
      </w:r>
      <w:r>
        <w:rPr>
          <w:color w:val="000000"/>
          <w:sz w:val="21"/>
        </w:rPr>
        <w:t>追偿。</w:t>
      </w:r>
    </w:p>
    <w:p>
      <w:pPr>
        <w:ind w:firstLine="739"/>
        <w:jc w:val="both"/>
      </w:pPr>
      <w:r>
        <w:rPr>
          <w:color w:val="000000"/>
          <w:sz w:val="21"/>
        </w:rPr>
        <w:t>4.</w:t>
      </w:r>
      <w:r>
        <w:rPr>
          <w:color w:val="000000"/>
          <w:sz w:val="21"/>
        </w:rPr>
        <w:t>乙方承诺文明施工，遵守纪律，若施工场地为办公楼，材料运输及其它严重影响甲方正常运作的工作（如噪声大、需占用公共通道等工作），一律安排在下班后或节假日进行；若施工场地为宿舍，打拆、钻孔、切割及其它噪音大严重影响住户休息的工作，一律不得安排在中午和周末节假日休息时间进行。甲方应在乙方人员进出、动力供应、装卸场地、电梯使用等各方面予以配合。</w:t>
      </w:r>
    </w:p>
    <w:p>
      <w:pPr>
        <w:ind w:firstLine="422"/>
        <w:jc w:val="both"/>
      </w:pPr>
      <w:r>
        <w:rPr>
          <w:b/>
          <w:color w:val="000000"/>
          <w:sz w:val="21"/>
        </w:rPr>
        <w:t>五、服务结算和付款要求</w:t>
      </w:r>
    </w:p>
    <w:p>
      <w:pPr>
        <w:numPr>
          <w:ilvl w:val="0"/>
          <w:numId w:val="1"/>
        </w:numPr>
        <w:jc w:val="both"/>
      </w:pPr>
      <w:r>
        <w:rPr>
          <w:color w:val="000000"/>
          <w:sz w:val="21"/>
        </w:rPr>
        <w:t>结算套用《广东省建筑与装饰工程综合定额2018》、《广东省市政工程综合定额2018》、《广东省通用安装工程综合定额2018》、《广东省园林绿化工程综合定额2018》及相关法律、法规文件等，人工、材料执行汕头市建设工程标准定额站发布的施工当期《汕头市中心城区（北区）材料综合价格》（无参考价项目由采购人与成交人参照市场情况另行商定，如协商不一致的情况下，以采购人指定的第三方评估机构审核意见的确认金额为准），按广东省2018综合定额相应规定进行计费。结算金额=审定金额×中标时报价折扣率。</w:t>
      </w:r>
    </w:p>
    <w:p>
      <w:pPr>
        <w:numPr>
          <w:ilvl w:val="0"/>
          <w:numId w:val="1"/>
        </w:numPr>
        <w:jc w:val="both"/>
      </w:pPr>
      <w:r>
        <w:rPr>
          <w:color w:val="000000"/>
          <w:sz w:val="21"/>
        </w:rPr>
        <w:t>日常零星修缮。完成后，根据成交人提供的发票和结算单，验收表支付工程款。双方另有约定的项目，以实际签订的合同确定付款方式为准。</w:t>
      </w:r>
    </w:p>
    <w:p>
      <w:pPr>
        <w:ind w:firstLine="420"/>
        <w:jc w:val="both"/>
      </w:pPr>
      <w:r>
        <w:rPr>
          <w:color w:val="000000"/>
          <w:sz w:val="21"/>
        </w:rPr>
        <w:t>全部工程款合计金额不得超过成交人中标金额，以实际结算金额为准。</w:t>
      </w:r>
    </w:p>
    <w:p>
      <w:pPr>
        <w:ind w:firstLine="422"/>
        <w:jc w:val="both"/>
      </w:pPr>
      <w:r>
        <w:rPr>
          <w:b/>
          <w:color w:val="000000"/>
          <w:sz w:val="21"/>
        </w:rPr>
        <w:t>六、保修及质保金要求</w:t>
      </w:r>
    </w:p>
    <w:p>
      <w:pPr>
        <w:jc w:val="both"/>
      </w:pPr>
      <w:r>
        <w:rPr>
          <w:b/>
          <w:sz w:val="21"/>
        </w:rPr>
        <w:t xml:space="preserve"> </w:t>
      </w:r>
      <w:r>
        <w:rPr>
          <w:color w:val="000000"/>
          <w:sz w:val="21"/>
        </w:rPr>
        <w:t>本项目的质量保修期为三个月，缺陷责任期为三个月（保修期均自施工工程竣工验收合格之日起计算）。</w:t>
      </w:r>
      <w:r>
        <w:rPr>
          <w:color w:val="000000"/>
          <w:sz w:val="21"/>
        </w:rPr>
        <w:t>保修期自竣工验收后建设方签字之日起计算。凡在保修期内出现任何质量问题，成交人需在24小时内组织施工，造成的返修费用，全部由成交人负责，且保修期从此次翻修日期起顺延计算。</w:t>
      </w:r>
    </w:p>
    <w:p>
      <w:pPr>
        <w:jc w:val="both"/>
      </w:pPr>
      <w:r>
        <w:rPr>
          <w:color w:val="000000"/>
          <w:sz w:val="21"/>
        </w:rPr>
        <w:t>七</w:t>
      </w:r>
      <w:r>
        <w:rPr>
          <w:b/>
          <w:color w:val="000000"/>
          <w:sz w:val="21"/>
        </w:rPr>
        <w:t>、不可抗力</w:t>
      </w:r>
    </w:p>
    <w:p>
      <w:pPr>
        <w:ind w:firstLine="420"/>
        <w:jc w:val="both"/>
      </w:pPr>
      <w:r>
        <w:rPr>
          <w:color w:val="000000"/>
          <w:sz w:val="21"/>
        </w:rPr>
        <w:t>任何一方由于不可抗力原因不能履行合同时，应在不可抗力事件结束后一日内向合同各方通报，以减轻可能给其他各方造成的损失，在取得有关机构的不可抗力证明或各方谅解确认后，允许延期履行或修订合同，并根据情况可部分或全部免于承担违约责任。</w:t>
      </w:r>
    </w:p>
    <w:p>
      <w:pPr>
        <w:ind w:firstLine="542"/>
        <w:jc w:val="both"/>
      </w:pPr>
      <w:r>
        <w:rPr>
          <w:b/>
          <w:color w:val="000000"/>
          <w:sz w:val="21"/>
        </w:rPr>
        <w:t>八、责任承担</w:t>
      </w:r>
    </w:p>
    <w:p>
      <w:pPr>
        <w:ind w:firstLine="420"/>
        <w:jc w:val="both"/>
      </w:pPr>
      <w:r>
        <w:rPr>
          <w:color w:val="000000"/>
          <w:sz w:val="21"/>
        </w:rPr>
        <w:t>1.</w:t>
      </w:r>
      <w:r>
        <w:rPr>
          <w:color w:val="000000"/>
          <w:sz w:val="21"/>
        </w:rPr>
        <w:t>乙方应妥善保护甲方现场的设备，如造成损失，应照价赔偿。</w:t>
      </w:r>
    </w:p>
    <w:p>
      <w:pPr>
        <w:ind w:firstLine="542"/>
        <w:jc w:val="both"/>
      </w:pPr>
      <w:r>
        <w:rPr>
          <w:color w:val="000000"/>
          <w:sz w:val="21"/>
        </w:rPr>
        <w:t>2.</w:t>
      </w:r>
      <w:r>
        <w:rPr>
          <w:color w:val="000000"/>
          <w:sz w:val="21"/>
        </w:rPr>
        <w:t>甲方未办理任何手续，擅自同意拆改原有建筑物结构或设备管线，由此发生的损失或事故（包括罚款），由甲方负责并承担损失。</w:t>
      </w:r>
    </w:p>
    <w:p>
      <w:pPr>
        <w:ind w:firstLine="542"/>
        <w:jc w:val="both"/>
      </w:pPr>
      <w:r>
        <w:rPr>
          <w:color w:val="000000"/>
          <w:sz w:val="21"/>
        </w:rPr>
        <w:t>3.</w:t>
      </w:r>
      <w:r>
        <w:rPr>
          <w:color w:val="000000"/>
          <w:sz w:val="21"/>
        </w:rPr>
        <w:t>未经甲方同意，乙方擅自拆改原建筑物结构或设备管线，由此发生的损失或事故（包括罚款），由乙方负责并承担损失。</w:t>
      </w:r>
    </w:p>
    <w:p>
      <w:pPr>
        <w:ind w:firstLine="542"/>
        <w:jc w:val="both"/>
      </w:pPr>
      <w:r>
        <w:rPr>
          <w:color w:val="000000"/>
          <w:sz w:val="21"/>
        </w:rPr>
        <w:t>4.</w:t>
      </w:r>
      <w:r>
        <w:rPr>
          <w:color w:val="000000"/>
          <w:sz w:val="21"/>
        </w:rPr>
        <w:t>因一方原因，合同无法继续履行时，应通知对方，办理合同终止协议，并由责任方赔偿对方由此造成的经济损失。</w:t>
      </w:r>
    </w:p>
    <w:p>
      <w:pPr>
        <w:ind w:firstLine="542"/>
        <w:jc w:val="both"/>
      </w:pPr>
      <w:r>
        <w:rPr>
          <w:color w:val="000000"/>
          <w:sz w:val="21"/>
        </w:rPr>
        <w:t>5.</w:t>
      </w:r>
      <w:r>
        <w:rPr>
          <w:color w:val="000000"/>
          <w:sz w:val="21"/>
        </w:rPr>
        <w:t>乙方不能把项目转包，如有发现，甲方有权中止合同，并追偿供应商违约责任及造成的损失。</w:t>
      </w:r>
    </w:p>
    <w:p>
      <w:pPr>
        <w:ind w:firstLine="542"/>
        <w:jc w:val="both"/>
      </w:pPr>
      <w:r>
        <w:rPr>
          <w:b/>
          <w:color w:val="000000"/>
          <w:sz w:val="21"/>
        </w:rPr>
        <w:t>九、争议或纠纷处理</w:t>
      </w:r>
    </w:p>
    <w:p>
      <w:pPr>
        <w:ind w:firstLine="420"/>
        <w:jc w:val="both"/>
      </w:pPr>
      <w:r>
        <w:rPr>
          <w:color w:val="000000"/>
          <w:sz w:val="21"/>
        </w:rPr>
        <w:t>1.</w:t>
      </w:r>
      <w:r>
        <w:rPr>
          <w:color w:val="000000"/>
          <w:sz w:val="21"/>
        </w:rPr>
        <w:t>甲方验收合格后自收到发票，验收单，结算单或相关评估材料后30日内将资金支付到合同约定的乙方账户，不得以机构变动、人员更替、政策调整等为由延迟付款，不得将采购文件和合同中未规定的义务作为向乙方付款的条件，甲方逾期付款，则每日按应付未付款的万分之三向乙方偿付违约金，累计违约金总额不超过应付未付款金额的百分之五。</w:t>
      </w:r>
    </w:p>
    <w:p>
      <w:pPr>
        <w:ind w:firstLine="420"/>
        <w:jc w:val="both"/>
      </w:pPr>
      <w:r>
        <w:rPr>
          <w:color w:val="000000"/>
          <w:sz w:val="21"/>
        </w:rPr>
        <w:t>2.</w:t>
      </w:r>
      <w:r>
        <w:rPr>
          <w:color w:val="000000"/>
          <w:sz w:val="21"/>
        </w:rPr>
        <w:t>合同执行过程中发生的任何争议，如双方不能通过友好协商解决，协商不成的，依法向甲方所在地人民法院起诉。</w:t>
      </w:r>
    </w:p>
    <w:p>
      <w:pPr>
        <w:ind w:firstLine="542"/>
        <w:jc w:val="both"/>
      </w:pPr>
      <w:r>
        <w:rPr>
          <w:b/>
          <w:color w:val="000000"/>
          <w:sz w:val="21"/>
        </w:rPr>
        <w:t>十、附则</w:t>
      </w:r>
    </w:p>
    <w:p>
      <w:pPr>
        <w:ind w:firstLine="420"/>
        <w:jc w:val="both"/>
      </w:pPr>
      <w:r>
        <w:rPr>
          <w:color w:val="000000"/>
          <w:sz w:val="21"/>
        </w:rPr>
        <w:t>3.</w:t>
      </w:r>
      <w:r>
        <w:rPr>
          <w:color w:val="000000"/>
          <w:sz w:val="21"/>
        </w:rPr>
        <w:t>本合同在参与各方法人代表或其授权代表签字盖公章后生效；</w:t>
      </w:r>
    </w:p>
    <w:p>
      <w:pPr>
        <w:ind w:firstLine="420"/>
        <w:jc w:val="both"/>
      </w:pPr>
      <w:r>
        <w:rPr>
          <w:color w:val="000000"/>
          <w:sz w:val="21"/>
        </w:rPr>
        <w:t>4.</w:t>
      </w:r>
      <w:r>
        <w:rPr>
          <w:color w:val="000000"/>
          <w:sz w:val="21"/>
        </w:rPr>
        <w:t>合同有效期为本合同签订之日起至工程完工，</w:t>
      </w:r>
      <w:r>
        <w:rPr>
          <w:color w:val="000000"/>
          <w:sz w:val="21"/>
        </w:rPr>
        <w:t>本合同履行完成后自动终止。</w:t>
      </w:r>
    </w:p>
    <w:p>
      <w:pPr>
        <w:ind w:firstLine="420"/>
        <w:jc w:val="both"/>
      </w:pPr>
      <w:r>
        <w:rPr>
          <w:color w:val="000000"/>
          <w:sz w:val="21"/>
        </w:rPr>
        <w:t>5.</w:t>
      </w:r>
      <w:r>
        <w:rPr>
          <w:color w:val="000000"/>
          <w:sz w:val="21"/>
        </w:rPr>
        <w:t>本合同壹式捌份，其中甲方执肆份、乙方和采购代理机构各执贰份。</w:t>
      </w:r>
    </w:p>
    <w:p>
      <w:pPr>
        <w:ind w:firstLine="542"/>
        <w:jc w:val="both"/>
      </w:pPr>
    </w:p>
    <w:p>
      <w:pPr>
        <w:ind w:firstLine="542"/>
        <w:jc w:val="both"/>
      </w:pPr>
    </w:p>
    <w:p>
      <w:pPr>
        <w:jc w:val="both"/>
      </w:pPr>
      <w:r>
        <w:rPr>
          <w:color w:val="000000"/>
          <w:sz w:val="21"/>
        </w:rPr>
        <w:t>甲方（盖章）：                           乙方（盖章）：</w:t>
      </w:r>
    </w:p>
    <w:p>
      <w:pPr>
        <w:jc w:val="both"/>
      </w:pPr>
      <w:r>
        <w:rPr>
          <w:color w:val="000000"/>
          <w:sz w:val="21"/>
        </w:rPr>
        <w:t>代表人：                                代表人：</w:t>
      </w:r>
    </w:p>
    <w:p>
      <w:pPr>
        <w:jc w:val="left"/>
      </w:pPr>
      <w:r>
        <w:rPr>
          <w:color w:val="000000"/>
          <w:sz w:val="21"/>
        </w:rPr>
        <w:t>单位地址：                              单位地址：</w:t>
      </w:r>
    </w:p>
    <w:p>
      <w:pPr>
        <w:jc w:val="left"/>
      </w:pPr>
      <w:r>
        <w:rPr>
          <w:color w:val="000000"/>
          <w:sz w:val="21"/>
        </w:rPr>
        <w:t xml:space="preserve">电话：                                  电话：                                                 </w:t>
      </w:r>
    </w:p>
    <w:p>
      <w:pPr>
        <w:jc w:val="both"/>
      </w:pPr>
      <w:r>
        <w:rPr>
          <w:color w:val="000000"/>
          <w:sz w:val="21"/>
        </w:rPr>
        <w:t xml:space="preserve">银行账号：                              银行账号：             </w:t>
      </w:r>
    </w:p>
    <w:p>
      <w:pPr>
        <w:jc w:val="both"/>
      </w:pPr>
      <w:r>
        <w:rPr>
          <w:color w:val="000000"/>
          <w:sz w:val="21"/>
        </w:rPr>
        <w:t>年  月  日                              年  月  日</w:t>
      </w:r>
    </w:p>
    <w:p>
      <w:pPr>
        <w:jc w:val="both"/>
      </w:pPr>
    </w:p>
    <w:p>
      <w:pPr>
        <w:jc w:val="center"/>
      </w:pPr>
      <w:r>
        <w:rPr/>
        <w:t xml:space="preserve"> </w:t>
      </w:r>
    </w:p>
    <w:p>
      <w:pPr>
        <w:jc w:val="center"/>
      </w:pPr>
      <w:r>
        <w:rPr>
          <w:b/>
        </w:rPr>
        <w:t xml:space="preserve"> </w:t>
      </w:r>
    </w:p>
    <w:p>
      <w:pPr>
        <w:jc w:val="center"/>
      </w:pPr>
      <w:r>
        <w:rPr>
          <w:b/>
        </w:rPr>
        <w:t xml:space="preserve"> </w:t>
      </w:r>
    </w:p>
    <w:p>
      <w:pPr>
        <w:jc w:val="center"/>
      </w:pPr>
      <w:r>
        <w:rPr/>
        <w:t xml:space="preserve"> </w:t>
      </w:r>
    </w:p>
    <w:p/>
    <w:p>
      <w:pPr>
        <w:ind w:firstLine="480"/>
      </w:pPr>
    </w:p>
    <w:p>
      <w:r>
        <w:rPr/>
        <w:t xml:space="preserve"> </w:t>
      </w:r>
    </w:p>
    <w:p/>
    <w:p>
      <w:pPr>
        <w:jc w:val="center"/>
      </w:pPr>
      <w:r>
        <w:rPr>
          <w:b/>
          <w:sz w:val="36"/>
        </w:rPr>
        <w:t>第六章 响应文件格式与要求</w:t>
      </w:r>
    </w:p>
    <w:p>
      <w:pPr>
        <w:ind w:firstLine="480"/>
      </w:pPr>
      <w:r>
        <w:rPr/>
        <w:t>供应商应提交证明其有资格参加磋商和成交后有能力履行合同的相关文件，并作为其响应文件的一部分，所有文件必须真实可靠、不得伪造，否则将按相关规定予以处罚。</w:t>
      </w:r>
    </w:p>
    <w:p>
      <w:pPr>
        <w:ind w:firstLine="480"/>
      </w:pPr>
      <w:r>
        <w:rPr/>
        <w:t>1.法人或者其他组织的营业执照等证明文件，自然人的身份证明：</w:t>
      </w:r>
    </w:p>
    <w:p>
      <w:pPr>
        <w:ind w:firstLine="480"/>
      </w:pPr>
      <w:r>
        <w:rP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ind w:firstLine="480"/>
      </w:pPr>
      <w:r>
        <w:rP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ind w:firstLine="480"/>
      </w:pPr>
      <w:r>
        <w:rPr/>
        <w:t>2.财务状况报告，依法缴纳税收和社会保障资金的相关材料（详见资格性审查表要求）</w:t>
      </w:r>
    </w:p>
    <w:p>
      <w:pPr>
        <w:ind w:firstLine="480"/>
      </w:pPr>
      <w:r>
        <w:rPr/>
        <w:t>3.具有履行合同所必须的设备和专业技术能力的声明。</w:t>
      </w:r>
    </w:p>
    <w:p>
      <w:pPr>
        <w:ind w:firstLine="480"/>
      </w:pPr>
      <w:r>
        <w:rPr/>
        <w:t>4.供应商参加政府采购前三年内在经营活动中没有重大违法记录声明函。</w:t>
      </w:r>
    </w:p>
    <w:p>
      <w:pPr>
        <w:ind w:firstLine="480"/>
      </w:pPr>
      <w:r>
        <w:rPr/>
        <w:t>5.信用记录查询</w:t>
      </w:r>
    </w:p>
    <w:p>
      <w:pPr>
        <w:ind w:firstLine="480"/>
      </w:pPr>
      <w:r>
        <w:rPr/>
        <w:t>（1）查询渠道：通过“信用中国”网站(www.creditchina.gov.cn)和“中国政府采购网”（www.ccgp.gov.cn）进行查询；</w:t>
      </w:r>
    </w:p>
    <w:p>
      <w:pPr>
        <w:ind w:firstLine="480"/>
      </w:pPr>
      <w:r>
        <w:rPr/>
        <w:t>（2）查询截止时点：提交响应文件截止日当天；</w:t>
      </w:r>
    </w:p>
    <w:p>
      <w:pPr>
        <w:ind w:firstLine="480"/>
      </w:pPr>
      <w:r>
        <w:rPr/>
        <w:t>（3）查询记录：对列入失信被执行人、重大税收违法案件当事人名单、政府采购严重违法失信行为记录名单、信用报告进行查询；</w:t>
      </w:r>
    </w:p>
    <w:p>
      <w:pPr>
        <w:ind w:firstLine="480"/>
      </w:pPr>
      <w:r>
        <w:rPr/>
        <w:t>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ind w:firstLine="480"/>
      </w:pPr>
      <w:r>
        <w:rPr/>
        <w:t>6. 按照磋商文件要求，供应商应当提交的资格、资信证明文件。</w:t>
      </w:r>
    </w:p>
    <w:p>
      <w:pPr>
        <w:ind w:firstLine="480"/>
      </w:pPr>
    </w:p>
    <w:p>
      <w:r>
        <w:rPr/>
        <w:t xml:space="preserve"> </w:t>
      </w:r>
    </w:p>
    <w:p/>
    <w:p>
      <w:pPr>
        <w:jc w:val="center"/>
      </w:pPr>
      <w:r>
        <w:rPr>
          <w:b/>
          <w:sz w:val="48"/>
        </w:rPr>
        <w:t>响应文件封面</w:t>
      </w:r>
    </w:p>
    <w:p/>
    <w:p>
      <w:pPr>
        <w:jc w:val="center"/>
      </w:pPr>
      <w:r>
        <w:rPr>
          <w:b/>
          <w:sz w:val="48"/>
        </w:rPr>
        <w:t>（项目名称）</w:t>
      </w:r>
    </w:p>
    <w:p>
      <w:pPr>
        <w:jc w:val="center"/>
      </w:pPr>
      <w:r>
        <w:rPr>
          <w:b/>
          <w:sz w:val="48"/>
        </w:rPr>
        <w:t>响应文件封面</w:t>
      </w:r>
    </w:p>
    <w:p>
      <w:pPr>
        <w:jc w:val="center"/>
      </w:pPr>
      <w:r>
        <w:rPr>
          <w:b/>
          <w:sz w:val="24"/>
        </w:rPr>
        <w:t>（正本/副本）</w:t>
      </w:r>
    </w:p>
    <w:p/>
    <w:p>
      <w:pPr>
        <w:jc w:val="center"/>
      </w:pPr>
      <w:r>
        <w:rPr>
          <w:b/>
          <w:sz w:val="24"/>
        </w:rPr>
        <w:t>采购计划编号：</w:t>
      </w:r>
      <w:r>
        <w:rPr>
          <w:b/>
          <w:sz w:val="24"/>
        </w:rPr>
        <w:t>440001-2023-10772</w:t>
      </w:r>
    </w:p>
    <w:p>
      <w:pPr>
        <w:jc w:val="center"/>
      </w:pPr>
      <w:r>
        <w:rPr>
          <w:b/>
          <w:sz w:val="24"/>
        </w:rPr>
        <w:t>采购项目编号：</w:t>
      </w:r>
      <w:r>
        <w:rPr>
          <w:b/>
          <w:sz w:val="24"/>
        </w:rPr>
        <w:t>GPCGD233174GC038F</w:t>
      </w:r>
    </w:p>
    <w:p>
      <w:pPr>
        <w:jc w:val="center"/>
      </w:pPr>
      <w:r>
        <w:rPr>
          <w:b/>
          <w:sz w:val="24"/>
        </w:rPr>
        <w:t>所响应采购包：第 包</w:t>
      </w:r>
    </w:p>
    <w:p/>
    <w:p>
      <w:pPr>
        <w:jc w:val="center"/>
      </w:pPr>
      <w:r>
        <w:rPr>
          <w:b/>
          <w:sz w:val="24"/>
        </w:rPr>
        <w:t>（供应商名称）</w:t>
      </w:r>
    </w:p>
    <w:p>
      <w:pPr>
        <w:jc w:val="center"/>
      </w:pPr>
      <w:r>
        <w:rPr>
          <w:b/>
          <w:sz w:val="24"/>
        </w:rPr>
        <w:t>年 月 日</w:t>
      </w:r>
    </w:p>
    <w:p>
      <w:pPr>
        <w:ind w:firstLine="480"/>
      </w:pPr>
    </w:p>
    <w:p>
      <w:r>
        <w:rPr/>
        <w:t xml:space="preserve"> </w:t>
      </w:r>
    </w:p>
    <w:p/>
    <w:p>
      <w:pPr>
        <w:jc w:val="center"/>
      </w:pPr>
      <w:r>
        <w:rPr>
          <w:b/>
          <w:sz w:val="24"/>
        </w:rPr>
        <w:t>响应文件目录</w:t>
      </w:r>
    </w:p>
    <w:p>
      <w:pPr>
        <w:ind w:firstLine="480"/>
      </w:pPr>
      <w:r>
        <w:rPr/>
        <w:t>一、响应承诺函</w:t>
      </w:r>
    </w:p>
    <w:p>
      <w:pPr>
        <w:ind w:firstLine="480"/>
      </w:pPr>
      <w:r>
        <w:rPr/>
        <w:t>二、首轮报价表</w:t>
      </w:r>
    </w:p>
    <w:p>
      <w:pPr>
        <w:ind w:firstLine="480"/>
      </w:pPr>
      <w:r>
        <w:rPr/>
        <w:t>三、分项报价表</w:t>
      </w:r>
    </w:p>
    <w:p>
      <w:pPr>
        <w:ind w:firstLine="480"/>
      </w:pPr>
      <w:r>
        <w:rPr/>
        <w:t>四、政策适用性说明</w:t>
      </w:r>
    </w:p>
    <w:p>
      <w:pPr>
        <w:ind w:firstLine="480"/>
      </w:pPr>
      <w:r>
        <w:rPr/>
        <w:t>五、法定代表人证明书</w:t>
      </w:r>
    </w:p>
    <w:p>
      <w:pPr>
        <w:ind w:firstLine="480"/>
      </w:pPr>
      <w:r>
        <w:rPr/>
        <w:t>六、法定代表人授权书</w:t>
      </w:r>
    </w:p>
    <w:p>
      <w:pPr>
        <w:ind w:firstLine="480"/>
      </w:pPr>
      <w:r>
        <w:rPr/>
        <w:t>七、响应保证金</w:t>
      </w:r>
    </w:p>
    <w:p>
      <w:pPr>
        <w:ind w:firstLine="480"/>
      </w:pPr>
      <w:r>
        <w:rPr/>
        <w:t>八、提供具有独立承担民事责任的能力的证明材料</w:t>
      </w:r>
    </w:p>
    <w:p>
      <w:pPr>
        <w:ind w:firstLine="480"/>
      </w:pPr>
      <w:r>
        <w:rPr/>
        <w:t>九、资格性审查要求的其他资质证明文件</w:t>
      </w:r>
    </w:p>
    <w:p>
      <w:pPr>
        <w:ind w:firstLine="480"/>
      </w:pPr>
      <w:r>
        <w:rPr/>
        <w:t>十、承诺函</w:t>
      </w:r>
    </w:p>
    <w:p>
      <w:pPr>
        <w:ind w:firstLine="480"/>
      </w:pPr>
      <w:r>
        <w:rPr/>
        <w:t>十一、中小企业声明函</w:t>
      </w:r>
    </w:p>
    <w:p>
      <w:pPr>
        <w:ind w:firstLine="480"/>
      </w:pPr>
      <w:r>
        <w:rPr/>
        <w:t>十二、监狱企业</w:t>
      </w:r>
    </w:p>
    <w:p>
      <w:pPr>
        <w:ind w:firstLine="480"/>
      </w:pPr>
      <w:r>
        <w:rPr/>
        <w:t>十三、残疾人福利性单位声明函</w:t>
      </w:r>
    </w:p>
    <w:p>
      <w:pPr>
        <w:ind w:firstLine="480"/>
      </w:pPr>
      <w:r>
        <w:rPr/>
        <w:t>十四、联合体共同响应协议书</w:t>
      </w:r>
    </w:p>
    <w:p>
      <w:pPr>
        <w:ind w:firstLine="480"/>
      </w:pPr>
      <w:r>
        <w:rPr/>
        <w:t>十五、供应商业绩情况表</w:t>
      </w:r>
    </w:p>
    <w:p>
      <w:pPr>
        <w:ind w:firstLine="480"/>
      </w:pPr>
      <w:r>
        <w:rPr/>
        <w:t>十六、技术和服务要求响应表</w:t>
      </w:r>
    </w:p>
    <w:p>
      <w:pPr>
        <w:ind w:firstLine="480"/>
      </w:pPr>
      <w:r>
        <w:rPr/>
        <w:t>十七、商务条件响应表</w:t>
      </w:r>
    </w:p>
    <w:p>
      <w:pPr>
        <w:ind w:firstLine="480"/>
      </w:pPr>
      <w:r>
        <w:rPr/>
        <w:t>十八、履约进度计划表</w:t>
      </w:r>
    </w:p>
    <w:p>
      <w:pPr>
        <w:ind w:firstLine="480"/>
      </w:pPr>
      <w:r>
        <w:rPr/>
        <w:t>十九、各类证明材料</w:t>
      </w:r>
    </w:p>
    <w:p>
      <w:pPr>
        <w:ind w:firstLine="480"/>
      </w:pPr>
      <w:r>
        <w:rPr/>
        <w:t>二十、采购代理服务费支付承诺书</w:t>
      </w:r>
    </w:p>
    <w:p>
      <w:pPr>
        <w:ind w:firstLine="480"/>
      </w:pPr>
      <w:r>
        <w:rPr/>
        <w:t>二十一、需要采购人提供的附加条件</w:t>
      </w:r>
    </w:p>
    <w:p>
      <w:pPr>
        <w:ind w:firstLine="480"/>
      </w:pPr>
      <w:r>
        <w:rPr/>
        <w:t>二十二、询问函、质疑函、投诉书格式</w:t>
      </w:r>
    </w:p>
    <w:p>
      <w:pPr>
        <w:ind w:firstLine="480"/>
      </w:pPr>
      <w:r>
        <w:rPr/>
        <w:t>二十三、项目实施方案、质量保证及售后服务承诺等</w:t>
      </w:r>
    </w:p>
    <w:p>
      <w:pPr>
        <w:ind w:firstLine="480"/>
      </w:pPr>
      <w:r>
        <w:rPr/>
        <w:t>二十四、附件</w:t>
      </w:r>
    </w:p>
    <w:p>
      <w:pPr>
        <w:ind w:firstLine="480"/>
      </w:pPr>
    </w:p>
    <w:p>
      <w:r>
        <w:rPr/>
        <w:t xml:space="preserve"> </w:t>
      </w:r>
    </w:p>
    <w:p/>
    <w:p>
      <w:r>
        <w:rPr>
          <w:b/>
          <w:sz w:val="28"/>
        </w:rPr>
        <w:t>格式一：</w:t>
      </w:r>
    </w:p>
    <w:p>
      <w:pPr>
        <w:jc w:val="center"/>
      </w:pPr>
      <w:r>
        <w:rPr>
          <w:b/>
          <w:sz w:val="24"/>
        </w:rPr>
        <w:t>响 应 承 诺 函</w:t>
      </w:r>
    </w:p>
    <w:p>
      <w:pPr>
        <w:ind w:firstLine="480"/>
      </w:pPr>
      <w:r>
        <w:rPr/>
        <w:t>致：</w:t>
      </w:r>
      <w:r>
        <w:rPr/>
        <w:t>广东省政府采购中心</w:t>
      </w:r>
    </w:p>
    <w:p>
      <w:pPr>
        <w:ind w:firstLine="480"/>
      </w:pPr>
      <w:r>
        <w:rPr/>
        <w:t>你方组织的</w:t>
      </w:r>
      <w:r>
        <w:rPr>
          <w:u w:val="single"/>
        </w:rPr>
        <w:t>“</w:t>
      </w:r>
      <w:r>
        <w:rPr>
          <w:u w:val="single"/>
        </w:rPr>
        <w:t>汕头大学医学院第二附属医院院区小型维修工程承包项目</w:t>
      </w:r>
      <w:r>
        <w:rPr>
          <w:u w:val="single"/>
        </w:rPr>
        <w:t>”</w:t>
      </w:r>
      <w:r>
        <w:rPr/>
        <w:t>项目的竞争性磋商[采购项目编号为：</w:t>
      </w:r>
      <w:r>
        <w:rPr>
          <w:u w:val="single"/>
        </w:rPr>
        <w:t>GPCGD233174GC038F</w:t>
      </w:r>
      <w:r>
        <w:rPr/>
        <w:t>]，我方愿参与响应。</w:t>
      </w:r>
    </w:p>
    <w:p>
      <w:pPr>
        <w:ind w:firstLine="480"/>
      </w:pPr>
      <w:r>
        <w:rPr/>
        <w:t>我方确认收到贵方提供的</w:t>
      </w:r>
      <w:r>
        <w:rPr>
          <w:u w:val="single"/>
        </w:rPr>
        <w:t>“</w:t>
      </w:r>
      <w:r>
        <w:rPr>
          <w:u w:val="single"/>
        </w:rPr>
        <w:t>汕头大学医学院第二附属医院院区小型维修工程承包项目</w:t>
      </w:r>
      <w:r>
        <w:rPr>
          <w:u w:val="single"/>
        </w:rPr>
        <w:t>”</w:t>
      </w:r>
      <w:r>
        <w:rPr/>
        <w:t>项目的磋商文件的全部内容。</w:t>
      </w:r>
    </w:p>
    <w:p>
      <w:pPr>
        <w:ind w:firstLine="480"/>
      </w:pPr>
      <w:r>
        <w:rPr/>
        <w:t>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pPr>
        <w:ind w:firstLine="480"/>
      </w:pPr>
      <w:r>
        <w:rPr>
          <w:u w:val="single"/>
        </w:rPr>
        <w:t>(供应商名称)</w:t>
      </w:r>
      <w:r>
        <w:rPr/>
        <w:t>作为供应商正式授权</w:t>
      </w:r>
      <w:r>
        <w:rPr>
          <w:u w:val="single"/>
        </w:rPr>
        <w:t>(授权代表全名,职务)</w:t>
      </w:r>
      <w:r>
        <w:rPr/>
        <w:t>代表我方全权处理有关本响应的一切事宜。</w:t>
      </w:r>
    </w:p>
    <w:p>
      <w:pPr>
        <w:ind w:firstLine="480"/>
      </w:pPr>
      <w:r>
        <w:rPr/>
        <w:t>我方已完全明白磋商文件的所有条款要求，并申明如下：</w:t>
      </w:r>
    </w:p>
    <w:p>
      <w:pPr>
        <w:ind w:firstLine="480"/>
      </w:pPr>
      <w:r>
        <w:rPr/>
        <w:t>（一）按磋商文件提供的全部货物（工程、服务）与相关服务的磋商总价详见《首轮报价表》。</w:t>
      </w:r>
    </w:p>
    <w:p>
      <w:pPr>
        <w:ind w:firstLine="480"/>
      </w:pPr>
      <w:r>
        <w:rPr/>
        <w:t>（二）本响应文件的有效期为</w:t>
      </w:r>
      <w:r>
        <w:rPr/>
        <w:t>从提交投标（响应）文件的截止之日起90日历天</w:t>
      </w:r>
      <w:r>
        <w:rPr/>
        <w:t>。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ind w:firstLine="480"/>
      </w:pPr>
      <w:r>
        <w:rPr/>
        <w:t>（三）我方明白并同意，在规定的开启日之后，响应有效期之内撤回响应或成交后不按规定与采购人签订合同或不提交履约保证金, 则贵方将不予退还响应保证金。</w:t>
      </w:r>
    </w:p>
    <w:p>
      <w:pPr>
        <w:ind w:firstLine="480"/>
      </w:pPr>
      <w:r>
        <w:rPr/>
        <w:t>（四）我方愿意向贵方提供任何与本项报价有关的数据、情况和技术资料。若贵方需要，我方愿意提供我方作出的一切承诺的证明材料。</w:t>
      </w:r>
    </w:p>
    <w:p>
      <w:pPr>
        <w:ind w:firstLine="480"/>
      </w:pPr>
      <w:r>
        <w:rPr/>
        <w:t>（五）我方理解贵方不一定接受最低磋商价或任何贵方可能收到的响应。</w:t>
      </w:r>
    </w:p>
    <w:p>
      <w:pPr>
        <w:ind w:firstLine="480"/>
      </w:pPr>
      <w:r>
        <w:rPr/>
        <w:t>（六）我方如果成交，将保证履行磋商文件及其澄清、修改文件（如果有）中的全部责任和义务，按质、按量、按期完成《采购需求》及《合同书》中的全部任务。</w:t>
      </w:r>
    </w:p>
    <w:p>
      <w:pPr>
        <w:ind w:firstLine="480"/>
      </w:pPr>
      <w:r>
        <w:rPr/>
        <w:t>（七）我方作为法律、财务和运作上独立于采购人、采购代理机构的供应商，在此保证所提交的所有文件和全部说明是真实的和正确的。</w:t>
      </w:r>
    </w:p>
    <w:p>
      <w:pPr>
        <w:ind w:firstLine="480"/>
      </w:pPr>
      <w:r>
        <w:rPr/>
        <w:t>（八）我方磋商报价已包含应向知识产权所有权人支付的所有相关税费，并保证采购人在中国使用我方提供的货物时，如有第三方提出侵犯其知识产权主张的，责任由我方承担。</w:t>
      </w:r>
    </w:p>
    <w:p>
      <w:pPr>
        <w:ind w:firstLine="480"/>
      </w:pPr>
      <w:r>
        <w:rPr/>
        <w:t>（九）我方接受采购人委托向贵方支付代理服务费，项目总报价已包含代理服务费，如果被确定为成交供应商，承诺向贵方足额支付。（若采购人支付代理服务费，则此条不适用）</w:t>
      </w:r>
    </w:p>
    <w:p>
      <w:pPr>
        <w:ind w:firstLine="480"/>
      </w:pPr>
      <w:r>
        <w:rPr/>
        <w:t>（十）我方与其他供应商不存在单位负责人为同一人或者存在直接控股、管理关系。</w:t>
      </w:r>
    </w:p>
    <w:p>
      <w:pPr>
        <w:ind w:firstLine="480"/>
      </w:pPr>
      <w:r>
        <w:rPr/>
        <w:t>（十一）我方承诺未为本项目提供整体设计、规范编制或者项目管理、监理、检测等服务。</w:t>
      </w:r>
    </w:p>
    <w:p>
      <w:pPr>
        <w:ind w:firstLine="480"/>
      </w:pPr>
      <w:r>
        <w:rPr/>
        <w:t>（十二）我方未被列入法院失信被执行人名单中。</w:t>
      </w:r>
    </w:p>
    <w:p>
      <w:pPr>
        <w:ind w:firstLine="480"/>
      </w:pPr>
      <w:r>
        <w:rPr/>
        <w:t>（十三）我方具备《中华人民共和国政府采购法》第二十二条规定的条件，承诺如下：</w:t>
      </w:r>
    </w:p>
    <w:p>
      <w:pPr>
        <w:ind w:firstLine="480"/>
      </w:pPr>
      <w:r>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ind w:firstLine="480"/>
      </w:pPr>
      <w:r>
        <w:rPr/>
        <w:t>（2）我方符合法律、行政法规规定的其他条件。</w:t>
      </w:r>
    </w:p>
    <w:p>
      <w:pPr>
        <w:ind w:firstLine="480"/>
      </w:pPr>
      <w:r>
        <w:rPr/>
        <w:t>以上内容如有虚假或与事实不符的，磋商小组可将我方做无效响应处理，我方愿意承担相应的法律责任。</w:t>
      </w:r>
    </w:p>
    <w:p>
      <w:pPr>
        <w:ind w:firstLine="480"/>
      </w:pPr>
      <w:r>
        <w:rPr/>
        <w:t>（十四）我方对在本函及响应文件中所作的所有承诺承担法律责任。</w:t>
      </w:r>
    </w:p>
    <w:p>
      <w:pPr>
        <w:ind w:firstLine="480"/>
      </w:pPr>
      <w:r>
        <w:rPr/>
        <w:t>（十五）所有与本磋商有关的函件请发往下列地址：</w:t>
      </w:r>
    </w:p>
    <w:p>
      <w:pPr>
        <w:ind w:firstLine="480"/>
      </w:pPr>
      <w:r>
        <w:rPr/>
        <w:t>地 址：__________________，邮政编码：__________________</w:t>
      </w:r>
    </w:p>
    <w:p>
      <w:pPr>
        <w:ind w:firstLine="480"/>
      </w:pPr>
      <w:r>
        <w:rPr/>
        <w:t>电 话：__________________</w:t>
      </w:r>
    </w:p>
    <w:p>
      <w:pPr>
        <w:ind w:firstLine="480"/>
      </w:pPr>
      <w:r>
        <w:rPr/>
        <w:t>传 真：__________________，电子邮箱：__________________</w:t>
      </w:r>
    </w:p>
    <w:p>
      <w:pPr>
        <w:ind w:firstLine="480"/>
      </w:pPr>
      <w:r>
        <w:rPr/>
        <w:t>代表姓名：__________________，职 务：__________________</w:t>
      </w:r>
    </w:p>
    <w:p>
      <w:pPr>
        <w:ind w:firstLine="480"/>
      </w:pPr>
    </w:p>
    <w:p>
      <w:pPr>
        <w:ind w:firstLine="480"/>
      </w:pPr>
    </w:p>
    <w:p>
      <w:pPr>
        <w:ind w:firstLine="480"/>
      </w:pPr>
    </w:p>
    <w:p>
      <w:pPr>
        <w:ind w:firstLine="480"/>
      </w:pPr>
    </w:p>
    <w:p>
      <w:pPr>
        <w:jc w:val="right"/>
      </w:pPr>
      <w:r>
        <w:rPr/>
        <w:t>法定代表人或授权委托人（签字）：__________________</w:t>
      </w:r>
    </w:p>
    <w:p>
      <w:pPr>
        <w:jc w:val="right"/>
      </w:pPr>
      <w:r>
        <w:rPr/>
        <w:t>加盖公章：__________________</w:t>
      </w:r>
    </w:p>
    <w:p>
      <w:pPr>
        <w:jc w:val="right"/>
      </w:pPr>
      <w:r>
        <w:rPr/>
        <w:t xml:space="preserve"> 日  期：__________________</w:t>
      </w:r>
    </w:p>
    <w:p>
      <w:pPr>
        <w:ind w:firstLine="480"/>
      </w:pPr>
    </w:p>
    <w:p>
      <w:r>
        <w:rPr/>
        <w:t xml:space="preserve"> </w:t>
      </w:r>
    </w:p>
    <w:p/>
    <w:p>
      <w:r>
        <w:rPr>
          <w:b/>
          <w:sz w:val="28"/>
        </w:rPr>
        <w:t>格式二：</w:t>
      </w:r>
    </w:p>
    <w:p>
      <w:pPr>
        <w:jc w:val="center"/>
      </w:pPr>
      <w:r>
        <w:rPr>
          <w:b/>
          <w:sz w:val="24"/>
        </w:rPr>
        <w:t>首轮报价表</w:t>
      </w:r>
    </w:p>
    <w:p>
      <w:pPr>
        <w:ind w:firstLine="480"/>
      </w:pPr>
      <w:r>
        <w:rPr/>
        <w:t>注:采用电子响应的项目无需编制该表格，响应供应商应在投标客户端【报价部分】进行填写，投标客户端软件将自动根据供应商填写信息在线生成首轮报价表﹐若在响应文件中出现非系统生成的首轮报价表﹐且与投标客户端生成的首轮报价表信息内容不一致，以投标客户端在线填写报价并生成的内容为准。（下列表样仅供参考）</w:t>
      </w:r>
      <w:r>
        <w:br/>
      </w:r>
    </w:p>
    <w:p>
      <w:pPr>
        <w:ind w:firstLine="480"/>
      </w:pPr>
      <w:r>
        <w:rPr/>
        <w:t>采购项目编号：</w:t>
      </w:r>
    </w:p>
    <w:p>
      <w:pPr>
        <w:ind w:firstLine="480"/>
      </w:pPr>
      <w:r>
        <w:rPr/>
        <w:t>项目名称：</w:t>
      </w:r>
    </w:p>
    <w:p>
      <w:pPr>
        <w:ind w:firstLine="480"/>
      </w:pPr>
      <w:r>
        <w:rPr/>
        <w:t>响应供应商名称：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r>
              <w:rPr/>
              <w:t>序号</w:t>
            </w:r>
          </w:p>
        </w:tc>
        <w:tc>
          <w:tcPr>
            <w:tcW w:type="dxa" w:w="1661"/>
          </w:tcPr>
          <w:p>
            <w:r>
              <w:rPr/>
              <w:t>采购项目名称/采购包名称</w:t>
            </w:r>
          </w:p>
        </w:tc>
        <w:tc>
          <w:tcPr>
            <w:tcW w:type="dxa" w:w="1661"/>
          </w:tcPr>
          <w:p>
            <w:r>
              <w:rPr/>
              <w:t>响应报价（元/%）</w:t>
            </w:r>
          </w:p>
        </w:tc>
        <w:tc>
          <w:tcPr>
            <w:tcW w:type="dxa" w:w="1661"/>
          </w:tcPr>
          <w:p>
            <w:r>
              <w:rPr/>
              <w:t>交货或服务期</w:t>
            </w:r>
          </w:p>
        </w:tc>
        <w:tc>
          <w:tcPr>
            <w:tcW w:type="dxa" w:w="1661"/>
          </w:tcPr>
          <w:p>
            <w:r>
              <w:rPr/>
              <w:t>交货或服务地点</w:t>
            </w:r>
          </w:p>
        </w:tc>
      </w:tr>
      <w:tr>
        <w:tc>
          <w:tcPr>
            <w:tcW w:type="dxa" w:w="1661"/>
          </w:tcPr>
          <w:p>
            <w:pPr>
              <w:jc w:val="center"/>
            </w:pPr>
            <w:r>
              <w:rPr/>
              <w:t>1</w:t>
            </w:r>
          </w:p>
        </w:tc>
        <w:tc>
          <w:tcPr>
            <w:tcW w:type="dxa" w:w="1661"/>
          </w:tcPr>
          <w:p/>
        </w:tc>
        <w:tc>
          <w:tcPr>
            <w:tcW w:type="dxa" w:w="1661"/>
          </w:tcPr>
          <w:p/>
        </w:tc>
        <w:tc>
          <w:tcPr>
            <w:tcW w:type="dxa" w:w="1661"/>
          </w:tcPr>
          <w:p/>
        </w:tc>
        <w:tc>
          <w:tcPr>
            <w:tcW w:type="dxa" w:w="1661"/>
          </w:tcPr>
          <w:p/>
        </w:tc>
      </w:tr>
    </w:tbl>
    <w:p>
      <w:pPr>
        <w:jc w:val="right"/>
      </w:pPr>
      <w:r>
        <w:rPr/>
        <w:t>供应商签章：__________________</w:t>
      </w:r>
    </w:p>
    <w:p>
      <w:pPr>
        <w:jc w:val="right"/>
      </w:pPr>
      <w:r>
        <w:rPr/>
        <w:t>日期： 年 月 日</w:t>
      </w:r>
    </w:p>
    <w:p>
      <w:pPr>
        <w:ind w:firstLine="480"/>
      </w:pPr>
    </w:p>
    <w:p>
      <w:r>
        <w:rPr/>
        <w:t xml:space="preserve"> </w:t>
      </w:r>
    </w:p>
    <w:p/>
    <w:p>
      <w:r>
        <w:rPr>
          <w:b/>
          <w:sz w:val="28"/>
        </w:rPr>
        <w:t>格式三：</w:t>
      </w:r>
    </w:p>
    <w:p>
      <w:pPr>
        <w:jc w:val="center"/>
      </w:pPr>
      <w:r>
        <w:rPr>
          <w:b/>
          <w:sz w:val="24"/>
        </w:rPr>
        <w:t>分项报价表</w:t>
      </w:r>
    </w:p>
    <w:p>
      <w:pPr>
        <w:ind w:firstLine="480"/>
      </w:pPr>
      <w:r>
        <w:rPr/>
        <w:t>注:采用电子响应的项目无需编制该表格，响应供应商应在投标客户端【报价部分】进行填写，投标客户端软件将自动根据供应商填写信息在线生成分项报价表，若在响应文件中出现非系统生成的分项报价表，且与投标客户端生成的分项报价表信息内容不一致，以投标客户端在线填写报价并生成的内容为准。（下列表样仅供参考）</w:t>
      </w:r>
      <w:r>
        <w:br/>
      </w:r>
    </w:p>
    <w:p>
      <w:pPr>
        <w:ind w:firstLine="480"/>
      </w:pPr>
      <w:r>
        <w:rPr/>
        <w:t>采购项目编号：</w:t>
      </w:r>
    </w:p>
    <w:p>
      <w:pPr>
        <w:ind w:firstLine="480"/>
      </w:pPr>
      <w:r>
        <w:rPr/>
        <w:t>项目名称：</w:t>
      </w:r>
    </w:p>
    <w:p>
      <w:pPr>
        <w:ind w:firstLine="480"/>
      </w:pPr>
      <w:r>
        <w:rPr/>
        <w:t>响应供应商名称：</w:t>
      </w:r>
    </w:p>
    <w:p>
      <w:pPr>
        <w:ind w:firstLine="480"/>
      </w:pPr>
      <w:r>
        <w:rPr/>
        <w:t>采购包：</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r>
              <w:rPr/>
              <w:t>品目号</w:t>
            </w:r>
          </w:p>
        </w:tc>
        <w:tc>
          <w:tcPr>
            <w:tcW w:type="dxa" w:w="831"/>
          </w:tcPr>
          <w:p>
            <w:r>
              <w:rPr/>
              <w:t>序号</w:t>
            </w:r>
          </w:p>
        </w:tc>
        <w:tc>
          <w:tcPr>
            <w:tcW w:type="dxa" w:w="831"/>
          </w:tcPr>
          <w:p>
            <w:r>
              <w:rPr/>
              <w:t>货物名称</w:t>
            </w:r>
          </w:p>
        </w:tc>
        <w:tc>
          <w:tcPr>
            <w:tcW w:type="dxa" w:w="831"/>
          </w:tcPr>
          <w:p>
            <w:r>
              <w:rPr/>
              <w:t>规格型号</w:t>
            </w:r>
          </w:p>
        </w:tc>
        <w:tc>
          <w:tcPr>
            <w:tcW w:type="dxa" w:w="831"/>
          </w:tcPr>
          <w:p>
            <w:r>
              <w:rPr/>
              <w:t>品牌</w:t>
            </w:r>
          </w:p>
        </w:tc>
        <w:tc>
          <w:tcPr>
            <w:tcW w:type="dxa" w:w="831"/>
          </w:tcPr>
          <w:p>
            <w:r>
              <w:rPr/>
              <w:t>产地</w:t>
            </w:r>
          </w:p>
        </w:tc>
        <w:tc>
          <w:tcPr>
            <w:tcW w:type="dxa" w:w="831"/>
          </w:tcPr>
          <w:p>
            <w:r>
              <w:rPr/>
              <w:t>制造商名称</w:t>
            </w:r>
          </w:p>
        </w:tc>
        <w:tc>
          <w:tcPr>
            <w:tcW w:type="dxa" w:w="831"/>
          </w:tcPr>
          <w:p>
            <w:r>
              <w:rPr/>
              <w:t>单价</w:t>
            </w:r>
          </w:p>
        </w:tc>
        <w:tc>
          <w:tcPr>
            <w:tcW w:type="dxa" w:w="831"/>
          </w:tcPr>
          <w:p>
            <w:r>
              <w:rPr/>
              <w:t>数量</w:t>
            </w:r>
          </w:p>
        </w:tc>
        <w:tc>
          <w:tcPr>
            <w:tcW w:type="dxa" w:w="831"/>
          </w:tcPr>
          <w:p>
            <w:r>
              <w:rPr/>
              <w:t>总价</w:t>
            </w:r>
          </w:p>
        </w:tc>
      </w:tr>
      <w:tr>
        <w:tc>
          <w:tcPr>
            <w:tcW w:type="dxa" w:w="831"/>
          </w:tcPr>
          <w:p>
            <w:pPr>
              <w:jc w:val="center"/>
            </w:pPr>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r>
              <w:rPr/>
              <w:t>品目号</w:t>
            </w:r>
          </w:p>
        </w:tc>
        <w:tc>
          <w:tcPr>
            <w:tcW w:type="dxa" w:w="831"/>
          </w:tcPr>
          <w:p>
            <w:r>
              <w:rPr/>
              <w:t>序号</w:t>
            </w:r>
          </w:p>
        </w:tc>
        <w:tc>
          <w:tcPr>
            <w:tcW w:type="dxa" w:w="831"/>
          </w:tcPr>
          <w:p>
            <w:r>
              <w:rPr/>
              <w:t>服务名称</w:t>
            </w:r>
          </w:p>
        </w:tc>
        <w:tc>
          <w:tcPr>
            <w:tcW w:type="dxa" w:w="831"/>
          </w:tcPr>
          <w:p>
            <w:r>
              <w:rPr/>
              <w:t>服务范围</w:t>
            </w:r>
          </w:p>
        </w:tc>
        <w:tc>
          <w:tcPr>
            <w:tcW w:type="dxa" w:w="831"/>
          </w:tcPr>
          <w:p>
            <w:r>
              <w:rPr/>
              <w:t>服务要求</w:t>
            </w:r>
          </w:p>
        </w:tc>
        <w:tc>
          <w:tcPr>
            <w:tcW w:type="dxa" w:w="831"/>
          </w:tcPr>
          <w:p>
            <w:r>
              <w:rPr/>
              <w:t>服务期限</w:t>
            </w:r>
          </w:p>
        </w:tc>
        <w:tc>
          <w:tcPr>
            <w:tcW w:type="dxa" w:w="831"/>
          </w:tcPr>
          <w:p>
            <w:r>
              <w:rPr/>
              <w:t>服务标准</w:t>
            </w:r>
          </w:p>
        </w:tc>
        <w:tc>
          <w:tcPr>
            <w:tcW w:type="dxa" w:w="831"/>
          </w:tcPr>
          <w:p>
            <w:r>
              <w:rPr/>
              <w:t>单价</w:t>
            </w:r>
          </w:p>
        </w:tc>
        <w:tc>
          <w:tcPr>
            <w:tcW w:type="dxa" w:w="831"/>
          </w:tcPr>
          <w:p>
            <w:r>
              <w:rPr/>
              <w:t>数量</w:t>
            </w:r>
          </w:p>
        </w:tc>
        <w:tc>
          <w:tcPr>
            <w:tcW w:type="dxa" w:w="831"/>
          </w:tcPr>
          <w:p>
            <w:r>
              <w:rPr/>
              <w:t>总价</w:t>
            </w:r>
          </w:p>
        </w:tc>
      </w:tr>
      <w:tr>
        <w:tc>
          <w:tcPr>
            <w:tcW w:type="dxa" w:w="831"/>
          </w:tcPr>
          <w:p>
            <w:pPr>
              <w:jc w:val="center"/>
            </w:pPr>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jc w:val="right"/>
      </w:pPr>
      <w:r>
        <w:rPr/>
        <w:t>供应商签章：__________________</w:t>
      </w:r>
    </w:p>
    <w:p>
      <w:pPr>
        <w:jc w:val="right"/>
      </w:pPr>
      <w:r>
        <w:rPr/>
        <w:t>日期： 年 月 日</w:t>
      </w:r>
    </w:p>
    <w:p>
      <w:pPr>
        <w:ind w:firstLine="480"/>
      </w:pPr>
    </w:p>
    <w:p>
      <w:r>
        <w:rPr/>
        <w:t xml:space="preserve"> </w:t>
      </w:r>
    </w:p>
    <w:p/>
    <w:p>
      <w:r>
        <w:rPr>
          <w:b/>
          <w:sz w:val="28"/>
        </w:rPr>
        <w:t>格式四：</w:t>
      </w:r>
    </w:p>
    <w:p>
      <w:pPr>
        <w:jc w:val="center"/>
      </w:pPr>
      <w:r>
        <w:rPr>
          <w:b/>
          <w:sz w:val="24"/>
        </w:rPr>
        <w:t>政策适用性说明</w:t>
      </w:r>
    </w:p>
    <w:p>
      <w:pPr>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r>
              <w:rPr/>
              <w:t>序号</w:t>
            </w:r>
          </w:p>
        </w:tc>
        <w:tc>
          <w:tcPr>
            <w:tcW w:type="dxa" w:w="1038"/>
          </w:tcPr>
          <w:p>
            <w:r>
              <w:rPr/>
              <w:t>主要产品/技术名称（规格型号、注册商标）</w:t>
            </w:r>
          </w:p>
        </w:tc>
        <w:tc>
          <w:tcPr>
            <w:tcW w:type="dxa" w:w="1038"/>
          </w:tcPr>
          <w:p>
            <w:r>
              <w:rPr/>
              <w:t>制造商(开发商)</w:t>
            </w:r>
          </w:p>
        </w:tc>
        <w:tc>
          <w:tcPr>
            <w:tcW w:type="dxa" w:w="1038"/>
          </w:tcPr>
          <w:p>
            <w:r>
              <w:rPr/>
              <w:t>制造商企业类型</w:t>
            </w:r>
          </w:p>
        </w:tc>
        <w:tc>
          <w:tcPr>
            <w:tcW w:type="dxa" w:w="1038"/>
          </w:tcPr>
          <w:p>
            <w:r>
              <w:rPr/>
              <w:t>节能产品</w:t>
            </w:r>
          </w:p>
        </w:tc>
        <w:tc>
          <w:tcPr>
            <w:tcW w:type="dxa" w:w="1038"/>
          </w:tcPr>
          <w:p>
            <w:r>
              <w:rPr/>
              <w:t>环境标志产品</w:t>
            </w:r>
          </w:p>
        </w:tc>
        <w:tc>
          <w:tcPr>
            <w:tcW w:type="dxa" w:w="1038"/>
          </w:tcPr>
          <w:p>
            <w:r>
              <w:rPr/>
              <w:t>认证证书编号</w:t>
            </w:r>
          </w:p>
        </w:tc>
        <w:tc>
          <w:tcPr>
            <w:tcW w:type="dxa" w:w="1038"/>
          </w:tcPr>
          <w:p>
            <w:r>
              <w:rPr/>
              <w:t>该产品报价在总报价中占比（%）</w:t>
            </w:r>
          </w:p>
        </w:tc>
      </w:tr>
      <w:tr>
        <w:tc>
          <w:tcPr>
            <w:tcW w:type="dxa" w:w="1038"/>
          </w:tcPr>
          <w:p>
            <w:pPr>
              <w:jc w:val="center"/>
            </w:pPr>
            <w:r>
              <w:rPr/>
              <w:t>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ind w:firstLine="480"/>
      </w:pPr>
      <w:r>
        <w:rPr/>
        <w:t>注：</w:t>
      </w:r>
    </w:p>
    <w:p>
      <w:pPr>
        <w:ind w:firstLine="480"/>
      </w:pPr>
      <w:r>
        <w:rPr/>
        <w:t>1.制造商为小型或微型企业时才需要填“制造商企业类型”栏,填写内容为“小型”或“微型”；</w:t>
      </w:r>
    </w:p>
    <w:p>
      <w:pPr>
        <w:ind w:firstLine="480"/>
      </w:pPr>
      <w:r>
        <w:rPr/>
        <w:t>2.“节能产品、环境标志产品”须填写认证证书编号，并在对应“节能产品”、“环境标志产品”栏中勾选，同时提供有效期内的证书复印件（加盖供应商公章）</w:t>
      </w:r>
    </w:p>
    <w:p>
      <w:pPr>
        <w:jc w:val="right"/>
      </w:pPr>
      <w:r>
        <w:rPr/>
        <w:t xml:space="preserve"> 供应商名称（盖章）：__________________</w:t>
      </w:r>
    </w:p>
    <w:p>
      <w:pPr>
        <w:jc w:val="right"/>
      </w:pPr>
      <w:r>
        <w:rPr/>
        <w:t xml:space="preserve"> 日  期：__________________</w:t>
      </w:r>
    </w:p>
    <w:p>
      <w:pPr>
        <w:ind w:firstLine="480"/>
      </w:pPr>
    </w:p>
    <w:p>
      <w:r>
        <w:rPr/>
        <w:t xml:space="preserve"> </w:t>
      </w:r>
    </w:p>
    <w:p/>
    <w:p>
      <w:r>
        <w:rPr>
          <w:b/>
          <w:sz w:val="28"/>
        </w:rPr>
        <w:t>格式五：</w:t>
      </w:r>
    </w:p>
    <w:p>
      <w:pPr>
        <w:ind w:firstLine="480"/>
      </w:pPr>
      <w:r>
        <w:rPr/>
        <w:t>（供应商可使用下述格式，也可使用广东省工商行政管理局统一印制的法定代表人证明书格式）</w:t>
      </w:r>
    </w:p>
    <w:p>
      <w:pPr>
        <w:jc w:val="center"/>
      </w:pPr>
      <w:r>
        <w:rPr>
          <w:b/>
          <w:sz w:val="24"/>
        </w:rPr>
        <w:t>法定代表人证明书</w:t>
      </w:r>
    </w:p>
    <w:p>
      <w:pPr>
        <w:ind w:firstLine="480"/>
      </w:pPr>
      <w:r>
        <w:rPr/>
        <w:t>_____________现任我单位_____________职务，为法定代表人，特此证明。</w:t>
      </w:r>
    </w:p>
    <w:p>
      <w:pPr>
        <w:ind w:firstLine="480"/>
      </w:pPr>
      <w:r>
        <w:rPr/>
        <w:t>有效期限：__________________</w:t>
      </w:r>
    </w:p>
    <w:p>
      <w:pPr>
        <w:ind w:firstLine="480"/>
      </w:pPr>
      <w:r>
        <w:rPr/>
        <w:t>附：代表人性别：_____年龄：_________ 身份证号码：__________________</w:t>
      </w:r>
    </w:p>
    <w:p>
      <w:pPr>
        <w:ind w:firstLine="480"/>
      </w:pPr>
      <w:r>
        <w:rPr/>
        <w:t>注册号码：____________________企业类型：____________________________</w:t>
      </w:r>
    </w:p>
    <w:p>
      <w:pPr>
        <w:ind w:firstLine="480"/>
      </w:pPr>
      <w:r>
        <w:rPr/>
        <w:t>经营范围：__________________________________________________________</w:t>
      </w:r>
    </w:p>
    <w:p>
      <w:pPr>
        <w:ind w:firstLine="480"/>
      </w:pPr>
    </w:p>
    <w:p>
      <w:pPr>
        <w:ind w:firstLine="480"/>
      </w:pPr>
    </w:p>
    <w:p>
      <w:pPr>
        <w:jc w:val="right"/>
      </w:pPr>
      <w:r>
        <w:rPr/>
        <w:t xml:space="preserve"> 供应商名称（盖章）：__________________</w:t>
      </w:r>
    </w:p>
    <w:p>
      <w:pPr>
        <w:jc w:val="right"/>
      </w:pPr>
      <w:r>
        <w:rPr/>
        <w:t xml:space="preserve"> 地  址：__________________</w:t>
      </w:r>
    </w:p>
    <w:p>
      <w:pPr>
        <w:jc w:val="right"/>
      </w:pPr>
      <w:r>
        <w:rPr/>
        <w:t xml:space="preserve"> 法定代表人（签字或盖章）：__________________</w:t>
      </w:r>
    </w:p>
    <w:p>
      <w:pPr>
        <w:jc w:val="right"/>
      </w:pPr>
      <w:r>
        <w:rPr/>
        <w:t xml:space="preserve"> 职  务：__________________</w:t>
      </w:r>
    </w:p>
    <w:p>
      <w:pPr>
        <w:jc w:val="right"/>
      </w:pPr>
      <w:r>
        <w:rPr/>
        <w:t xml:space="preserve"> 日  期：__________________</w:t>
      </w:r>
    </w:p>
    <w:p>
      <w:pPr>
        <w:ind w:firstLine="480"/>
      </w:pPr>
    </w:p>
    <w:p>
      <w:r>
        <w:rPr/>
        <w:t xml:space="preserve"> </w:t>
      </w:r>
    </w:p>
    <w:p/>
    <w:p>
      <w:r>
        <w:rPr>
          <w:b/>
          <w:sz w:val="28"/>
        </w:rPr>
        <w:t>格式六：</w:t>
      </w:r>
    </w:p>
    <w:p>
      <w:pPr>
        <w:jc w:val="center"/>
      </w:pPr>
      <w:r>
        <w:rPr>
          <w:b/>
          <w:sz w:val="24"/>
        </w:rPr>
        <w:t>法定代表人授权书格式</w:t>
      </w:r>
    </w:p>
    <w:p>
      <w:pPr>
        <w:ind w:firstLine="480"/>
      </w:pPr>
      <w:r>
        <w:rPr/>
        <w:t>（对于银行、保险、电信、邮政、铁路等行业以及获得总公司响应授权的分公司，可以提供响应分支机构负责人授权书）</w:t>
      </w:r>
    </w:p>
    <w:p>
      <w:pPr>
        <w:jc w:val="center"/>
      </w:pPr>
      <w:r>
        <w:rPr>
          <w:b/>
          <w:sz w:val="24"/>
        </w:rPr>
        <w:t>法定代表人授权书</w:t>
      </w:r>
    </w:p>
    <w:p>
      <w:pPr>
        <w:ind w:firstLine="480"/>
      </w:pPr>
      <w:r>
        <w:rPr/>
        <w:t>致：</w:t>
      </w:r>
      <w:r>
        <w:rPr/>
        <w:t>广东省政府采购中心</w:t>
      </w:r>
    </w:p>
    <w:p>
      <w:pPr>
        <w:ind w:firstLine="480"/>
      </w:pPr>
      <w:r>
        <w:rPr/>
        <w:t>本授权书声明：________是注册于</w:t>
      </w:r>
      <w:r>
        <w:rPr>
          <w:u w:val="single"/>
        </w:rPr>
        <w:t>（国家或地区）</w:t>
      </w:r>
      <w:r>
        <w:rPr/>
        <w:t>的</w:t>
      </w:r>
      <w:r>
        <w:rPr>
          <w:u w:val="single"/>
        </w:rPr>
        <w:t>（供应商名称）</w:t>
      </w:r>
      <w:r>
        <w:rPr/>
        <w:t>的法定代表人，现任________职务，有效证件号码：________________。现授权</w:t>
      </w:r>
      <w:r>
        <w:rPr>
          <w:u w:val="single"/>
        </w:rPr>
        <w:t>（姓名、职务）</w:t>
      </w:r>
      <w:r>
        <w:rPr/>
        <w:t>作为我公司的全权代理人，就“</w:t>
      </w:r>
      <w:r>
        <w:rPr/>
        <w:t>汕头大学医学院第二附属医院院区小型维修工程承包项目</w:t>
      </w:r>
      <w:r>
        <w:rPr/>
        <w:t>”项目采购[采购项目编号为</w:t>
      </w:r>
      <w:r>
        <w:rPr/>
        <w:t>GPCGD233174GC038F</w:t>
      </w:r>
      <w:r>
        <w:rPr/>
        <w:t>]的响应和合同执行，以我方的名义处理一切与之有关的事宜。</w:t>
      </w:r>
    </w:p>
    <w:p>
      <w:pPr>
        <w:ind w:firstLine="480"/>
      </w:pPr>
      <w:r>
        <w:rPr/>
        <w:t>本授权书于________年________月________日签字生效，特此声明。</w:t>
      </w:r>
    </w:p>
    <w:p>
      <w:pPr>
        <w:jc w:val="right"/>
      </w:pPr>
      <w:r>
        <w:rPr/>
        <w:t xml:space="preserve"> 供应商（盖章）：__________________</w:t>
      </w:r>
    </w:p>
    <w:p>
      <w:pPr>
        <w:jc w:val="right"/>
      </w:pPr>
      <w:r>
        <w:rPr/>
        <w:t xml:space="preserve"> 地  址：__________________</w:t>
      </w:r>
    </w:p>
    <w:p>
      <w:pPr>
        <w:jc w:val="right"/>
      </w:pPr>
      <w:r>
        <w:rPr/>
        <w:t xml:space="preserve"> 法定代表人（签字或盖章）：__________________</w:t>
      </w:r>
    </w:p>
    <w:p>
      <w:pPr>
        <w:jc w:val="right"/>
      </w:pPr>
      <w:r>
        <w:rPr/>
        <w:t xml:space="preserve"> 职  务：__________________</w:t>
      </w:r>
    </w:p>
    <w:p>
      <w:pPr>
        <w:jc w:val="right"/>
      </w:pPr>
      <w:r>
        <w:rPr/>
        <w:t xml:space="preserve"> 被授权人（签字或盖章）：__________________</w:t>
      </w:r>
    </w:p>
    <w:p>
      <w:pPr>
        <w:jc w:val="right"/>
      </w:pPr>
      <w:r>
        <w:rPr/>
        <w:t xml:space="preserve"> 职  务：__________________</w:t>
      </w:r>
    </w:p>
    <w:p>
      <w:pPr>
        <w:jc w:val="right"/>
      </w:pPr>
      <w:r>
        <w:rPr/>
        <w:t xml:space="preserve"> 日  期：__________________</w:t>
      </w:r>
    </w:p>
    <w:p>
      <w:pPr>
        <w:ind w:firstLine="480"/>
      </w:pPr>
    </w:p>
    <w:p>
      <w:r>
        <w:rPr/>
        <w:t xml:space="preserve"> </w:t>
      </w:r>
    </w:p>
    <w:p/>
    <w:p>
      <w:r>
        <w:rPr>
          <w:b/>
          <w:sz w:val="28"/>
        </w:rPr>
        <w:t>格式七：</w:t>
      </w:r>
    </w:p>
    <w:p>
      <w:pPr>
        <w:jc w:val="center"/>
      </w:pPr>
      <w:r>
        <w:rPr>
          <w:b/>
          <w:sz w:val="24"/>
        </w:rPr>
        <w:t>响应保证金</w:t>
      </w:r>
    </w:p>
    <w:p>
      <w:pPr>
        <w:ind w:firstLine="480"/>
      </w:pPr>
      <w:r>
        <w:rPr/>
        <w:t>响应文件要求递交响应保证金的，供应商应在此提供保证金的凭证的复印件。</w:t>
      </w:r>
    </w:p>
    <w:p>
      <w:pPr>
        <w:ind w:firstLine="480"/>
      </w:pPr>
    </w:p>
    <w:p>
      <w:r>
        <w:rPr/>
        <w:t xml:space="preserve"> </w:t>
      </w:r>
    </w:p>
    <w:p/>
    <w:p>
      <w:r>
        <w:rPr>
          <w:b/>
          <w:sz w:val="28"/>
        </w:rPr>
        <w:t>格式八：</w:t>
      </w:r>
    </w:p>
    <w:p>
      <w:pPr>
        <w:jc w:val="center"/>
      </w:pPr>
      <w:r>
        <w:rPr>
          <w:b/>
          <w:sz w:val="24"/>
        </w:rPr>
        <w:t>提供具有独立承担民事责任的能力的证明材料</w:t>
      </w:r>
    </w:p>
    <w:p>
      <w:pPr>
        <w:ind w:firstLine="480"/>
      </w:pPr>
    </w:p>
    <w:p>
      <w:r>
        <w:rPr/>
        <w:t xml:space="preserve"> </w:t>
      </w:r>
    </w:p>
    <w:p/>
    <w:p>
      <w:r>
        <w:rPr>
          <w:b/>
          <w:sz w:val="28"/>
        </w:rPr>
        <w:t>格式九：</w:t>
      </w:r>
    </w:p>
    <w:p>
      <w:pPr>
        <w:jc w:val="center"/>
      </w:pPr>
      <w:r>
        <w:rPr>
          <w:b/>
          <w:sz w:val="24"/>
        </w:rPr>
        <w:t>资格性审查要求的其他资质证明文件</w:t>
      </w:r>
    </w:p>
    <w:p>
      <w:pPr>
        <w:ind w:firstLine="480"/>
      </w:pPr>
      <w:r>
        <w:rPr/>
        <w:t>具有履行合同所必需的设备和专业技术能力</w:t>
      </w:r>
    </w:p>
    <w:p>
      <w:r>
        <w:rPr/>
        <w:t xml:space="preserve"> </w:t>
      </w:r>
    </w:p>
    <w:p/>
    <w:p>
      <w:r>
        <w:rPr>
          <w:b/>
          <w:sz w:val="28"/>
        </w:rPr>
        <w:t>格式十：</w:t>
      </w:r>
    </w:p>
    <w:p>
      <w:pPr>
        <w:ind w:firstLine="480"/>
      </w:pPr>
      <w:r>
        <w:rPr/>
        <w:t>（对于采购需求写明“提供承诺”的条款，供应商可参照以下格式提供承诺）</w:t>
      </w:r>
    </w:p>
    <w:p>
      <w:pPr>
        <w:jc w:val="center"/>
      </w:pPr>
      <w:r>
        <w:rPr>
          <w:b/>
          <w:sz w:val="24"/>
        </w:rPr>
        <w:t>承诺函</w:t>
      </w:r>
    </w:p>
    <w:p>
      <w:pPr>
        <w:ind w:firstLine="480"/>
      </w:pPr>
      <w:r>
        <w:rPr/>
        <w:t>致：</w:t>
      </w:r>
      <w:r>
        <w:rPr/>
        <w:t>汕头大学医学院第二附属医院</w:t>
      </w:r>
      <w:r>
        <w:br/>
      </w:r>
    </w:p>
    <w:p>
      <w:pPr>
        <w:ind w:firstLine="480"/>
      </w:pPr>
      <w:r>
        <w:rPr/>
        <w:t>对于__________________项目（项目编号：__________________），我方郑重承诺如下：</w:t>
      </w:r>
    </w:p>
    <w:p>
      <w:pPr>
        <w:ind w:firstLine="480"/>
      </w:pPr>
      <w:r>
        <w:rPr/>
        <w:t>如中标/成交，我方承诺严格落实采购文件以下条款：(建议逐条复制采购文件相关条款原文)</w:t>
      </w:r>
    </w:p>
    <w:p>
      <w:pPr>
        <w:ind w:firstLine="480"/>
      </w:pPr>
      <w:r>
        <w:rPr/>
        <w:t>（一）星号条款</w:t>
      </w:r>
    </w:p>
    <w:p>
      <w:pPr>
        <w:ind w:firstLine="480"/>
      </w:pPr>
      <w:r>
        <w:rPr/>
        <w:t>1.</w:t>
      </w:r>
    </w:p>
    <w:p>
      <w:pPr>
        <w:ind w:firstLine="480"/>
      </w:pPr>
      <w:r>
        <w:rPr/>
        <w:t>2.</w:t>
      </w:r>
    </w:p>
    <w:p>
      <w:pPr>
        <w:ind w:firstLine="480"/>
      </w:pPr>
      <w:r>
        <w:rPr/>
        <w:t>3.</w:t>
      </w:r>
    </w:p>
    <w:p>
      <w:pPr>
        <w:ind w:firstLine="480"/>
      </w:pPr>
      <w:r>
        <w:rPr/>
        <w:t>.........</w:t>
      </w:r>
    </w:p>
    <w:p>
      <w:pPr>
        <w:ind w:firstLine="480"/>
      </w:pPr>
      <w:r>
        <w:rPr/>
        <w:t>（二）三角号条款</w:t>
      </w:r>
    </w:p>
    <w:p>
      <w:pPr>
        <w:ind w:firstLine="480"/>
      </w:pPr>
      <w:r>
        <w:rPr/>
        <w:t>1.</w:t>
      </w:r>
    </w:p>
    <w:p>
      <w:pPr>
        <w:ind w:firstLine="480"/>
      </w:pPr>
      <w:r>
        <w:rPr/>
        <w:t>2.</w:t>
      </w:r>
    </w:p>
    <w:p>
      <w:pPr>
        <w:ind w:firstLine="480"/>
      </w:pPr>
      <w:r>
        <w:rPr/>
        <w:t>3.</w:t>
      </w:r>
    </w:p>
    <w:p>
      <w:pPr>
        <w:ind w:firstLine="480"/>
      </w:pPr>
      <w:r>
        <w:rPr/>
        <w:t>.........</w:t>
      </w:r>
    </w:p>
    <w:p>
      <w:pPr>
        <w:ind w:firstLine="480"/>
      </w:pPr>
      <w:r>
        <w:rPr/>
        <w:t>（三）非星号、非三角号条款</w:t>
      </w:r>
    </w:p>
    <w:p>
      <w:pPr>
        <w:ind w:firstLine="480"/>
      </w:pPr>
      <w:r>
        <w:rPr/>
        <w:t>1.</w:t>
      </w:r>
    </w:p>
    <w:p>
      <w:pPr>
        <w:ind w:firstLine="480"/>
      </w:pPr>
      <w:r>
        <w:rPr/>
        <w:t>2.</w:t>
      </w:r>
    </w:p>
    <w:p>
      <w:pPr>
        <w:ind w:firstLine="480"/>
      </w:pPr>
      <w:r>
        <w:rPr/>
        <w:t>3.</w:t>
      </w:r>
    </w:p>
    <w:p>
      <w:pPr>
        <w:ind w:firstLine="480"/>
      </w:pPr>
      <w:r>
        <w:rPr/>
        <w:t>.........</w:t>
      </w:r>
      <w:r>
        <w:br/>
      </w:r>
    </w:p>
    <w:p>
      <w:pPr>
        <w:ind w:firstLine="480"/>
      </w:pPr>
      <w:r>
        <w:rPr/>
        <w:t>特此承诺。</w:t>
      </w:r>
    </w:p>
    <w:p>
      <w:r>
        <w:rPr/>
        <w:t xml:space="preserve"> 供应商名称（盖章）：__________________</w:t>
      </w:r>
    </w:p>
    <w:p>
      <w:r>
        <w:rPr/>
        <w:t>日期： 年 月 日</w:t>
      </w:r>
    </w:p>
    <w:p>
      <w:pPr>
        <w:ind w:firstLine="480"/>
      </w:pPr>
    </w:p>
    <w:p>
      <w:r>
        <w:rPr/>
        <w:t xml:space="preserve"> </w:t>
      </w:r>
    </w:p>
    <w:p/>
    <w:p>
      <w:r>
        <w:rPr>
          <w:b/>
          <w:sz w:val="28"/>
        </w:rPr>
        <w:t>格式十一：</w:t>
      </w:r>
    </w:p>
    <w:p>
      <w:pPr>
        <w:ind w:firstLine="480"/>
      </w:pPr>
      <w:r>
        <w:rPr/>
        <w:t>（以下格式文件由供应商根据需要选用）</w:t>
      </w:r>
    </w:p>
    <w:p>
      <w:pPr>
        <w:ind w:firstLine="480"/>
      </w:pPr>
      <w:r>
        <w:rPr/>
        <w:t>中小企业声明函（所投产品制造商为中小企业时提交本函，所属行业应符合磋商文件中明确的本项目所属行业）</w:t>
      </w:r>
    </w:p>
    <w:p>
      <w:pPr>
        <w:jc w:val="center"/>
      </w:pPr>
      <w:r>
        <w:rPr>
          <w:b/>
          <w:sz w:val="24"/>
        </w:rPr>
        <w:t>中小企业声明函（货物）</w:t>
      </w:r>
    </w:p>
    <w:p>
      <w:pPr>
        <w:ind w:firstLine="480"/>
      </w:pPr>
      <w:r>
        <w:rPr/>
        <w:t>本公司（联合体）郑重声明，根据《政府采购促进中小企业发展管理办法》（财库﹝2020﹞46</w:t>
        <w:tab/>
        <w:tab/>
        <w:t xml:space="preserve">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ind w:firstLine="480"/>
      </w:pPr>
      <w:r>
        <w:rPr/>
        <w:t>1.（标的名称），属于（磋商文件中明确的所属行业）行业；制造商为（企业名称），从业人员__________________人，营业收入为__________________万元，资产总额为__________________万元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ind w:firstLine="480"/>
      </w:pPr>
      <w:r>
        <w:rPr/>
        <w:t>2.（标的名称），属于（磋商文件中明确的所属行业）行业；制造商为（企业名称），从业人员__________________人，营业收入为__________________万元，资产总额为__________________万元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ind w:firstLine="480"/>
      </w:pPr>
      <w:r>
        <w:rPr/>
        <w:t>……</w:t>
      </w:r>
    </w:p>
    <w:p>
      <w:pPr>
        <w:ind w:firstLine="480"/>
      </w:pPr>
      <w:r>
        <w:rPr/>
        <w:t>以上企业，不属于大企业的分支机构，不存在控股股东为大企业的情形，也不存在与大企业的负责人为同一人的情形。</w:t>
      </w:r>
    </w:p>
    <w:p>
      <w:pPr>
        <w:ind w:firstLine="480"/>
      </w:pPr>
      <w:r>
        <w:rPr/>
        <w:t>本企业对上述声明内容的真实性负责。如有虚假，将依法承担相应责任。</w:t>
      </w:r>
    </w:p>
    <w:p>
      <w:pPr>
        <w:jc w:val="right"/>
      </w:pPr>
      <w:r>
        <w:rPr/>
        <w:t xml:space="preserve"> 企业名称（盖章）：__________________</w:t>
      </w:r>
    </w:p>
    <w:p>
      <w:pPr>
        <w:jc w:val="right"/>
      </w:pPr>
      <w:r>
        <w:rPr/>
        <w:t xml:space="preserve"> 日  期：__________________</w:t>
      </w:r>
    </w:p>
    <w:p>
      <w:pPr>
        <w:ind w:firstLine="480"/>
      </w:pPr>
    </w:p>
    <w:p>
      <w:pPr>
        <w:ind w:firstLine="480"/>
      </w:pPr>
    </w:p>
    <w:p>
      <w:pPr>
        <w:ind w:firstLine="480"/>
      </w:pPr>
      <w:r>
        <w:rPr/>
        <w:t>1：从业人员、营业收入、资产总额填报上一年度数据，无上一年度数据的新成立企业可不填报。</w:t>
      </w:r>
    </w:p>
    <w:p>
      <w:pPr>
        <w:ind w:firstLine="480"/>
      </w:pPr>
      <w:r>
        <w:rPr/>
        <w:t>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ind w:firstLine="480"/>
      </w:pPr>
    </w:p>
    <w:p>
      <w:r>
        <w:rPr/>
        <w:t xml:space="preserve"> </w:t>
      </w:r>
    </w:p>
    <w:p/>
    <w:p>
      <w:pPr>
        <w:ind w:firstLine="480"/>
      </w:pPr>
      <w:r>
        <w:rPr/>
        <w:t>中小企业声明函（承建本项目工程为中小企业或者承接本项目服务为中小企业时提交本函，所属行业应符合磋商文件中明确的本项目所属行业）</w:t>
      </w:r>
    </w:p>
    <w:p>
      <w:pPr>
        <w:jc w:val="center"/>
      </w:pPr>
      <w:r>
        <w:rPr>
          <w:b/>
          <w:sz w:val="24"/>
        </w:rPr>
        <w:t>中小企业声明函（工程、服务）</w:t>
      </w:r>
    </w:p>
    <w:p>
      <w:pPr>
        <w:ind w:firstLine="480"/>
      </w:pPr>
      <w:r>
        <w:rPr/>
        <w:t>本公司（联合体）郑重声明，根据《政府采购促进中小企业发展管理办法》（财库﹝2020﹞46</w:t>
        <w:tab/>
        <w:tab/>
        <w:t xml:space="preserve">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ind w:firstLine="480"/>
      </w:pPr>
      <w:r>
        <w:rPr/>
        <w:t>1.（标的名称），属于（磋商文件中明确的所属行业）行业；承建（承接）企业为（企业名称），从业人员__________________人，营业收入为__________________万元，资产总额为__________________万元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ind w:firstLine="480"/>
      </w:pPr>
      <w:r>
        <w:rPr/>
        <w:t>2.（标的名称），属于（磋商文件中明确的所属行业）行业；承建（承接）企业为（企业名称），从业人员__________________人，营业收入为__________________万元，资产总额为__________________万元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ind w:firstLine="480"/>
      </w:pPr>
      <w:r>
        <w:rPr/>
        <w:t>……</w:t>
      </w:r>
    </w:p>
    <w:p>
      <w:pPr>
        <w:ind w:firstLine="480"/>
      </w:pPr>
      <w:r>
        <w:rPr/>
        <w:t>以上企业，不属于大企业的分支机构，不存在控股股东为大企业的情形，也不存在与大企业的负责人为同一人的情形。</w:t>
      </w:r>
    </w:p>
    <w:p>
      <w:pPr>
        <w:ind w:firstLine="480"/>
      </w:pPr>
      <w:r>
        <w:rPr/>
        <w:t>本企业对上述声明内容的真实性负责。如有虚假，将依法承担相应责任。</w:t>
      </w:r>
    </w:p>
    <w:p>
      <w:pPr>
        <w:jc w:val="right"/>
      </w:pPr>
      <w:r>
        <w:rPr/>
        <w:t xml:space="preserve"> 企业名称（盖章）：__________________</w:t>
      </w:r>
    </w:p>
    <w:p>
      <w:pPr>
        <w:jc w:val="right"/>
      </w:pPr>
      <w:r>
        <w:rPr/>
        <w:t xml:space="preserve"> 日  期：__________________</w:t>
      </w:r>
    </w:p>
    <w:p>
      <w:pPr>
        <w:ind w:firstLine="480"/>
      </w:pPr>
      <w:r>
        <w:rPr/>
        <w:t>1：从业人员、营业收入、资产总额填报上一年度数据，无上一年度数据的新成立企业可不填报。</w:t>
      </w:r>
    </w:p>
    <w:p>
      <w:pPr>
        <w:ind w:firstLine="480"/>
      </w:pPr>
      <w:r>
        <w:rPr/>
        <w:t>2：供应商应当自行核实是否属于小微企业，并认真填写声明函，若有虚假将追究其责任。</w:t>
      </w:r>
    </w:p>
    <w:p>
      <w:pPr>
        <w:ind w:firstLine="480"/>
      </w:pPr>
    </w:p>
    <w:p>
      <w:r>
        <w:rPr/>
        <w:t xml:space="preserve"> </w:t>
      </w:r>
    </w:p>
    <w:p/>
    <w:p>
      <w:r>
        <w:rPr>
          <w:b/>
          <w:sz w:val="28"/>
        </w:rPr>
        <w:t>格式十二：</w:t>
      </w:r>
    </w:p>
    <w:p>
      <w:pPr>
        <w:ind w:firstLine="480"/>
      </w:pPr>
      <w:r>
        <w:rPr/>
        <w:t>（以下格式文件由供应商根据需要选用）</w:t>
      </w:r>
    </w:p>
    <w:p>
      <w:pPr>
        <w:jc w:val="center"/>
      </w:pPr>
      <w:r>
        <w:rPr>
          <w:b/>
          <w:sz w:val="24"/>
        </w:rPr>
        <w:t>监狱企业</w:t>
      </w:r>
    </w:p>
    <w:p>
      <w:pPr>
        <w:ind w:firstLine="480"/>
      </w:pPr>
      <w:r>
        <w:rPr/>
        <w:t>提供由监狱管理局、戒毒管理局（含新疆生产建设兵团）出具的属于监狱企业的证明文件。</w:t>
      </w:r>
    </w:p>
    <w:p>
      <w:pPr>
        <w:ind w:firstLine="480"/>
      </w:pPr>
    </w:p>
    <w:p>
      <w:r>
        <w:rPr/>
        <w:t xml:space="preserve"> </w:t>
      </w:r>
    </w:p>
    <w:p/>
    <w:p>
      <w:r>
        <w:rPr>
          <w:b/>
          <w:sz w:val="28"/>
        </w:rPr>
        <w:t>格式十三：</w:t>
      </w:r>
    </w:p>
    <w:p>
      <w:pPr>
        <w:ind w:firstLine="480"/>
      </w:pPr>
      <w:r>
        <w:rPr/>
        <w:t>（以下格式文件由供应商根据需要选用）</w:t>
      </w:r>
    </w:p>
    <w:p>
      <w:pPr>
        <w:jc w:val="center"/>
      </w:pPr>
      <w:r>
        <w:rPr>
          <w:b/>
          <w:sz w:val="24"/>
        </w:rPr>
        <w:t>残疾人福利性单位声明函</w:t>
      </w:r>
    </w:p>
    <w:p>
      <w:pPr>
        <w:ind w:firstLine="480"/>
      </w:pPr>
      <w:r>
        <w:rPr/>
        <w:t>本单位郑重声明，根据《财政部 民政部 中国残疾人联合会关于促进残疾人就业政府采购政策的通知》（财库〔2017〕</w:t>
        <w:tab/>
        <w:tab/>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pPr>
      <w:r>
        <w:rPr/>
        <w:t>本单位对上述声明的真实性负责。如有虚假，将依法承担相应责任。</w:t>
      </w:r>
    </w:p>
    <w:p>
      <w:pPr>
        <w:jc w:val="right"/>
      </w:pPr>
      <w:r>
        <w:rPr/>
        <w:t>单位名称（盖章）：__________________</w:t>
      </w:r>
    </w:p>
    <w:p>
      <w:pPr>
        <w:jc w:val="right"/>
      </w:pPr>
      <w:r>
        <w:rPr/>
        <w:t xml:space="preserve"> 日  期：__________________</w:t>
      </w:r>
    </w:p>
    <w:p>
      <w:pPr>
        <w:ind w:firstLine="480"/>
      </w:pPr>
      <w:r>
        <w:rPr/>
        <w:t>注：本函未填写或未勾选视作未做声明。</w:t>
      </w:r>
    </w:p>
    <w:p>
      <w:pPr>
        <w:ind w:firstLine="480"/>
      </w:pPr>
    </w:p>
    <w:p>
      <w:r>
        <w:rPr/>
        <w:t xml:space="preserve"> </w:t>
      </w:r>
    </w:p>
    <w:p/>
    <w:p>
      <w:r>
        <w:rPr>
          <w:b/>
          <w:sz w:val="28"/>
        </w:rPr>
        <w:t>格式十四：</w:t>
      </w:r>
    </w:p>
    <w:p>
      <w:pPr>
        <w:ind w:firstLine="480"/>
      </w:pPr>
      <w:r>
        <w:rPr/>
        <w:t>（以下格式文件由供应商根据需要选用）</w:t>
      </w:r>
    </w:p>
    <w:p>
      <w:pPr>
        <w:jc w:val="center"/>
      </w:pPr>
      <w:r>
        <w:rPr>
          <w:b/>
          <w:sz w:val="24"/>
        </w:rPr>
        <w:t>联合体共同响应协议书</w:t>
      </w:r>
    </w:p>
    <w:p>
      <w:pPr>
        <w:ind w:firstLine="480"/>
      </w:pPr>
      <w:r>
        <w:rPr/>
        <w:t>立约方：</w:t>
      </w:r>
      <w:r>
        <w:rPr>
          <w:u w:val="single"/>
        </w:rPr>
        <w:t>（甲公司全称）</w:t>
      </w:r>
    </w:p>
    <w:p>
      <w:pPr>
        <w:ind w:firstLine="480"/>
      </w:pPr>
      <w:r>
        <w:rPr>
          <w:u w:val="single"/>
        </w:rPr>
        <w:t>（乙公司全称）</w:t>
      </w:r>
    </w:p>
    <w:p>
      <w:pPr>
        <w:ind w:firstLine="480"/>
      </w:pPr>
      <w:r>
        <w:rPr>
          <w:u w:val="single"/>
        </w:rPr>
        <w:t>（……公司全称）</w:t>
      </w:r>
    </w:p>
    <w:p>
      <w:pPr>
        <w:ind w:firstLine="480"/>
      </w:pPr>
      <w:r>
        <w:rPr>
          <w:u w:val="single"/>
        </w:rPr>
        <w:t>（甲公司全称）、（乙公司全称）、（……公司全称）</w:t>
      </w:r>
      <w:r>
        <w:rPr/>
        <w:t>自愿组成联合体，以一个供应商的身份共同参加（采购项目名称）（采购项目编号）的响应活动。经各方充分协商一致，就项目的响应和合同实施阶段的有关事务协商一致订立协议如下：</w:t>
      </w:r>
    </w:p>
    <w:p>
      <w:pPr>
        <w:ind w:firstLine="480"/>
      </w:pPr>
      <w:r>
        <w:rPr/>
        <w:t>一、联合体各方关系</w:t>
      </w:r>
    </w:p>
    <w:p>
      <w:pPr>
        <w:ind w:firstLine="480"/>
      </w:pPr>
      <w:r>
        <w:rPr>
          <w:u w:val="single"/>
        </w:rPr>
        <w:t>（甲公司全称）、（乙公司全称）、（……公司全称）</w:t>
      </w:r>
      <w:r>
        <w:rPr/>
        <w:t>共同组成一个联合体，以一个供应商的身份共同参加本项目的响应。（甲公司全称）、（乙公司全称）、（……公司全称）作为联合体成员，若成交，联合体各方共同与（采购人）签订政府采购合同。</w:t>
      </w:r>
    </w:p>
    <w:p>
      <w:pPr>
        <w:ind w:firstLine="480"/>
      </w:pPr>
      <w:r>
        <w:rPr/>
        <w:t>二、联合体内部有关事项约定如下：</w:t>
      </w:r>
    </w:p>
    <w:p>
      <w:pPr>
        <w:ind w:firstLine="480"/>
      </w:pPr>
      <w:r>
        <w:rPr/>
        <w:t>1.（甲公司全称）作为联合体的牵头单位，代表联合体双方负责响应和合同实施阶段的主办、协调工作。</w:t>
      </w:r>
    </w:p>
    <w:p>
      <w:pPr>
        <w:ind w:firstLine="480"/>
      </w:pPr>
      <w:r>
        <w:rPr/>
        <w:t>2.联合体将严格按照文件的各项要求，递交响应文件，切实执行一切合同文件，共同承担合同规定的一切义务和责任，同时按照内部职责的划分，承担自身所负的责任和风险，在法律在承担连带责任。</w:t>
      </w:r>
    </w:p>
    <w:p>
      <w:pPr>
        <w:ind w:firstLine="480"/>
      </w:pPr>
      <w:r>
        <w:rPr/>
        <w:t>3.如果本联合体成交，（甲公司全称）负责本项目___________部分，（乙公司全称）负责本项目___________部分。</w:t>
      </w:r>
    </w:p>
    <w:p>
      <w:pPr>
        <w:ind w:firstLine="480"/>
      </w:pPr>
      <w:r>
        <w:rPr/>
        <w:t>4.如成交，联合体各方共同与（采购人）签订合同书，并就成交项目向采购人负责有连带的和各自的法律责任；</w:t>
      </w:r>
    </w:p>
    <w:p>
      <w:pPr>
        <w:ind w:firstLine="480"/>
      </w:pPr>
      <w:r>
        <w:rPr/>
        <w:t>5.联合体成员（公司全称）为（请填写：小型、微型）企业，将承担合同总金额____%的工作内容（联合体成员中有小型、微型企业时适用）。</w:t>
      </w:r>
    </w:p>
    <w:p>
      <w:pPr>
        <w:ind w:firstLine="480"/>
      </w:pPr>
      <w:r>
        <w:rPr/>
        <w:t>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ind w:firstLine="480"/>
      </w:pPr>
      <w:r>
        <w:rPr/>
        <w:t>四、联合体如因违约过失责任而导致采购人经济损失或被索赔时，本联合体任何一方均同意无条件优先清偿采购人的一切债务和经济赔偿。</w:t>
      </w:r>
    </w:p>
    <w:p>
      <w:pPr>
        <w:ind w:firstLine="480"/>
      </w:pPr>
      <w:r>
        <w:rPr/>
        <w:t>五、本协议在自签署之日起生效，有效期内有效，如获成交资格，合同有效期延续至合同履行完毕之日。</w:t>
      </w:r>
    </w:p>
    <w:p>
      <w:pPr>
        <w:ind w:firstLine="480"/>
      </w:pPr>
      <w:r>
        <w:rPr/>
        <w:t>六、本协议书正本一式____份，随响应文件装订____份，送采购人____份，联合体成员各一份；副本一式____份，联合体成员各执____份。</w:t>
      </w:r>
    </w:p>
    <w:p>
      <w:pPr>
        <w:jc w:val="right"/>
      </w:pPr>
      <w:r>
        <w:rPr/>
        <w:t>甲公司全称：____（盖章）________，乙公司全称：____（盖章）________，……公司全称：____（盖章）________，</w:t>
      </w:r>
    </w:p>
    <w:p>
      <w:pPr>
        <w:jc w:val="right"/>
      </w:pPr>
      <w:r>
        <w:rPr/>
        <w:t>____年____月 ____日，____年____月____日，____年____月____日</w:t>
      </w:r>
    </w:p>
    <w:p>
      <w:pPr>
        <w:ind w:firstLine="480"/>
      </w:pPr>
      <w:r>
        <w:rPr/>
        <w:t>注：1．联合响应时需签本协议，联合体各方成员应在本协议上共同盖章确认。</w:t>
      </w:r>
    </w:p>
    <w:p>
      <w:pPr>
        <w:ind w:firstLine="480"/>
      </w:pPr>
      <w:r>
        <w:rPr/>
        <w:t>2．本协议内容不得擅自修改。此协议将作为签订合同的附件之一。</w:t>
      </w:r>
    </w:p>
    <w:p>
      <w:pPr>
        <w:ind w:firstLine="480"/>
      </w:pPr>
    </w:p>
    <w:p>
      <w:r>
        <w:rPr/>
        <w:t xml:space="preserve"> </w:t>
      </w:r>
    </w:p>
    <w:p/>
    <w:p>
      <w:r>
        <w:rPr>
          <w:b/>
          <w:sz w:val="28"/>
        </w:rPr>
        <w:t>格式十五：</w:t>
      </w:r>
    </w:p>
    <w:p>
      <w:pPr>
        <w:ind w:firstLine="480"/>
      </w:pPr>
      <w:r>
        <w:rPr/>
        <w:t>（以下格式文件由供应商根据需要选用）</w:t>
      </w:r>
    </w:p>
    <w:p>
      <w:pPr>
        <w:jc w:val="center"/>
      </w:pPr>
      <w:r>
        <w:rPr>
          <w:b/>
          <w:sz w:val="24"/>
        </w:rPr>
        <w:t>响应供应商业绩情况表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r>
              <w:rPr/>
              <w:t>序号</w:t>
            </w:r>
          </w:p>
        </w:tc>
        <w:tc>
          <w:tcPr>
            <w:tcW w:type="dxa" w:w="1384"/>
          </w:tcPr>
          <w:p>
            <w:r>
              <w:rPr/>
              <w:t>客户名称</w:t>
            </w:r>
          </w:p>
        </w:tc>
        <w:tc>
          <w:tcPr>
            <w:tcW w:type="dxa" w:w="1384"/>
          </w:tcPr>
          <w:p>
            <w:r>
              <w:rPr/>
              <w:t>项目名称及合同金额（万元）</w:t>
            </w:r>
          </w:p>
        </w:tc>
        <w:tc>
          <w:tcPr>
            <w:tcW w:type="dxa" w:w="1384"/>
          </w:tcPr>
          <w:p>
            <w:r>
              <w:rPr/>
              <w:t>签订合同时间</w:t>
            </w:r>
          </w:p>
        </w:tc>
        <w:tc>
          <w:tcPr>
            <w:tcW w:type="dxa" w:w="1384"/>
          </w:tcPr>
          <w:p>
            <w:r>
              <w:rPr/>
              <w:t>竣工验收报告时间</w:t>
            </w:r>
          </w:p>
        </w:tc>
        <w:tc>
          <w:tcPr>
            <w:tcW w:type="dxa" w:w="1384"/>
          </w:tcPr>
          <w:p>
            <w:r>
              <w:rPr/>
              <w:t>联系人及电话</w:t>
            </w:r>
          </w:p>
        </w:tc>
      </w:tr>
      <w:tr>
        <w:tc>
          <w:tcPr>
            <w:tcW w:type="dxa" w:w="1384"/>
          </w:tcPr>
          <w:p>
            <w:pPr>
              <w:jc w:val="center"/>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jc w:val="center"/>
            </w:pPr>
            <w:r>
              <w:rPr/>
              <w:t>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jc w:val="center"/>
            </w:pPr>
            <w:r>
              <w:rPr/>
              <w:t>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jc w:val="center"/>
            </w:pPr>
            <w:r>
              <w:rPr/>
              <w:t>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w:t>
            </w:r>
          </w:p>
        </w:tc>
        <w:tc>
          <w:tcPr>
            <w:tcW w:type="dxa" w:w="1384"/>
          </w:tcPr>
          <w:p/>
        </w:tc>
        <w:tc>
          <w:tcPr>
            <w:tcW w:type="dxa" w:w="1384"/>
          </w:tcPr>
          <w:p/>
        </w:tc>
        <w:tc>
          <w:tcPr>
            <w:tcW w:type="dxa" w:w="1384"/>
          </w:tcPr>
          <w:p/>
        </w:tc>
        <w:tc>
          <w:tcPr>
            <w:tcW w:type="dxa" w:w="1384"/>
          </w:tcPr>
          <w:p/>
        </w:tc>
        <w:tc>
          <w:tcPr>
            <w:tcW w:type="dxa" w:w="1384"/>
          </w:tcPr>
          <w:p/>
        </w:tc>
      </w:tr>
    </w:tbl>
    <w:p>
      <w:pPr>
        <w:ind w:firstLine="480"/>
      </w:pPr>
      <w:r>
        <w:rPr/>
        <w:t>根据上述业绩情况，按磋商文件要求附销售或服务合同复印件。</w:t>
      </w:r>
    </w:p>
    <w:p>
      <w:pPr>
        <w:ind w:firstLine="480"/>
      </w:pPr>
    </w:p>
    <w:p>
      <w:r>
        <w:rPr/>
        <w:t xml:space="preserve"> </w:t>
      </w:r>
    </w:p>
    <w:p/>
    <w:p>
      <w:r>
        <w:rPr>
          <w:b/>
          <w:sz w:val="28"/>
        </w:rPr>
        <w:t>格式十六：</w:t>
      </w:r>
    </w:p>
    <w:p>
      <w:pPr>
        <w:jc w:val="center"/>
      </w:pPr>
      <w:r>
        <w:rPr>
          <w:b/>
          <w:sz w:val="24"/>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r>
              <w:rPr/>
              <w:t>序号</w:t>
            </w:r>
          </w:p>
        </w:tc>
        <w:tc>
          <w:tcPr>
            <w:tcW w:type="dxa" w:w="923"/>
          </w:tcPr>
          <w:p>
            <w:r>
              <w:rPr/>
              <w:t>标的名称</w:t>
            </w:r>
          </w:p>
        </w:tc>
        <w:tc>
          <w:tcPr>
            <w:tcW w:type="dxa" w:w="923"/>
          </w:tcPr>
          <w:p>
            <w:r>
              <w:rPr/>
              <w:t>参数性质</w:t>
            </w:r>
          </w:p>
        </w:tc>
        <w:tc>
          <w:tcPr>
            <w:tcW w:type="dxa" w:w="923"/>
          </w:tcPr>
          <w:p>
            <w:r>
              <w:rPr/>
              <w:t>磋商文件规定的技术和服务要求</w:t>
            </w:r>
          </w:p>
        </w:tc>
        <w:tc>
          <w:tcPr>
            <w:tcW w:type="dxa" w:w="923"/>
          </w:tcPr>
          <w:p>
            <w:r>
              <w:rPr/>
              <w:t>响应文件响应的具体内容</w:t>
            </w:r>
          </w:p>
        </w:tc>
        <w:tc>
          <w:tcPr>
            <w:tcW w:type="dxa" w:w="923"/>
          </w:tcPr>
          <w:p>
            <w:r>
              <w:rPr/>
              <w:t>型号</w:t>
            </w:r>
          </w:p>
        </w:tc>
        <w:tc>
          <w:tcPr>
            <w:tcW w:type="dxa" w:w="923"/>
          </w:tcPr>
          <w:p>
            <w:r>
              <w:rPr/>
              <w:t>是否偏离</w:t>
            </w:r>
          </w:p>
        </w:tc>
        <w:tc>
          <w:tcPr>
            <w:tcW w:type="dxa" w:w="923"/>
          </w:tcPr>
          <w:p>
            <w:r>
              <w:rPr/>
              <w:t>证明文件所在位置</w:t>
            </w:r>
          </w:p>
        </w:tc>
        <w:tc>
          <w:tcPr>
            <w:tcW w:type="dxa" w:w="923"/>
          </w:tcPr>
          <w:p>
            <w:r>
              <w:rPr/>
              <w:t>备注</w:t>
            </w:r>
          </w:p>
        </w:tc>
      </w:tr>
      <w:tr>
        <w:tc>
          <w:tcPr>
            <w:tcW w:type="dxa" w:w="923"/>
          </w:tcPr>
          <w:p>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ind w:firstLine="480"/>
      </w:pPr>
      <w:r>
        <w:rPr/>
        <w:t>说明：</w:t>
      </w:r>
    </w:p>
    <w:p>
      <w:pPr>
        <w:ind w:firstLine="480"/>
      </w:pPr>
      <w:r>
        <w:rPr/>
        <w:t>1.“磋商文件规定的技术和服务要求”项下填写的内容应与磋商文件中采购需求的</w:t>
        <w:tab/>
        <w:tab/>
        <w:t xml:space="preserve">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ind w:firstLine="480"/>
      </w:pPr>
      <w:r>
        <w:rPr/>
        <w:t>2.参数性质栏标注“★”、“▲”号条款标志，</w:t>
        <w:tab/>
        <w:tab/>
        <w:t xml:space="preserve"> 打“★”号条款为实质性条款，若有任何一条负偏离或不满足则导致响应无效。打“▲”号条款为重要技术参数（如有），若有部分“▲”条款未响应或不满足，将根据评审要求影响其得分，但不作为无效响应条款。</w:t>
      </w:r>
    </w:p>
    <w:p>
      <w:pPr>
        <w:ind w:firstLine="480"/>
      </w:pPr>
      <w:r>
        <w:rPr/>
        <w:t>3.“是否偏离”项下应按下列规定填写：优于的，填写“正偏离”；符合的，填写“无偏离”；低于的，填写“负偏离”。</w:t>
      </w:r>
    </w:p>
    <w:p>
      <w:pPr>
        <w:ind w:firstLine="480"/>
      </w:pPr>
      <w:r>
        <w:rPr/>
        <w:t>4.“备注”处可填写偏离情况的说明。</w:t>
      </w:r>
    </w:p>
    <w:p>
      <w:pPr>
        <w:ind w:firstLine="480"/>
      </w:pPr>
    </w:p>
    <w:p>
      <w:r>
        <w:rPr/>
        <w:t xml:space="preserve"> </w:t>
      </w:r>
    </w:p>
    <w:p/>
    <w:p>
      <w:r>
        <w:rPr>
          <w:b/>
          <w:sz w:val="28"/>
        </w:rPr>
        <w:t>格式十七：</w:t>
      </w:r>
    </w:p>
    <w:p>
      <w:pPr>
        <w:jc w:val="center"/>
      </w:pPr>
      <w:r>
        <w:rPr>
          <w:b/>
          <w:sz w:val="24"/>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r>
              <w:rPr/>
              <w:t>序号</w:t>
            </w:r>
          </w:p>
        </w:tc>
        <w:tc>
          <w:tcPr>
            <w:tcW w:type="dxa" w:w="1187"/>
          </w:tcPr>
          <w:p>
            <w:r>
              <w:rPr/>
              <w:t>参数性质</w:t>
            </w:r>
          </w:p>
        </w:tc>
        <w:tc>
          <w:tcPr>
            <w:tcW w:type="dxa" w:w="1187"/>
          </w:tcPr>
          <w:p>
            <w:r>
              <w:rPr/>
              <w:t>磋商文件规定的商务条件</w:t>
            </w:r>
          </w:p>
        </w:tc>
        <w:tc>
          <w:tcPr>
            <w:tcW w:type="dxa" w:w="1187"/>
          </w:tcPr>
          <w:p>
            <w:r>
              <w:rPr/>
              <w:t>响应文件响应的具体内容</w:t>
            </w:r>
          </w:p>
        </w:tc>
        <w:tc>
          <w:tcPr>
            <w:tcW w:type="dxa" w:w="1187"/>
          </w:tcPr>
          <w:p>
            <w:r>
              <w:rPr/>
              <w:t>是否偏离</w:t>
            </w:r>
          </w:p>
        </w:tc>
        <w:tc>
          <w:tcPr>
            <w:tcW w:type="dxa" w:w="1187"/>
          </w:tcPr>
          <w:p>
            <w:r>
              <w:rPr/>
              <w:t>证明文件所在位置</w:t>
            </w:r>
          </w:p>
        </w:tc>
        <w:tc>
          <w:tcPr>
            <w:tcW w:type="dxa" w:w="1187"/>
          </w:tcPr>
          <w:p>
            <w:r>
              <w:rPr/>
              <w:t>备注</w:t>
            </w:r>
          </w:p>
        </w:tc>
      </w:tr>
      <w:tr>
        <w:tc>
          <w:tcPr>
            <w:tcW w:type="dxa" w:w="1187"/>
          </w:tcPr>
          <w:p>
            <w:pPr>
              <w:jc w:val="center"/>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ind w:firstLine="480"/>
      </w:pPr>
      <w:r>
        <w:rPr/>
        <w:t>说明：</w:t>
      </w:r>
    </w:p>
    <w:p>
      <w:pPr>
        <w:ind w:firstLine="480"/>
      </w:pPr>
      <w:r>
        <w:rPr/>
        <w:t>1.“磋商文件规定的商务条件”项下填写的内容应与磋商文件中采购需求的 “商务要求”的内容保持一致。</w:t>
      </w:r>
    </w:p>
    <w:p>
      <w:pPr>
        <w:ind w:firstLine="480"/>
      </w:pPr>
      <w:r>
        <w:rPr/>
        <w:t>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ind w:firstLine="480"/>
      </w:pPr>
      <w:r>
        <w:rPr/>
        <w:t>3.参数性质栏标注“★”、“▲”号条款标志，</w:t>
        <w:tab/>
        <w:tab/>
        <w:t xml:space="preserve"> 打“★”号条款为实质性条款，若有任何一条负偏离或不满足则导致响应无效。打“▲”号条款为重要技术参数（如有），若有部分“▲”条款未响应或不满足，将根据评审要求影响其得分，但不作为无效响应条款。</w:t>
      </w:r>
    </w:p>
    <w:p>
      <w:pPr>
        <w:ind w:firstLine="480"/>
      </w:pPr>
      <w:r>
        <w:rPr/>
        <w:t>4.“是否偏离”项下应按下列规定填写：优于的，填写“正偏离”；符合的，填写“无偏离”；低于的，填写“负偏离”。</w:t>
      </w:r>
    </w:p>
    <w:p>
      <w:pPr>
        <w:ind w:firstLine="480"/>
      </w:pPr>
      <w:r>
        <w:rPr/>
        <w:t>5.“备注”处可填写偏离情况的说明。</w:t>
      </w:r>
    </w:p>
    <w:p>
      <w:pPr>
        <w:ind w:firstLine="480"/>
      </w:pPr>
    </w:p>
    <w:p>
      <w:r>
        <w:rPr/>
        <w:t xml:space="preserve"> </w:t>
      </w:r>
    </w:p>
    <w:p/>
    <w:p>
      <w:r>
        <w:rPr>
          <w:b/>
          <w:sz w:val="28"/>
        </w:rPr>
        <w:t>格式十八：</w:t>
      </w:r>
    </w:p>
    <w:p>
      <w:pPr>
        <w:ind w:firstLine="480"/>
      </w:pPr>
      <w:r>
        <w:rPr/>
        <w:t>（以下格式文件由供应商根据需要选用）</w:t>
      </w:r>
    </w:p>
    <w:p>
      <w:pPr>
        <w:jc w:val="center"/>
      </w:pPr>
      <w:r>
        <w:rPr>
          <w:b/>
          <w:sz w:val="24"/>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r>
              <w:rPr/>
              <w:t>序号</w:t>
            </w:r>
          </w:p>
        </w:tc>
        <w:tc>
          <w:tcPr>
            <w:tcW w:type="dxa" w:w="2076"/>
          </w:tcPr>
          <w:p>
            <w:r>
              <w:rPr/>
              <w:t>拟定时间安排</w:t>
            </w:r>
          </w:p>
        </w:tc>
        <w:tc>
          <w:tcPr>
            <w:tcW w:type="dxa" w:w="2076"/>
          </w:tcPr>
          <w:p>
            <w:r>
              <w:rPr/>
              <w:t>计划完成的工作内容</w:t>
            </w:r>
          </w:p>
        </w:tc>
        <w:tc>
          <w:tcPr>
            <w:tcW w:type="dxa" w:w="2076"/>
          </w:tcPr>
          <w:p>
            <w:r>
              <w:rPr/>
              <w:t>实施方建议或要求</w:t>
            </w:r>
          </w:p>
        </w:tc>
      </w:tr>
      <w:tr>
        <w:tc>
          <w:tcPr>
            <w:tcW w:type="dxa" w:w="2076"/>
          </w:tcPr>
          <w:p>
            <w:pPr>
              <w:jc w:val="center"/>
            </w:pPr>
            <w:r>
              <w:rPr/>
              <w:t>1</w:t>
            </w:r>
          </w:p>
        </w:tc>
        <w:tc>
          <w:tcPr>
            <w:tcW w:type="dxa" w:w="2076"/>
          </w:tcPr>
          <w:p>
            <w:r>
              <w:rPr/>
              <w:t>拟定___年___月___日</w:t>
            </w:r>
          </w:p>
        </w:tc>
        <w:tc>
          <w:tcPr>
            <w:tcW w:type="dxa" w:w="2076"/>
          </w:tcPr>
          <w:p>
            <w:r>
              <w:rPr/>
              <w:t>签订合同并生效</w:t>
            </w:r>
          </w:p>
        </w:tc>
        <w:tc>
          <w:tcPr>
            <w:tcW w:type="dxa" w:w="2076"/>
          </w:tcPr>
          <w:p/>
        </w:tc>
      </w:tr>
      <w:tr>
        <w:tc>
          <w:tcPr>
            <w:tcW w:type="dxa" w:w="2076"/>
          </w:tcPr>
          <w:p>
            <w:pPr>
              <w:jc w:val="center"/>
            </w:pPr>
            <w:r>
              <w:rPr/>
              <w:t>2</w:t>
            </w:r>
          </w:p>
        </w:tc>
        <w:tc>
          <w:tcPr>
            <w:tcW w:type="dxa" w:w="2076"/>
          </w:tcPr>
          <w:p>
            <w:r>
              <w:rPr/>
              <w:t>___月___日—___月___日</w:t>
            </w:r>
          </w:p>
        </w:tc>
        <w:tc>
          <w:tcPr>
            <w:tcW w:type="dxa" w:w="2076"/>
          </w:tcPr>
          <w:p/>
        </w:tc>
        <w:tc>
          <w:tcPr>
            <w:tcW w:type="dxa" w:w="2076"/>
          </w:tcPr>
          <w:p/>
        </w:tc>
      </w:tr>
      <w:tr>
        <w:tc>
          <w:tcPr>
            <w:tcW w:type="dxa" w:w="2076"/>
          </w:tcPr>
          <w:p>
            <w:pPr>
              <w:jc w:val="center"/>
            </w:pPr>
            <w:r>
              <w:rPr/>
              <w:t>3</w:t>
            </w:r>
          </w:p>
        </w:tc>
        <w:tc>
          <w:tcPr>
            <w:tcW w:type="dxa" w:w="2076"/>
          </w:tcPr>
          <w:p>
            <w:r>
              <w:rPr/>
              <w:t>___月___日—___月___日</w:t>
            </w:r>
          </w:p>
        </w:tc>
        <w:tc>
          <w:tcPr>
            <w:tcW w:type="dxa" w:w="2076"/>
          </w:tcPr>
          <w:p/>
        </w:tc>
        <w:tc>
          <w:tcPr>
            <w:tcW w:type="dxa" w:w="2076"/>
          </w:tcPr>
          <w:p/>
        </w:tc>
      </w:tr>
      <w:tr>
        <w:tc>
          <w:tcPr>
            <w:tcW w:type="dxa" w:w="2076"/>
          </w:tcPr>
          <w:p>
            <w:pPr>
              <w:jc w:val="center"/>
            </w:pPr>
            <w:r>
              <w:rPr/>
              <w:t>4</w:t>
            </w:r>
          </w:p>
        </w:tc>
        <w:tc>
          <w:tcPr>
            <w:tcW w:type="dxa" w:w="2076"/>
          </w:tcPr>
          <w:p>
            <w:r>
              <w:rPr/>
              <w:t>___月___日—___月___日</w:t>
            </w:r>
          </w:p>
        </w:tc>
        <w:tc>
          <w:tcPr>
            <w:tcW w:type="dxa" w:w="2076"/>
          </w:tcPr>
          <w:p>
            <w:r>
              <w:rPr/>
              <w:t>质保期</w:t>
            </w:r>
          </w:p>
        </w:tc>
        <w:tc>
          <w:tcPr>
            <w:tcW w:type="dxa" w:w="2076"/>
          </w:tcPr>
          <w:p/>
        </w:tc>
      </w:tr>
    </w:tbl>
    <w:p>
      <w:pPr>
        <w:ind w:firstLine="480"/>
      </w:pPr>
    </w:p>
    <w:p>
      <w:r>
        <w:rPr/>
        <w:t xml:space="preserve"> </w:t>
      </w:r>
    </w:p>
    <w:p/>
    <w:p>
      <w:r>
        <w:rPr>
          <w:b/>
          <w:sz w:val="28"/>
        </w:rPr>
        <w:t>格式十九：</w:t>
      </w:r>
    </w:p>
    <w:p>
      <w:pPr>
        <w:ind w:firstLine="480"/>
      </w:pPr>
      <w:r>
        <w:rPr/>
        <w:t>（以下格式文件由供应商根据需要选用）</w:t>
      </w:r>
    </w:p>
    <w:p>
      <w:pPr>
        <w:jc w:val="center"/>
      </w:pPr>
      <w:r>
        <w:rPr>
          <w:b/>
          <w:sz w:val="24"/>
        </w:rPr>
        <w:t>各类证明材料</w:t>
      </w:r>
    </w:p>
    <w:p>
      <w:pPr>
        <w:ind w:firstLine="480"/>
      </w:pPr>
      <w:r>
        <w:rPr/>
        <w:t>1.磋商文件要求提供的其他资料。</w:t>
      </w:r>
    </w:p>
    <w:p>
      <w:pPr>
        <w:ind w:firstLine="480"/>
      </w:pPr>
      <w:r>
        <w:rPr/>
        <w:t>2.供应商认为需提供的其他资料。</w:t>
      </w:r>
    </w:p>
    <w:p>
      <w:pPr>
        <w:ind w:firstLine="480"/>
      </w:pPr>
    </w:p>
    <w:p>
      <w:r>
        <w:rPr/>
        <w:t xml:space="preserve"> </w:t>
      </w:r>
    </w:p>
    <w:p/>
    <w:p>
      <w:r>
        <w:rPr>
          <w:b/>
          <w:sz w:val="28"/>
        </w:rPr>
        <w:t>格式二十：</w:t>
      </w:r>
    </w:p>
    <w:p>
      <w:pPr>
        <w:ind w:firstLine="480"/>
      </w:pPr>
      <w:r>
        <w:rPr/>
        <w:t>（若采购人支付代理服务费，则无需出具此承诺书）</w:t>
      </w:r>
    </w:p>
    <w:p>
      <w:pPr>
        <w:jc w:val="center"/>
      </w:pPr>
      <w:r>
        <w:rPr>
          <w:b/>
          <w:sz w:val="24"/>
        </w:rPr>
        <w:t>代理服务费缴纳承诺函</w:t>
      </w:r>
    </w:p>
    <w:p>
      <w:pPr>
        <w:ind w:firstLine="480"/>
      </w:pPr>
      <w:r>
        <w:rPr/>
        <w:t>致：</w:t>
      </w:r>
      <w:r>
        <w:rPr/>
        <w:t>广东省政府采购中心</w:t>
      </w:r>
    </w:p>
    <w:p>
      <w:pPr>
        <w:ind w:firstLine="480"/>
      </w:pPr>
      <w:r>
        <w:rPr/>
        <w:t>我单位参加贵公司组织的</w:t>
      </w:r>
      <w:r>
        <w:rPr/>
        <w:t>汕头大学医学院第二附属医院院区小型维修工程承包项目</w:t>
      </w:r>
      <w:r>
        <w:rPr/>
        <w:t>（采购项目编号：</w:t>
      </w:r>
      <w:r>
        <w:rPr/>
        <w:t>GPCGD233174GC038F</w:t>
      </w:r>
      <w:r>
        <w:rPr/>
        <w:t>），作出如下承诺：</w:t>
      </w:r>
    </w:p>
    <w:p>
      <w:pPr>
        <w:ind w:firstLine="480"/>
      </w:pPr>
      <w:r>
        <w:rPr/>
        <w:t>1、完全响应磋商文件中要求的条款，若提供虚假资料将作为无效响应处理，并接受相关部门的处罚。</w:t>
      </w:r>
    </w:p>
    <w:p>
      <w:pPr>
        <w:ind w:firstLine="480"/>
      </w:pPr>
      <w:r>
        <w:rPr/>
        <w:t>2、我单位若被选为成交供应商，承诺按照规定缴纳代理服务费。代理服务费包括组织专家对审查供应商资格、答疑、组织磋商、评审、确定成交供应商，以及提供采购前期咨询、协调合同的签订等服务，按______支付。</w:t>
      </w:r>
    </w:p>
    <w:p>
      <w:pPr>
        <w:ind w:firstLine="480"/>
      </w:pPr>
      <w:r>
        <w:rPr/>
        <w:t>3、如我公司被选为成交供应商，在成交结果公示后3日内向采购代理机构指定账户缴付代理服务费。</w:t>
      </w:r>
    </w:p>
    <w:p>
      <w:pPr>
        <w:ind w:firstLine="480"/>
      </w:pPr>
      <w:r>
        <w:rPr/>
        <w:t>特此承诺！</w:t>
      </w:r>
    </w:p>
    <w:p>
      <w:pPr>
        <w:ind w:firstLine="480"/>
      </w:pPr>
    </w:p>
    <w:p>
      <w:pPr>
        <w:jc w:val="right"/>
      </w:pPr>
      <w:r>
        <w:rPr/>
        <w:t>供应商法定名称（公章）；_____________________</w:t>
      </w:r>
    </w:p>
    <w:p>
      <w:pPr>
        <w:jc w:val="right"/>
      </w:pPr>
      <w:r>
        <w:rPr/>
        <w:t>供应商法定地址：_____________________</w:t>
      </w:r>
    </w:p>
    <w:p>
      <w:pPr>
        <w:jc w:val="right"/>
      </w:pPr>
      <w:r>
        <w:rPr/>
        <w:t>供应商授权代表（签字或盖章）：_____________________</w:t>
      </w:r>
    </w:p>
    <w:p>
      <w:pPr>
        <w:jc w:val="right"/>
      </w:pPr>
      <w:r>
        <w:rPr/>
        <w:t>电 话：_____________________</w:t>
      </w:r>
    </w:p>
    <w:p>
      <w:pPr>
        <w:jc w:val="right"/>
      </w:pPr>
      <w:r>
        <w:rPr/>
        <w:t>传 真：_____________________</w:t>
      </w:r>
    </w:p>
    <w:p>
      <w:pPr>
        <w:jc w:val="right"/>
      </w:pPr>
      <w:r>
        <w:rPr/>
        <w:t>承诺日期：_____________________</w:t>
      </w:r>
    </w:p>
    <w:p>
      <w:pPr>
        <w:ind w:firstLine="480"/>
      </w:pPr>
    </w:p>
    <w:p>
      <w:r>
        <w:rPr/>
        <w:t xml:space="preserve"> </w:t>
      </w:r>
    </w:p>
    <w:p/>
    <w:p>
      <w:r>
        <w:rPr>
          <w:b/>
          <w:sz w:val="28"/>
        </w:rPr>
        <w:t>格式二十一：</w:t>
      </w:r>
    </w:p>
    <w:p>
      <w:pPr>
        <w:ind w:firstLine="480"/>
      </w:pPr>
      <w:r>
        <w:rPr/>
        <w:t>（以下格式文件由供应商根据需要选用）</w:t>
      </w:r>
    </w:p>
    <w:p>
      <w:pPr>
        <w:jc w:val="center"/>
      </w:pPr>
      <w:r>
        <w:rPr>
          <w:b/>
          <w:sz w:val="24"/>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序号</w:t>
            </w:r>
          </w:p>
        </w:tc>
        <w:tc>
          <w:tcPr>
            <w:tcW w:type="dxa" w:w="4153"/>
          </w:tcPr>
          <w:p>
            <w:r>
              <w:rPr/>
              <w:t>供应商需要采购人提供的附加条件</w:t>
            </w:r>
          </w:p>
        </w:tc>
      </w:tr>
      <w:tr>
        <w:tc>
          <w:tcPr>
            <w:tcW w:type="dxa" w:w="4153"/>
          </w:tcPr>
          <w:p>
            <w:pPr>
              <w:jc w:val="center"/>
            </w:pPr>
            <w:r>
              <w:rPr/>
              <w:t>1</w:t>
            </w:r>
          </w:p>
        </w:tc>
        <w:tc>
          <w:tcPr>
            <w:tcW w:type="dxa" w:w="4153"/>
          </w:tcPr>
          <w:p/>
        </w:tc>
      </w:tr>
      <w:tr>
        <w:tc>
          <w:tcPr>
            <w:tcW w:type="dxa" w:w="4153"/>
          </w:tcPr>
          <w:p>
            <w:pPr>
              <w:jc w:val="center"/>
            </w:pPr>
            <w:r>
              <w:rPr/>
              <w:t>2</w:t>
            </w:r>
          </w:p>
        </w:tc>
        <w:tc>
          <w:tcPr>
            <w:tcW w:type="dxa" w:w="4153"/>
          </w:tcPr>
          <w:p/>
        </w:tc>
      </w:tr>
      <w:tr>
        <w:tc>
          <w:tcPr>
            <w:tcW w:type="dxa" w:w="4153"/>
          </w:tcPr>
          <w:p>
            <w:pPr>
              <w:jc w:val="center"/>
            </w:pPr>
            <w:r>
              <w:rPr/>
              <w:t>3</w:t>
            </w:r>
          </w:p>
        </w:tc>
        <w:tc>
          <w:tcPr>
            <w:tcW w:type="dxa" w:w="4153"/>
          </w:tcPr>
          <w:p/>
        </w:tc>
      </w:tr>
    </w:tbl>
    <w:p>
      <w:pPr>
        <w:ind w:firstLine="480"/>
      </w:pPr>
      <w:r>
        <w:rPr/>
        <w:t>注：供应商完成本项目需要采购人配合或提供的条件必须在上表列出，否则将视为供应商同意按现有条件完成本项目。如上表所列附加条件含有采购人不能接受的，将被视为响应无效。</w:t>
      </w:r>
    </w:p>
    <w:p>
      <w:pPr>
        <w:ind w:firstLine="480"/>
      </w:pPr>
    </w:p>
    <w:p>
      <w:r>
        <w:rPr/>
        <w:t xml:space="preserve"> </w:t>
      </w:r>
    </w:p>
    <w:p/>
    <w:p>
      <w:r>
        <w:rPr>
          <w:b/>
          <w:sz w:val="28"/>
        </w:rPr>
        <w:t>格式二十二：</w:t>
      </w:r>
    </w:p>
    <w:p>
      <w:pPr>
        <w:ind w:firstLine="480"/>
      </w:pPr>
      <w:r>
        <w:rPr/>
        <w:t>（以下格式文件由供应商根据需要选用）</w:t>
      </w:r>
    </w:p>
    <w:p>
      <w:pPr>
        <w:jc w:val="center"/>
      </w:pPr>
      <w:r>
        <w:rPr>
          <w:b/>
          <w:sz w:val="24"/>
        </w:rPr>
        <w:t>询问函、质疑函、投诉书格式</w:t>
      </w:r>
    </w:p>
    <w:p>
      <w:pPr>
        <w:ind w:firstLine="480"/>
      </w:pPr>
      <w:r>
        <w:rPr/>
        <w:t>说明：本部分格式为供应商提交询问函、质疑函、投诉函时使用，不属于响应文件格式的组成部分。</w:t>
      </w:r>
    </w:p>
    <w:p>
      <w:pPr>
        <w:jc w:val="center"/>
      </w:pPr>
      <w:r>
        <w:rPr>
          <w:b/>
          <w:sz w:val="24"/>
        </w:rPr>
        <w:t>询问函</w:t>
      </w:r>
    </w:p>
    <w:p>
      <w:pPr>
        <w:ind w:firstLine="480"/>
      </w:pPr>
      <w:r>
        <w:rPr/>
        <w:t>广东省政府采购中心</w:t>
      </w:r>
    </w:p>
    <w:p>
      <w:pPr>
        <w:ind w:firstLine="480"/>
      </w:pPr>
      <w:r>
        <w:rPr/>
        <w:t>我单位已登记并准备参与“</w:t>
      </w:r>
      <w:r>
        <w:rPr/>
        <w:t>汕头大学医学院第二附属医院院区小型维修工程承包项目</w:t>
      </w:r>
      <w:r>
        <w:rPr/>
        <w:t>”项目（采购项目编号：</w:t>
      </w:r>
      <w:r>
        <w:rPr/>
        <w:t>GPCGD233174GC038F</w:t>
      </w:r>
      <w:r>
        <w:rPr/>
        <w:t>）的响应活动，现有以下几个内容（或条款）存在疑问（或无法理解），特提出询问。</w:t>
      </w:r>
    </w:p>
    <w:p>
      <w:pPr>
        <w:ind w:firstLine="480"/>
      </w:pPr>
      <w:r>
        <w:rPr/>
        <w:t>一、_____________________（事项一）</w:t>
      </w:r>
    </w:p>
    <w:p>
      <w:pPr>
        <w:ind w:firstLine="480"/>
      </w:pPr>
      <w:r>
        <w:rPr/>
        <w:t>（1）____________________（问题或条款内容）</w:t>
      </w:r>
    </w:p>
    <w:p>
      <w:pPr>
        <w:ind w:firstLine="480"/>
      </w:pPr>
      <w:r>
        <w:rPr/>
        <w:t>（2）____________________（说明疑问或无法理解原因）</w:t>
      </w:r>
    </w:p>
    <w:p>
      <w:pPr>
        <w:ind w:firstLine="480"/>
      </w:pPr>
      <w:r>
        <w:rPr/>
        <w:t>（3）____________________（建议）</w:t>
      </w:r>
    </w:p>
    <w:p>
      <w:pPr>
        <w:ind w:firstLine="480"/>
      </w:pPr>
      <w:r>
        <w:rPr/>
        <w:t>二、_____________________（事项二）</w:t>
      </w:r>
    </w:p>
    <w:p>
      <w:pPr>
        <w:ind w:firstLine="480"/>
      </w:pPr>
      <w:r>
        <w:rPr/>
        <w:t>...</w:t>
      </w:r>
    </w:p>
    <w:p>
      <w:pPr>
        <w:ind w:firstLine="480"/>
      </w:pPr>
      <w:r>
        <w:rPr/>
        <w:t>随附相关证明材料如下：（目录）</w:t>
      </w:r>
    </w:p>
    <w:p>
      <w:pPr>
        <w:ind w:firstLine="480"/>
      </w:pPr>
      <w:r>
        <w:rPr/>
        <w:t>询问人：（公章）</w:t>
      </w:r>
    </w:p>
    <w:p>
      <w:pPr>
        <w:ind w:firstLine="480"/>
      </w:pPr>
      <w:r>
        <w:rPr/>
        <w:t>法定代表人（授权代表）：</w:t>
      </w:r>
    </w:p>
    <w:p>
      <w:pPr>
        <w:ind w:firstLine="480"/>
      </w:pPr>
      <w:r>
        <w:rPr/>
        <w:t>地址/邮编：</w:t>
      </w:r>
    </w:p>
    <w:p>
      <w:pPr>
        <w:ind w:firstLine="480"/>
      </w:pPr>
      <w:r>
        <w:rPr/>
        <w:t>电话/传真：</w:t>
      </w:r>
    </w:p>
    <w:p>
      <w:pPr>
        <w:jc w:val="right"/>
      </w:pPr>
      <w:r>
        <w:rPr/>
        <w:t xml:space="preserve"> 日  期：__________________</w:t>
      </w:r>
    </w:p>
    <w:p>
      <w:pPr>
        <w:ind w:firstLine="480"/>
      </w:pPr>
    </w:p>
    <w:p>
      <w:r>
        <w:rPr/>
        <w:t xml:space="preserve"> </w:t>
      </w:r>
    </w:p>
    <w:p/>
    <w:p>
      <w:pPr>
        <w:jc w:val="center"/>
      </w:pPr>
      <w:r>
        <w:rPr>
          <w:b/>
          <w:sz w:val="24"/>
        </w:rPr>
        <w:t>质疑函</w:t>
      </w:r>
    </w:p>
    <w:p>
      <w:pPr>
        <w:ind w:firstLine="480"/>
      </w:pPr>
      <w:r>
        <w:rPr/>
        <w:t>一、质疑供应商基本信息</w:t>
      </w:r>
    </w:p>
    <w:p>
      <w:pPr>
        <w:ind w:firstLine="480"/>
      </w:pPr>
      <w:r>
        <w:rPr/>
        <w:t>质疑供应商：__________________________________________</w:t>
      </w:r>
    </w:p>
    <w:p>
      <w:pPr>
        <w:ind w:firstLine="480"/>
      </w:pPr>
      <w:r>
        <w:rPr/>
        <w:t>地址：_____________________邮编：_____________________</w:t>
      </w:r>
    </w:p>
    <w:p>
      <w:pPr>
        <w:ind w:firstLine="480"/>
      </w:pPr>
      <w:r>
        <w:rPr/>
        <w:t>联系：_____________________联系电话：_________________</w:t>
      </w:r>
    </w:p>
    <w:p>
      <w:pPr>
        <w:ind w:firstLine="480"/>
      </w:pPr>
      <w:r>
        <w:rPr/>
        <w:t>授权代表：_____________________</w:t>
      </w:r>
    </w:p>
    <w:p>
      <w:pPr>
        <w:ind w:firstLine="480"/>
      </w:pPr>
      <w:r>
        <w:rPr/>
        <w:t>联系电话：_____________________</w:t>
      </w:r>
    </w:p>
    <w:p>
      <w:pPr>
        <w:ind w:firstLine="480"/>
      </w:pPr>
      <w:r>
        <w:rPr/>
        <w:t>地址：_____________________邮编：_____________________</w:t>
      </w:r>
    </w:p>
    <w:p>
      <w:pPr>
        <w:ind w:firstLine="480"/>
      </w:pPr>
      <w:r>
        <w:rPr/>
        <w:t>二、质疑项目基本情况</w:t>
      </w:r>
    </w:p>
    <w:p>
      <w:pPr>
        <w:ind w:firstLine="480"/>
      </w:pPr>
      <w:r>
        <w:rPr/>
        <w:t>质疑项目的名称：_____________________</w:t>
      </w:r>
    </w:p>
    <w:p>
      <w:pPr>
        <w:ind w:firstLine="480"/>
      </w:pPr>
      <w:r>
        <w:rPr/>
        <w:t>质疑项目的编号：_____________________ 包号：_____________________</w:t>
      </w:r>
    </w:p>
    <w:p>
      <w:pPr>
        <w:ind w:firstLine="480"/>
      </w:pPr>
      <w:r>
        <w:rPr/>
        <w:t>采购人名称：_____________________</w:t>
      </w:r>
    </w:p>
    <w:p>
      <w:pPr>
        <w:ind w:firstLine="480"/>
      </w:pPr>
      <w:r>
        <w:rPr/>
        <w:t>磋商文件获取日期：_____________________</w:t>
      </w:r>
    </w:p>
    <w:p>
      <w:pPr>
        <w:ind w:firstLine="480"/>
      </w:pPr>
      <w:r>
        <w:rPr/>
        <w:t>三、质疑事项具体内容</w:t>
      </w:r>
    </w:p>
    <w:p>
      <w:pPr>
        <w:ind w:firstLine="480"/>
      </w:pPr>
      <w:r>
        <w:rPr/>
        <w:t>质疑事项1：_____________________</w:t>
      </w:r>
    </w:p>
    <w:p>
      <w:pPr>
        <w:ind w:firstLine="480"/>
      </w:pPr>
      <w:r>
        <w:rPr/>
        <w:t>事实依据：_____________________</w:t>
      </w:r>
    </w:p>
    <w:p>
      <w:pPr>
        <w:ind w:firstLine="480"/>
      </w:pPr>
      <w:r>
        <w:rPr/>
        <w:t>法律依据：_____________________</w:t>
      </w:r>
    </w:p>
    <w:p>
      <w:pPr>
        <w:ind w:firstLine="480"/>
      </w:pPr>
      <w:r>
        <w:rPr/>
        <w:t>质疑事项2</w:t>
      </w:r>
    </w:p>
    <w:p>
      <w:pPr>
        <w:ind w:firstLine="480"/>
      </w:pPr>
      <w:r>
        <w:rPr/>
        <w:t>……</w:t>
      </w:r>
    </w:p>
    <w:p>
      <w:pPr>
        <w:ind w:firstLine="480"/>
      </w:pPr>
      <w:r>
        <w:rPr/>
        <w:t>四、与质疑事项相关的质疑请求</w:t>
      </w:r>
    </w:p>
    <w:p>
      <w:pPr>
        <w:ind w:firstLine="480"/>
      </w:pPr>
      <w:r>
        <w:rPr/>
        <w:t>请求：</w:t>
      </w:r>
    </w:p>
    <w:p>
      <w:pPr>
        <w:jc w:val="right"/>
      </w:pPr>
      <w:r>
        <w:rPr/>
        <w:t xml:space="preserve"> 签字(签章)：_____________________ 公章：_____________________</w:t>
      </w:r>
    </w:p>
    <w:p>
      <w:pPr>
        <w:jc w:val="right"/>
      </w:pPr>
      <w:r>
        <w:rPr/>
        <w:t>日期：_____________________</w:t>
      </w:r>
    </w:p>
    <w:p>
      <w:pPr>
        <w:ind w:firstLine="480"/>
      </w:pPr>
      <w:r>
        <w:rPr/>
        <w:t>质疑函制作说明：</w:t>
      </w:r>
    </w:p>
    <w:p>
      <w:pPr>
        <w:ind w:firstLine="480"/>
      </w:pPr>
      <w:r>
        <w:rPr/>
        <w:t>1.供应商提出质疑时，应提交质疑函和必要的证明材料。</w:t>
      </w:r>
    </w:p>
    <w:p>
      <w:pPr>
        <w:ind w:firstLine="480"/>
      </w:pPr>
      <w: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480"/>
      </w:pPr>
      <w:r>
        <w:rPr/>
        <w:t>3.质疑供应商若对项目的某一采购包进行质疑，质疑函中应列明具体分包号。</w:t>
      </w:r>
    </w:p>
    <w:p>
      <w:pPr>
        <w:ind w:firstLine="480"/>
      </w:pPr>
      <w:r>
        <w:rPr/>
        <w:t>4.质疑函的质疑事项应具体、明确，并有必要的事实依据和法律依据。</w:t>
      </w:r>
    </w:p>
    <w:p>
      <w:pPr>
        <w:ind w:firstLine="480"/>
      </w:pPr>
      <w:r>
        <w:rPr/>
        <w:t>5.质疑函的质疑请求应与质疑事项相关。</w:t>
      </w:r>
    </w:p>
    <w:p>
      <w:pPr>
        <w:ind w:firstLine="480"/>
      </w:pPr>
      <w:r>
        <w:rPr/>
        <w:t>6.质疑供应商为自然人的，质疑函应由本人签字；质疑供应商为法人或者其他组织的，质疑函应由法定代表人、主要负责人，或者其授权代表签字或者盖章，并加盖公章。</w:t>
      </w:r>
    </w:p>
    <w:p>
      <w:pPr>
        <w:ind w:firstLine="480"/>
      </w:pPr>
    </w:p>
    <w:p>
      <w:r>
        <w:rPr/>
        <w:t xml:space="preserve"> </w:t>
      </w:r>
    </w:p>
    <w:p/>
    <w:p>
      <w:pPr>
        <w:jc w:val="center"/>
      </w:pPr>
      <w:r>
        <w:rPr>
          <w:b/>
          <w:sz w:val="24"/>
        </w:rPr>
        <w:t>投诉书</w:t>
      </w:r>
    </w:p>
    <w:p>
      <w:pPr>
        <w:ind w:firstLine="480"/>
      </w:pPr>
      <w:r>
        <w:rPr/>
        <w:t>一、投诉相关主体基本情况</w:t>
      </w:r>
    </w:p>
    <w:p>
      <w:pPr>
        <w:ind w:firstLine="480"/>
      </w:pPr>
      <w:r>
        <w:rPr/>
        <w:t>投诉人：____________________</w:t>
      </w:r>
    </w:p>
    <w:p>
      <w:pPr>
        <w:ind w:firstLine="480"/>
      </w:pPr>
      <w:r>
        <w:rPr/>
        <w:t>地 址：____________________邮编：____________________</w:t>
      </w:r>
    </w:p>
    <w:p>
      <w:pPr>
        <w:ind w:firstLine="480"/>
      </w:pPr>
      <w:r>
        <w:rPr/>
        <w:t>法定代表人/主要负责人：____________________</w:t>
      </w:r>
    </w:p>
    <w:p>
      <w:pPr>
        <w:ind w:firstLine="480"/>
      </w:pPr>
      <w:r>
        <w:rPr/>
        <w:t>联系电话：____________________</w:t>
      </w:r>
    </w:p>
    <w:p>
      <w:pPr>
        <w:ind w:firstLine="480"/>
      </w:pPr>
      <w:r>
        <w:rPr/>
        <w:t>授权代表：____________________联系电话：____________________</w:t>
      </w:r>
    </w:p>
    <w:p>
      <w:pPr>
        <w:ind w:firstLine="480"/>
      </w:pPr>
      <w:r>
        <w:rPr/>
        <w:t>地 址：____________________邮编：____________________</w:t>
      </w:r>
    </w:p>
    <w:p>
      <w:pPr>
        <w:ind w:firstLine="480"/>
      </w:pPr>
      <w:r>
        <w:rPr/>
        <w:t>被投诉人1：____________________</w:t>
      </w:r>
    </w:p>
    <w:p>
      <w:pPr>
        <w:ind w:firstLine="480"/>
      </w:pPr>
      <w:r>
        <w:rPr/>
        <w:t>地址：____________________邮编：____________________</w:t>
      </w:r>
    </w:p>
    <w:p>
      <w:pPr>
        <w:ind w:firstLine="480"/>
      </w:pPr>
      <w:r>
        <w:rPr/>
        <w:t>联系人：____________________联系电话：____________________</w:t>
      </w:r>
    </w:p>
    <w:p>
      <w:pPr>
        <w:ind w:firstLine="480"/>
      </w:pPr>
      <w:r>
        <w:rPr/>
        <w:t>被投诉人2：____________________</w:t>
      </w:r>
    </w:p>
    <w:p>
      <w:pPr>
        <w:ind w:firstLine="480"/>
      </w:pPr>
      <w:r>
        <w:rPr/>
        <w:t>……</w:t>
      </w:r>
    </w:p>
    <w:p>
      <w:pPr>
        <w:ind w:firstLine="480"/>
      </w:pPr>
      <w:r>
        <w:rPr/>
        <w:t>相关供应商：</w:t>
      </w:r>
    </w:p>
    <w:p>
      <w:pPr>
        <w:ind w:firstLine="480"/>
      </w:pPr>
      <w:r>
        <w:rPr/>
        <w:t>地址：____________________邮编：____________________</w:t>
      </w:r>
    </w:p>
    <w:p>
      <w:pPr>
        <w:ind w:firstLine="480"/>
      </w:pPr>
      <w:r>
        <w:rPr/>
        <w:t>联系人：____________________联系电话：____________________</w:t>
      </w:r>
    </w:p>
    <w:p>
      <w:pPr>
        <w:ind w:firstLine="480"/>
      </w:pPr>
      <w:r>
        <w:rPr/>
        <w:t>二、投诉项目基本情况</w:t>
      </w:r>
    </w:p>
    <w:p>
      <w:pPr>
        <w:ind w:firstLine="480"/>
      </w:pPr>
      <w:r>
        <w:rPr/>
        <w:t>采购项目名称：____________________</w:t>
      </w:r>
    </w:p>
    <w:p>
      <w:pPr>
        <w:ind w:firstLine="480"/>
      </w:pPr>
      <w:r>
        <w:rPr/>
        <w:t>采购项目编号： ____________________包号：____________________</w:t>
      </w:r>
    </w:p>
    <w:p>
      <w:pPr>
        <w:ind w:firstLine="480"/>
      </w:pPr>
      <w:r>
        <w:rPr/>
        <w:t>采购人名称：____________________</w:t>
      </w:r>
    </w:p>
    <w:p>
      <w:pPr>
        <w:ind w:firstLine="480"/>
      </w:pPr>
      <w:r>
        <w:rPr/>
        <w:t>代理机构名称：____________________</w:t>
      </w:r>
    </w:p>
    <w:p>
      <w:pPr>
        <w:ind w:firstLine="480"/>
      </w:pPr>
      <w:r>
        <w:rPr/>
        <w:t>磋商文件公告:</w:t>
      </w:r>
      <w:r>
        <w:rPr>
          <w:u w:val="single"/>
        </w:rPr>
        <w:t>是/否</w:t>
      </w:r>
      <w:r>
        <w:rPr/>
        <w:t>公告期限：</w:t>
      </w:r>
    </w:p>
    <w:p>
      <w:pPr>
        <w:ind w:firstLine="480"/>
      </w:pPr>
      <w:r>
        <w:rPr/>
        <w:t>采购结果公告:</w:t>
      </w:r>
      <w:r>
        <w:rPr>
          <w:u w:val="single"/>
        </w:rPr>
        <w:t>是/否</w:t>
      </w:r>
      <w:r>
        <w:rPr/>
        <w:t>公告期限：</w:t>
      </w:r>
    </w:p>
    <w:p>
      <w:pPr>
        <w:ind w:firstLine="480"/>
      </w:pPr>
      <w:r>
        <w:rPr/>
        <w:t>三、质疑基本情况</w:t>
      </w:r>
    </w:p>
    <w:p>
      <w:pPr>
        <w:ind w:firstLine="480"/>
      </w:pPr>
      <w:r>
        <w:rPr/>
        <w:t>投诉人于 ____年____月____日,向____________________提出质疑，质疑事项为：________________________________________</w:t>
      </w:r>
    </w:p>
    <w:p>
      <w:pPr>
        <w:ind w:firstLine="480"/>
      </w:pPr>
      <w:r>
        <w:rPr>
          <w:u w:val="single"/>
        </w:rPr>
        <w:t>采购人/代理机构</w:t>
      </w:r>
      <w:r>
        <w:rPr/>
        <w:t>于____年____月____日,就质疑事项作出了答复/没有在法定期限内作出答复。</w:t>
      </w:r>
    </w:p>
    <w:p>
      <w:pPr>
        <w:ind w:firstLine="480"/>
      </w:pPr>
      <w:r>
        <w:rPr/>
        <w:t>四、投诉事项具体内容</w:t>
      </w:r>
    </w:p>
    <w:p>
      <w:pPr>
        <w:ind w:firstLine="480"/>
      </w:pPr>
      <w:r>
        <w:rPr/>
        <w:t>投诉事项1：____________________</w:t>
      </w:r>
    </w:p>
    <w:p>
      <w:pPr>
        <w:ind w:firstLine="480"/>
      </w:pPr>
      <w:r>
        <w:rPr/>
        <w:t>事实依据：____________________</w:t>
      </w:r>
    </w:p>
    <w:p>
      <w:pPr>
        <w:ind w:firstLine="480"/>
      </w:pPr>
      <w:r>
        <w:rPr/>
        <w:t>法律依据：____________________</w:t>
      </w:r>
    </w:p>
    <w:p>
      <w:pPr>
        <w:ind w:firstLine="480"/>
      </w:pPr>
      <w:r>
        <w:rPr/>
        <w:t>投诉事项2</w:t>
      </w:r>
    </w:p>
    <w:p>
      <w:pPr>
        <w:ind w:firstLine="480"/>
      </w:pPr>
      <w:r>
        <w:rPr/>
        <w:t>……</w:t>
      </w:r>
    </w:p>
    <w:p>
      <w:pPr>
        <w:ind w:firstLine="480"/>
      </w:pPr>
      <w:r>
        <w:rPr/>
        <w:t>五、与投诉事项相关的投诉请求</w:t>
      </w:r>
    </w:p>
    <w:p>
      <w:pPr>
        <w:ind w:firstLine="480"/>
      </w:pPr>
      <w:r>
        <w:rPr/>
        <w:t>请求：________________________</w:t>
      </w:r>
    </w:p>
    <w:p>
      <w:pPr>
        <w:ind w:firstLine="480"/>
      </w:pPr>
    </w:p>
    <w:p>
      <w:pPr>
        <w:jc w:val="right"/>
      </w:pPr>
      <w:r>
        <w:rPr/>
        <w:t>签字(签章)：_________公章________</w:t>
      </w:r>
    </w:p>
    <w:p>
      <w:pPr>
        <w:jc w:val="right"/>
      </w:pPr>
      <w:r>
        <w:rPr/>
        <w:t>日期：_____________________</w:t>
      </w:r>
    </w:p>
    <w:p>
      <w:pPr>
        <w:ind w:firstLine="480"/>
      </w:pPr>
    </w:p>
    <w:p>
      <w:pPr>
        <w:ind w:firstLine="480"/>
      </w:pPr>
      <w:r>
        <w:rPr/>
        <w:t>投诉书制作说明：</w:t>
      </w:r>
    </w:p>
    <w:p>
      <w:pPr>
        <w:ind w:firstLine="480"/>
      </w:pPr>
      <w:r>
        <w:rPr/>
        <w:t>1.投诉人提起投诉时，应当提交投诉书和必要的证明材料，并按照被投诉人和与投诉事项有关的供应商数量提供投诉书副本。</w:t>
      </w:r>
    </w:p>
    <w:p>
      <w:pPr>
        <w:ind w:firstLine="480"/>
      </w:pPr>
      <w:r>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ind w:firstLine="480"/>
      </w:pPr>
      <w:r>
        <w:rPr/>
        <w:t>3.投诉人若对项目的某一分包进行投诉，投诉书应列明具体分包号。</w:t>
      </w:r>
    </w:p>
    <w:p>
      <w:pPr>
        <w:ind w:firstLine="480"/>
      </w:pPr>
      <w:r>
        <w:rPr/>
        <w:t>4.投诉书应简要列明质疑事项，质疑函、质疑答复等作为附件材料提供。</w:t>
      </w:r>
    </w:p>
    <w:p>
      <w:pPr>
        <w:ind w:firstLine="480"/>
      </w:pPr>
      <w:r>
        <w:rPr/>
        <w:t>5.投诉书的投诉事项应具体、明确，并有必要的事实依据和法律依据。</w:t>
      </w:r>
    </w:p>
    <w:p>
      <w:pPr>
        <w:ind w:firstLine="480"/>
      </w:pPr>
      <w:r>
        <w:rPr/>
        <w:t>6.投诉书的投诉请求应与投诉事项相关。</w:t>
      </w:r>
    </w:p>
    <w:p>
      <w:pPr>
        <w:ind w:firstLine="480"/>
      </w:pPr>
      <w:r>
        <w:rPr/>
        <w:t>7.投诉人为自然人的，投诉书应当由本人签字；投诉人为法人或者其他组织的，投诉书应当由法定代表人、主要负责人，或者其授权代表签字或者盖章，并加盖公章。</w:t>
      </w:r>
    </w:p>
    <w:p>
      <w:pPr>
        <w:ind w:firstLine="480"/>
      </w:pPr>
    </w:p>
    <w:p>
      <w:r>
        <w:rPr/>
        <w:t xml:space="preserve"> </w:t>
      </w:r>
    </w:p>
    <w:p/>
    <w:p>
      <w:r>
        <w:rPr>
          <w:b/>
          <w:sz w:val="28"/>
        </w:rPr>
        <w:t>格式二十三：</w:t>
      </w:r>
    </w:p>
    <w:p>
      <w:pPr>
        <w:ind w:firstLine="480"/>
      </w:pPr>
      <w:r>
        <w:rPr/>
        <w:t>项目实施方案、质量保证及售后服务承诺等内容和格式自拟。</w:t>
      </w:r>
    </w:p>
    <w:p>
      <w:pPr>
        <w:ind w:firstLine="480"/>
      </w:pPr>
    </w:p>
    <w:p>
      <w:r>
        <w:rPr/>
        <w:t xml:space="preserve"> </w:t>
      </w:r>
    </w:p>
    <w:p/>
    <w:p>
      <w:r>
        <w:rPr>
          <w:b/>
          <w:sz w:val="28"/>
        </w:rPr>
        <w:t>格式二十四：</w:t>
      </w:r>
    </w:p>
    <w:p>
      <w:pPr>
        <w:ind w:firstLine="480"/>
      </w:pPr>
      <w:r>
        <w:rPr/>
        <w:t>附件（以下格式文件由供应商根据需要选用）</w:t>
      </w:r>
    </w:p>
    <w:p>
      <w:pPr>
        <w:jc w:val="center"/>
      </w:pPr>
      <w:r>
        <w:rPr>
          <w:b/>
          <w:sz w:val="24"/>
        </w:rPr>
        <w:t>政府采购投标（响应）担保函</w:t>
      </w:r>
    </w:p>
    <w:p>
      <w:pPr>
        <w:jc w:val="right"/>
      </w:pPr>
      <w:r>
        <w:rPr/>
        <w:t>编号：【】号</w:t>
      </w:r>
    </w:p>
    <w:p>
      <w:pPr>
        <w:ind w:firstLine="480"/>
      </w:pPr>
      <w:r>
        <w:rPr/>
        <w:t>（采购人）：</w:t>
      </w:r>
    </w:p>
    <w:p>
      <w:pPr>
        <w:ind w:firstLine="480"/>
      </w:pPr>
      <w:r>
        <w:rPr/>
        <w:t>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pPr>
        <w:ind w:firstLine="480"/>
      </w:pPr>
      <w:r>
        <w:rPr/>
        <w:t>一、保证责任的情形及保证金额</w:t>
      </w:r>
    </w:p>
    <w:p>
      <w:pPr>
        <w:ind w:firstLine="480"/>
      </w:pPr>
      <w:r>
        <w:rPr/>
        <w:t>（一）在投标（响应）人出现下列情形之一时，我方承担保证责任：</w:t>
      </w:r>
    </w:p>
    <w:p>
      <w:pPr>
        <w:ind w:firstLine="480"/>
      </w:pPr>
      <w:r>
        <w:rPr/>
        <w:t>1.中标（成交）后投标（响应）人无正当理由不与采购人签订《政府采购合同》；</w:t>
      </w:r>
    </w:p>
    <w:p>
      <w:pPr>
        <w:ind w:firstLine="480"/>
      </w:pPr>
      <w:r>
        <w:rPr/>
        <w:t>2.采购文件规定的投标（响应）人应当缴纳保证金的其他情形。</w:t>
      </w:r>
    </w:p>
    <w:p>
      <w:pPr>
        <w:ind w:firstLine="480"/>
      </w:pPr>
      <w:r>
        <w:rPr/>
        <w:t>（二）我方承担保证责任的最高金额为人民币__________元（大写）即本项目的投标（响应）保证金金额。</w:t>
      </w:r>
    </w:p>
    <w:p>
      <w:pPr>
        <w:ind w:firstLine="480"/>
      </w:pPr>
      <w:r>
        <w:rPr/>
        <w:t>二、保证的方式及保证期间</w:t>
      </w:r>
    </w:p>
    <w:p>
      <w:pPr>
        <w:ind w:firstLine="480"/>
      </w:pPr>
      <w:r>
        <w:rPr/>
        <w:t>我方保证的方式为：连带责任保证。</w:t>
      </w:r>
    </w:p>
    <w:p>
      <w:pPr>
        <w:ind w:firstLine="480"/>
      </w:pPr>
      <w:r>
        <w:rPr/>
        <w:t>我方的保证期间为：本保函自__年__月__日起生效，有效期至开标日后的90天内。</w:t>
      </w:r>
    </w:p>
    <w:p>
      <w:pPr>
        <w:ind w:firstLine="480"/>
      </w:pPr>
      <w:r>
        <w:rPr/>
        <w:t>三、承担保证责任的程序</w:t>
      </w:r>
    </w:p>
    <w:p>
      <w:pPr>
        <w:ind w:firstLine="480"/>
      </w:pPr>
      <w:r>
        <w:rPr/>
        <w:t>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ind w:firstLine="480"/>
      </w:pPr>
      <w:r>
        <w:rPr/>
        <w:t>2.我方在收到索赔通知及相关证明材料后，在15个工作日内进行审查，符合应承担保证责任情形的，我方按照你方的要求代投标（响应）人向你方支付相应的索赔款项。</w:t>
      </w:r>
    </w:p>
    <w:p>
      <w:pPr>
        <w:ind w:firstLine="480"/>
      </w:pPr>
      <w:r>
        <w:rPr/>
        <w:t>四、保证责任的终止</w:t>
      </w:r>
    </w:p>
    <w:p>
      <w:pPr>
        <w:ind w:firstLine="480"/>
      </w:pPr>
      <w:r>
        <w:rPr/>
        <w:t>1.保证期间届满，你方未向我方书面主张保证责任的，自保证期间届满次日起，我方保证责任自动终止。</w:t>
      </w:r>
    </w:p>
    <w:p>
      <w:pPr>
        <w:ind w:firstLine="480"/>
      </w:pPr>
      <w:r>
        <w:rPr/>
        <w:t>2.我方按照本保函向你方履行了保证责任后，自我方向你方支付款项（支付款项从我方账户划出）之日起，保证责任终止。</w:t>
      </w:r>
    </w:p>
    <w:p>
      <w:pPr>
        <w:ind w:firstLine="480"/>
      </w:pPr>
      <w:r>
        <w:rPr/>
        <w:t>3.按照法律法规的规定或出现我方保证责任终止的其它情形的，我方在本保函项下的保证责任终止。</w:t>
      </w:r>
    </w:p>
    <w:p>
      <w:pPr>
        <w:ind w:firstLine="480"/>
      </w:pPr>
      <w:r>
        <w:rPr/>
        <w:t>五、免责条款</w:t>
      </w:r>
    </w:p>
    <w:p>
      <w:pPr>
        <w:ind w:firstLine="480"/>
      </w:pPr>
      <w:r>
        <w:rPr/>
        <w:t>1.依照法律规定或你方与投标（响应）人的另行约定，全部或者部分免除投标（响应）人投标（响应）保证金义务时，我方亦免除相应的保证责任。</w:t>
      </w:r>
    </w:p>
    <w:p>
      <w:pPr>
        <w:ind w:firstLine="480"/>
      </w:pPr>
      <w:r>
        <w:rPr/>
        <w:t>2.因你方原因致使投标（响应）人发生本保函第一条第（一）款约定情形的，我方不承担保证责任。</w:t>
      </w:r>
    </w:p>
    <w:p>
      <w:pPr>
        <w:ind w:firstLine="480"/>
      </w:pPr>
      <w:r>
        <w:rPr/>
        <w:t>3.因不可抗力造成投标（响应）人发生本保函第一条约定情形的，我方不承担保证责任。</w:t>
      </w:r>
    </w:p>
    <w:p>
      <w:pPr>
        <w:ind w:firstLine="480"/>
      </w:pPr>
      <w:r>
        <w:rPr/>
        <w:t>4.你方或其他有权机关对采购文件进行任何澄清或修改，加重我方保证责任的，我方对加重部分不承担保证责任，但该澄清或修改经我方事先书面同意的除外。</w:t>
      </w:r>
    </w:p>
    <w:p>
      <w:pPr>
        <w:ind w:firstLine="480"/>
      </w:pPr>
      <w:r>
        <w:rPr/>
        <w:t>六、争议的解决</w:t>
      </w:r>
    </w:p>
    <w:p>
      <w:pPr>
        <w:ind w:firstLine="480"/>
      </w:pPr>
      <w:r>
        <w:rPr/>
        <w:t>因本保函发生的纠纷，由你我双方协商解决，协商不成的，通过诉讼程序解决，诉讼管辖地法院为________法院。</w:t>
      </w:r>
    </w:p>
    <w:p>
      <w:pPr>
        <w:ind w:firstLine="480"/>
      </w:pPr>
      <w:r>
        <w:rPr/>
        <w:t>七、保函的生效</w:t>
      </w:r>
    </w:p>
    <w:p>
      <w:pPr>
        <w:ind w:firstLine="480"/>
      </w:pPr>
      <w:r>
        <w:rPr/>
        <w:t>本保函自我方加盖公章之日起生效。</w:t>
      </w:r>
    </w:p>
    <w:p>
      <w:pPr>
        <w:ind w:firstLine="480"/>
      </w:pPr>
    </w:p>
    <w:p>
      <w:pPr>
        <w:jc w:val="right"/>
      </w:pPr>
      <w:r>
        <w:rPr/>
        <w:t>保证人：_______（公章）_______</w:t>
      </w:r>
    </w:p>
    <w:p>
      <w:pPr>
        <w:jc w:val="right"/>
      </w:pPr>
      <w:r>
        <w:rPr/>
        <w:t>联系人：________________联系电话：_______________</w:t>
      </w:r>
    </w:p>
    <w:p>
      <w:pPr>
        <w:jc w:val="right"/>
      </w:pPr>
      <w:r>
        <w:rPr/>
        <w:t>___年___月___日</w:t>
      </w:r>
    </w:p>
    <w:p>
      <w:pPr>
        <w:rPr>
          <w:rFonts w:hint="eastAsia"/>
          <w:lang w:val="en-US" w:eastAsia="zh-Hans"/>
        </w:rPr>
      </w:pPr>
      <w:r>
        <w:rPr/>
      </w: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 Id="rId6" Target="numbering.xml" Type="http://schemas.openxmlformats.org/officeDocument/2006/relationships/numberi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