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汕头大学·香港中文大学联合汕头国际眼科中心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设备调研信息表</w:t>
      </w:r>
    </w:p>
    <w:p>
      <w:pPr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附件2-1：市场调研报价一览表</w:t>
      </w:r>
    </w:p>
    <w:p>
      <w:pPr>
        <w:rPr>
          <w:b/>
          <w:sz w:val="18"/>
          <w:szCs w:val="1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分项报价</w:t>
      </w:r>
    </w:p>
    <w:tbl>
      <w:tblPr>
        <w:tblStyle w:val="5"/>
        <w:tblW w:w="9963" w:type="dxa"/>
        <w:tblInd w:w="-6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597"/>
        <w:gridCol w:w="851"/>
        <w:gridCol w:w="1452"/>
        <w:gridCol w:w="1563"/>
        <w:gridCol w:w="15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调研序号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采购名称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单价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总价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宋体" w:cs="Helvetica"/>
                <w:bCs/>
                <w:color w:val="FF0000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YLDY202312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超广角眼底照相机（数字化眼底成像系统）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both"/>
              <w:textAlignment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允许进口及国产产品参与调研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Helvetica"/>
                <w:bCs/>
                <w:color w:val="FF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both"/>
              <w:textAlignment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="0" w:beforeAutospacing="0" w:after="0" w:afterAutospacing="0" w:line="420" w:lineRule="atLeast"/>
              <w:jc w:val="both"/>
              <w:textAlignment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方案总价（万元）：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tbl>
      <w:tblPr>
        <w:tblStyle w:val="6"/>
        <w:tblpPr w:leftFromText="180" w:rightFromText="180" w:vertAnchor="text" w:tblpX="10214" w:tblpY="-5108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（注：若供应商可同时供应几种设备，需另行填写方案总价，当同时存在几个方案总价时，可另起报价表填写。供应商亦可同时提供多品牌设备参与调研）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left"/>
        <w:rPr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附件2-2：设备配套耗材报价一览表（如有）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79"/>
        <w:gridCol w:w="1221"/>
        <w:gridCol w:w="1220"/>
        <w:gridCol w:w="1092"/>
        <w:gridCol w:w="1259"/>
        <w:gridCol w:w="1297"/>
        <w:gridCol w:w="784"/>
        <w:gridCol w:w="2582"/>
        <w:gridCol w:w="19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对应设备调研序号</w:t>
            </w: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Theme="minorEastAsia"/>
              </w:rPr>
            </w:pPr>
            <w:r>
              <w:rPr>
                <w:rFonts w:hint="eastAsia" w:ascii="Calibri" w:hAnsi="Calibri"/>
              </w:rPr>
              <w:t>产品药交ID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产品名称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厂家（品牌）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规格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单位</w:t>
            </w:r>
          </w:p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  <w:sz w:val="20"/>
                <w:szCs w:val="21"/>
              </w:rPr>
              <w:t>（试剂为人份）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单价（元）</w:t>
            </w: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最小配送单位</w:t>
            </w: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国家医保局耗材代码（若有）</w:t>
            </w: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耗材代码对应名称（若有）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Theme="minorEastAsia"/>
                <w:color w:val="FF0000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Theme="minorEastAsia"/>
                <w:color w:val="FF0000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附件2-3：设备市场调研表</w:t>
      </w:r>
      <w:r>
        <w:rPr>
          <w:rFonts w:hint="eastAsia"/>
          <w:b/>
          <w:sz w:val="18"/>
          <w:szCs w:val="18"/>
        </w:rPr>
        <w:t>(每个产品填1张表格)</w:t>
      </w:r>
    </w:p>
    <w:p>
      <w:pPr>
        <w:tabs>
          <w:tab w:val="left" w:pos="2525"/>
        </w:tabs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设备调研编号：YLDY202312</w:t>
      </w:r>
      <w:r>
        <w:rPr>
          <w:rFonts w:hint="eastAsia" w:asciiTheme="minorEastAsia" w:hAnsiTheme="minorEastAsia"/>
          <w:b/>
          <w:szCs w:val="21"/>
          <w:lang w:val="en-US" w:eastAsia="zh-CN"/>
        </w:rPr>
        <w:t xml:space="preserve">9  </w:t>
      </w:r>
      <w:r>
        <w:rPr>
          <w:rFonts w:hint="eastAsia" w:asciiTheme="minorEastAsia" w:hAnsiTheme="minorEastAsia"/>
          <w:b/>
          <w:szCs w:val="21"/>
        </w:rPr>
        <w:t xml:space="preserve">                                   日期：</w:t>
      </w:r>
    </w:p>
    <w:tbl>
      <w:tblPr>
        <w:tblStyle w:val="6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560"/>
        <w:gridCol w:w="1216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54" w:firstLineChars="147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采购项目名称</w:t>
            </w:r>
          </w:p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（数量）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left="-3" w:leftChars="-342" w:hanging="715" w:hangingChars="298"/>
              <w:jc w:val="center"/>
              <w:rPr>
                <w:rFonts w:cs="Arial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品牌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规格型号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生产企业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产地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电话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邮箱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资质审查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营业执照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有□  无□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医疗器械注册证（如有）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注册号(全)：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医疗器械经营许可证（如有）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证号：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授权书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授权单位：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专用耗材：有□  无□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>可否独立收费：可□  否□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（如耗材较多，请填写至附件1-2、2-2）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耗材1：            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报价：         优惠价：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耗材2：           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销售记录： 有□  无□</w:t>
            </w:r>
          </w:p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其他单位成交记录：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(限2020-2022年，广东省内医院成交记录优先)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1.单位名称：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2.单位名称：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3.单位名称：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ind w:firstLine="200" w:firstLineChars="100"/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供货商确认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市场报价：          元/台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 xml:space="preserve">拟供货价格：      </w:t>
            </w: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元/台    总价:      元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设备保质保用期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</w:rPr>
              <w:t>（注：需原厂质保不低于3年）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：</w:t>
            </w:r>
          </w:p>
          <w:p>
            <w:pPr>
              <w:pStyle w:val="10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 xml:space="preserve">   （如分开质保，请注明主机、配件）</w:t>
            </w:r>
          </w:p>
          <w:p>
            <w:pPr>
              <w:pStyle w:val="10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其它说明：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签名确认：             （单位公章）</w:t>
            </w:r>
          </w:p>
          <w:p>
            <w:pPr>
              <w:jc w:val="righ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2023年   月   日</w:t>
            </w:r>
          </w:p>
        </w:tc>
      </w:tr>
    </w:tbl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附件2-4：设备性能配置参数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一、主要技术参数描述（针对本次性能配置要求提到的参数需做具体说明，其他能体现产品档次和先进性，重要参数用“▲”标注）：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4、...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二、配置描述：</w:t>
      </w:r>
    </w:p>
    <w:p>
      <w:pPr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（未包含在报价中的选配功能需另行标明，并注明该功能单价）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、...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三、售后服务及其他：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numPr>
          <w:ilvl w:val="0"/>
          <w:numId w:val="2"/>
        </w:numPr>
        <w:rPr>
          <w:rFonts w:asciiTheme="minorEastAsia" w:hAnsiTheme="minorEastAsia" w:eastAsiaTheme="minorEastAsia"/>
          <w:sz w:val="28"/>
          <w:szCs w:val="28"/>
        </w:rPr>
      </w:pPr>
    </w:p>
    <w:p>
      <w:pPr>
        <w:numPr>
          <w:ilvl w:val="0"/>
          <w:numId w:val="2"/>
        </w:num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...</w:t>
      </w:r>
    </w:p>
    <w:p>
      <w:pPr>
        <w:jc w:val="left"/>
        <w:rPr>
          <w:b/>
          <w:color w:val="000000"/>
          <w:sz w:val="30"/>
          <w:szCs w:val="30"/>
        </w:rPr>
      </w:pPr>
    </w:p>
    <w:p>
      <w:pPr>
        <w:jc w:val="left"/>
        <w:rPr>
          <w:b/>
          <w:color w:val="000000"/>
          <w:sz w:val="30"/>
          <w:szCs w:val="30"/>
        </w:rPr>
      </w:pPr>
    </w:p>
    <w:p>
      <w:pPr>
        <w:jc w:val="left"/>
        <w:rPr>
          <w:b/>
          <w:color w:val="000000"/>
          <w:sz w:val="30"/>
          <w:szCs w:val="30"/>
        </w:rPr>
      </w:pPr>
    </w:p>
    <w:p>
      <w:pPr>
        <w:jc w:val="left"/>
        <w:rPr>
          <w:b/>
          <w:color w:val="000000"/>
          <w:sz w:val="30"/>
          <w:szCs w:val="30"/>
        </w:rPr>
      </w:pPr>
    </w:p>
    <w:p>
      <w:pPr>
        <w:jc w:val="left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br w:type="page"/>
      </w:r>
    </w:p>
    <w:p>
      <w:pPr>
        <w:jc w:val="left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附件2-5：</w:t>
      </w:r>
    </w:p>
    <w:p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诚 信 声 明 函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360" w:lineRule="auto"/>
        <w:rPr>
          <w:b/>
          <w:color w:val="000000"/>
        </w:rPr>
      </w:pPr>
      <w:r>
        <w:rPr>
          <w:rFonts w:hint="eastAsia"/>
          <w:b/>
          <w:color w:val="000000"/>
        </w:rPr>
        <w:t>汕头大学·香港中文大学联合汕头国际眼科中心：</w:t>
      </w:r>
    </w:p>
    <w:p>
      <w:pPr>
        <w:spacing w:line="360" w:lineRule="auto"/>
        <w:jc w:val="left"/>
        <w:rPr>
          <w:color w:val="000000"/>
        </w:rPr>
      </w:pPr>
    </w:p>
    <w:p>
      <w:pPr>
        <w:jc w:val="left"/>
        <w:rPr>
          <w:color w:val="000000"/>
        </w:rPr>
      </w:pPr>
      <w:r>
        <w:rPr>
          <w:rFonts w:hint="eastAsia"/>
          <w:color w:val="000000"/>
        </w:rPr>
        <w:t>关于贵院发布的</w:t>
      </w:r>
      <w:r>
        <w:rPr>
          <w:rFonts w:hint="eastAsia"/>
          <w:color w:val="000000"/>
          <w:u w:val="single"/>
        </w:rPr>
        <w:t xml:space="preserve">                            </w:t>
      </w:r>
      <w:r>
        <w:rPr>
          <w:rFonts w:hint="eastAsia"/>
          <w:color w:val="000000"/>
        </w:rPr>
        <w:t>项目（调研编号：</w:t>
      </w:r>
      <w:r>
        <w:rPr>
          <w:rFonts w:hint="eastAsia"/>
          <w:color w:val="000000"/>
          <w:u w:val="single"/>
        </w:rPr>
        <w:t xml:space="preserve">            </w:t>
      </w:r>
      <w:r>
        <w:rPr>
          <w:rFonts w:hint="eastAsia"/>
          <w:color w:val="000000"/>
        </w:rPr>
        <w:t>）的采购调研项目，我单位愿意参加调研工作并在此声明：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（一）我单位具有独立承担民事责任的能力；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（二）我单位具有良好的商业信誉和健全的财务会计制度；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（三）我单位具有履行合同所必需的设备和专业技术能力；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（四）我单位有依法缴纳税收和社会保障资金的良好记录；</w:t>
      </w:r>
    </w:p>
    <w:p>
      <w:pPr>
        <w:spacing w:line="360" w:lineRule="auto"/>
        <w:ind w:firstLine="420" w:firstLineChars="200"/>
        <w:rPr>
          <w:rFonts w:eastAsiaTheme="minorEastAsia"/>
          <w:color w:val="000000"/>
        </w:rPr>
      </w:pPr>
      <w:r>
        <w:rPr>
          <w:rFonts w:hint="eastAsia"/>
          <w:color w:val="000000"/>
        </w:rPr>
        <w:t>（五）我单位符合法律、行政法规规定的其他条件；</w:t>
      </w:r>
    </w:p>
    <w:p>
      <w:pPr>
        <w:spacing w:line="360" w:lineRule="auto"/>
        <w:ind w:firstLine="420" w:firstLineChars="200"/>
        <w:rPr>
          <w:rFonts w:eastAsiaTheme="minorEastAsia"/>
          <w:color w:val="000000"/>
        </w:rPr>
      </w:pPr>
      <w:r>
        <w:rPr>
          <w:rFonts w:hint="eastAsia"/>
          <w:color w:val="000000"/>
        </w:rPr>
        <w:t>（六）承诺递交贵院的所有电子版、纸质版资料客观真实。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本单位对上述声明的真实性负责。如有虚假，将依法承担相应责任，任何法律和经济责任完全由我方负责。</w:t>
      </w:r>
    </w:p>
    <w:p>
      <w:pPr>
        <w:spacing w:line="360" w:lineRule="auto"/>
        <w:rPr>
          <w:color w:val="000000"/>
        </w:rPr>
      </w:pPr>
    </w:p>
    <w:p>
      <w:pPr>
        <w:adjustRightInd w:val="0"/>
        <w:snapToGrid w:val="0"/>
        <w:spacing w:line="360" w:lineRule="auto"/>
        <w:ind w:firstLine="315" w:firstLineChars="150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          </w:t>
      </w:r>
    </w:p>
    <w:p>
      <w:pPr>
        <w:adjustRightInd w:val="0"/>
        <w:snapToGrid w:val="0"/>
        <w:spacing w:line="360" w:lineRule="auto"/>
        <w:ind w:firstLine="315" w:firstLineChars="150"/>
        <w:jc w:val="center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 xml:space="preserve">    单位名称（盖章）：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</w:t>
      </w:r>
    </w:p>
    <w:p>
      <w:pPr>
        <w:spacing w:line="360" w:lineRule="auto"/>
        <w:ind w:left="210" w:leftChars="100" w:firstLine="105" w:firstLineChars="50"/>
        <w:jc w:val="right"/>
        <w:rPr>
          <w:rFonts w:ascii="宋体" w:hAnsi="宋体"/>
          <w:i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   年   月   日</w:t>
      </w:r>
    </w:p>
    <w:p/>
    <w:p/>
    <w:p>
      <w:pPr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CB0347"/>
    <w:multiLevelType w:val="singleLevel"/>
    <w:tmpl w:val="90CB0347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NjM2OWUwMzZjNzJjOGEyNjI0OWRmOTdhMTM0NWUifQ=="/>
  </w:docVars>
  <w:rsids>
    <w:rsidRoot w:val="00172A27"/>
    <w:rsid w:val="00172A27"/>
    <w:rsid w:val="0021772A"/>
    <w:rsid w:val="00222F9A"/>
    <w:rsid w:val="00287F45"/>
    <w:rsid w:val="00592AB5"/>
    <w:rsid w:val="005B5DEC"/>
    <w:rsid w:val="00661580"/>
    <w:rsid w:val="008F3ABF"/>
    <w:rsid w:val="00A3483F"/>
    <w:rsid w:val="00A53B47"/>
    <w:rsid w:val="00AD3972"/>
    <w:rsid w:val="00B7184C"/>
    <w:rsid w:val="00B96D6E"/>
    <w:rsid w:val="00B9792B"/>
    <w:rsid w:val="00CB7669"/>
    <w:rsid w:val="00D557F1"/>
    <w:rsid w:val="00E45549"/>
    <w:rsid w:val="0130155E"/>
    <w:rsid w:val="0196606A"/>
    <w:rsid w:val="029F3487"/>
    <w:rsid w:val="06796210"/>
    <w:rsid w:val="09A56BC2"/>
    <w:rsid w:val="0A235F9B"/>
    <w:rsid w:val="10375155"/>
    <w:rsid w:val="149E752B"/>
    <w:rsid w:val="152746C2"/>
    <w:rsid w:val="164C582A"/>
    <w:rsid w:val="17416A31"/>
    <w:rsid w:val="18C23900"/>
    <w:rsid w:val="19663151"/>
    <w:rsid w:val="19BD4636"/>
    <w:rsid w:val="1C684BDF"/>
    <w:rsid w:val="280D4136"/>
    <w:rsid w:val="2946656C"/>
    <w:rsid w:val="2A9173B0"/>
    <w:rsid w:val="2C917AE9"/>
    <w:rsid w:val="2E713423"/>
    <w:rsid w:val="2E9657E0"/>
    <w:rsid w:val="2F9F7D34"/>
    <w:rsid w:val="30C413EC"/>
    <w:rsid w:val="31C353C5"/>
    <w:rsid w:val="32065F2F"/>
    <w:rsid w:val="32865611"/>
    <w:rsid w:val="3406682A"/>
    <w:rsid w:val="36381BAD"/>
    <w:rsid w:val="36EF7E9B"/>
    <w:rsid w:val="372A6ACD"/>
    <w:rsid w:val="3A3675C2"/>
    <w:rsid w:val="3A8634DB"/>
    <w:rsid w:val="3D217B75"/>
    <w:rsid w:val="3F5513AB"/>
    <w:rsid w:val="3FB44596"/>
    <w:rsid w:val="44FF2C03"/>
    <w:rsid w:val="45221D15"/>
    <w:rsid w:val="458B3A5A"/>
    <w:rsid w:val="46F27288"/>
    <w:rsid w:val="46FA0D08"/>
    <w:rsid w:val="47B64FCE"/>
    <w:rsid w:val="4C6B78A2"/>
    <w:rsid w:val="52C02191"/>
    <w:rsid w:val="53B75A57"/>
    <w:rsid w:val="56660AC6"/>
    <w:rsid w:val="570F5CFF"/>
    <w:rsid w:val="5B396C18"/>
    <w:rsid w:val="616561FC"/>
    <w:rsid w:val="62B80AC5"/>
    <w:rsid w:val="631F4005"/>
    <w:rsid w:val="640C3E97"/>
    <w:rsid w:val="645212C1"/>
    <w:rsid w:val="647D4AC7"/>
    <w:rsid w:val="668764B2"/>
    <w:rsid w:val="68251D98"/>
    <w:rsid w:val="69014702"/>
    <w:rsid w:val="6B416B67"/>
    <w:rsid w:val="6C492C5E"/>
    <w:rsid w:val="6CA90D7F"/>
    <w:rsid w:val="6D2625D2"/>
    <w:rsid w:val="6E370524"/>
    <w:rsid w:val="70043768"/>
    <w:rsid w:val="70665F7C"/>
    <w:rsid w:val="75135167"/>
    <w:rsid w:val="76FF394C"/>
    <w:rsid w:val="788957F9"/>
    <w:rsid w:val="791E40DA"/>
    <w:rsid w:val="7CD01D7D"/>
    <w:rsid w:val="7DBE5890"/>
    <w:rsid w:val="7E114B03"/>
    <w:rsid w:val="7F8E646C"/>
    <w:rsid w:val="7FC57A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2FB45-FFEB-4E66-9268-AC2C2C88F6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1059</Words>
  <Characters>1114</Characters>
  <Lines>12</Lines>
  <Paragraphs>3</Paragraphs>
  <TotalTime>0</TotalTime>
  <ScaleCrop>false</ScaleCrop>
  <LinksUpToDate>false</LinksUpToDate>
  <CharactersWithSpaces>1504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2020-09-06T13:24:00Z</dcterms:created>
  <dc:creator>Mon</dc:creator>
  <cp:lastModifiedBy>WPS_1483428513</cp:lastModifiedBy>
  <dcterms:modified xsi:type="dcterms:W3CDTF">2023-04-28T10:08:11Z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B9565B02F71B4901A45FF7A2C2E8E29D_13</vt:lpwstr>
  </property>
</Properties>
</file>