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hint="eastAsia" w:ascii="宋体" w:hAnsi="宋体" w:cs="宋体"/>
          <w:b/>
          <w:spacing w:val="100"/>
          <w:w w:val="110"/>
          <w:sz w:val="48"/>
          <w:szCs w:val="28"/>
        </w:rPr>
        <w:t>调研报名资料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u w:val="thick"/>
        </w:rPr>
      </w:pPr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视觉诊疗训练</w:t>
      </w:r>
      <w:r>
        <w:rPr>
          <w:rFonts w:hint="eastAsia" w:ascii="宋体" w:hAnsi="宋体" w:eastAsia="宋体" w:cs="宋体"/>
          <w:b/>
          <w:sz w:val="28"/>
          <w:szCs w:val="28"/>
          <w:u w:val="thick"/>
          <w:lang w:val="en-US" w:eastAsia="zh-CN"/>
        </w:rPr>
        <w:t>系统</w:t>
      </w:r>
    </w:p>
    <w:p>
      <w:pPr>
        <w:spacing w:line="360" w:lineRule="auto"/>
        <w:jc w:val="center"/>
        <w:outlineLvl w:val="0"/>
        <w:rPr>
          <w:rFonts w:hint="default" w:ascii="宋体" w:hAnsi="宋体" w:eastAsia="宋体" w:cs="宋体"/>
          <w:b/>
          <w:sz w:val="28"/>
          <w:szCs w:val="28"/>
          <w:u w:val="thick"/>
          <w:lang w:val="en-US" w:eastAsia="zh-CN"/>
        </w:rPr>
      </w:pPr>
      <w:bookmarkStart w:id="0" w:name="_Toc13923"/>
      <w:r>
        <w:rPr>
          <w:rFonts w:hint="eastAsia" w:ascii="宋体" w:hAnsi="宋体" w:cs="宋体"/>
          <w:b/>
          <w:sz w:val="28"/>
          <w:szCs w:val="28"/>
          <w:u w:val="thick"/>
        </w:rPr>
        <w:t>调研编号：</w:t>
      </w: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XM</w:t>
      </w:r>
      <w:r>
        <w:rPr>
          <w:rFonts w:hint="eastAsia" w:ascii="宋体" w:hAnsi="宋体" w:cs="宋体"/>
          <w:b/>
          <w:sz w:val="28"/>
          <w:szCs w:val="28"/>
          <w:u w:val="thick"/>
        </w:rPr>
        <w:t>DY2023</w:t>
      </w: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180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供应商名称：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（盖单位公章）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2023年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日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  <w:id w:val="147479301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1" w:name="_Toc14199"/>
          <w:bookmarkStart w:id="2" w:name="_Toc2194"/>
          <w:bookmarkStart w:id="3" w:name="_Toc18084"/>
          <w:bookmarkStart w:id="4" w:name="_Toc226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_Toc13923 </w:instrText>
          </w:r>
          <w:r>
            <w:fldChar w:fldCharType="separate"/>
          </w:r>
          <w:r>
            <w:rPr>
              <w:rFonts w:hint="eastAsia" w:ascii="宋体" w:hAnsi="宋体" w:cs="宋体"/>
              <w:szCs w:val="28"/>
            </w:rPr>
            <w:t>调研编号：</w:t>
          </w:r>
          <w:r>
            <w:rPr>
              <w:rFonts w:hint="eastAsia" w:ascii="宋体" w:hAnsi="宋体" w:cs="宋体"/>
              <w:szCs w:val="28"/>
              <w:lang w:val="en-US" w:eastAsia="zh-CN"/>
            </w:rPr>
            <w:t>XM</w:t>
          </w:r>
          <w:r>
            <w:rPr>
              <w:rFonts w:hint="eastAsia" w:ascii="宋体" w:hAnsi="宋体" w:cs="宋体"/>
              <w:szCs w:val="28"/>
            </w:rPr>
            <w:t>DY2023</w:t>
          </w:r>
          <w:r>
            <w:rPr>
              <w:rFonts w:hint="eastAsia" w:ascii="宋体" w:hAnsi="宋体" w:cs="宋体"/>
              <w:szCs w:val="28"/>
              <w:lang w:val="en-US" w:eastAsia="zh-CN"/>
            </w:rPr>
            <w:t>180</w:t>
          </w:r>
          <w:r>
            <w:tab/>
          </w:r>
          <w:r>
            <w:fldChar w:fldCharType="begin"/>
          </w:r>
          <w:r>
            <w:instrText xml:space="preserve"> PAGEREF _Toc13923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 HYPERLINK \l _Toc10999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一、供应商资格证明材料</w:t>
          </w:r>
          <w:r>
            <w:tab/>
          </w:r>
          <w:r>
            <w:fldChar w:fldCharType="begin"/>
          </w:r>
          <w:r>
            <w:instrText xml:space="preserve"> PAGEREF _Toc10999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0"/>
            <w:tabs>
              <w:tab w:val="right" w:leader="hyphen" w:pos="8504"/>
              <w:tab w:val="clear" w:pos="8296"/>
            </w:tabs>
          </w:pPr>
          <w:r>
            <w:fldChar w:fldCharType="begin"/>
          </w:r>
          <w:r>
            <w:instrText xml:space="preserve"> HYPERLINK \l _Toc19171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1.1  供应商营业执照</w:t>
          </w:r>
          <w:r>
            <w:tab/>
          </w:r>
          <w:r>
            <w:fldChar w:fldCharType="begin"/>
          </w:r>
          <w:r>
            <w:instrText xml:space="preserve"> PAGEREF _Toc19171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0"/>
            <w:tabs>
              <w:tab w:val="right" w:leader="hyphen" w:pos="8504"/>
              <w:tab w:val="clear" w:pos="8296"/>
            </w:tabs>
          </w:pPr>
          <w:r>
            <w:fldChar w:fldCharType="begin"/>
          </w:r>
          <w:r>
            <w:instrText xml:space="preserve"> HYPERLINK \l _Toc32729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1.2  法定代表人身份证明</w:t>
          </w:r>
          <w:r>
            <w:tab/>
          </w:r>
          <w:r>
            <w:fldChar w:fldCharType="begin"/>
          </w:r>
          <w:r>
            <w:instrText xml:space="preserve"> PAGEREF _Toc32729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30"/>
            <w:tabs>
              <w:tab w:val="right" w:leader="hyphen" w:pos="8504"/>
              <w:tab w:val="clear" w:pos="8296"/>
            </w:tabs>
          </w:pPr>
          <w:r>
            <w:fldChar w:fldCharType="begin"/>
          </w:r>
          <w:r>
            <w:instrText xml:space="preserve"> HYPERLINK \l _Toc14779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1.3  法定代表人授权委托书</w:t>
          </w:r>
          <w:r>
            <w:tab/>
          </w:r>
          <w:r>
            <w:fldChar w:fldCharType="begin"/>
          </w:r>
          <w:r>
            <w:instrText xml:space="preserve"> PAGEREF _Toc14779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0"/>
            <w:tabs>
              <w:tab w:val="right" w:leader="hyphen" w:pos="8504"/>
              <w:tab w:val="clear" w:pos="8296"/>
            </w:tabs>
          </w:pPr>
          <w:r>
            <w:fldChar w:fldCharType="begin"/>
          </w:r>
          <w:r>
            <w:instrText xml:space="preserve"> HYPERLINK \l _Toc31991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4</w:t>
          </w:r>
          <w:r>
            <w:rPr>
              <w:rFonts w:hint="eastAsia" w:ascii="宋体" w:hAnsi="宋体"/>
              <w:szCs w:val="28"/>
            </w:rPr>
            <w:t xml:space="preserve">  </w:t>
          </w:r>
          <w:r>
            <w:rPr>
              <w:rFonts w:hint="eastAsia" w:ascii="宋体" w:hAnsi="宋体" w:eastAsia="宋体" w:cs="仿宋"/>
              <w:szCs w:val="28"/>
              <w:highlight w:val="none"/>
            </w:rPr>
            <w:t>技术支持和维护服务</w:t>
          </w:r>
          <w:r>
            <w:rPr>
              <w:rFonts w:hint="eastAsia" w:ascii="宋体" w:hAnsi="宋体"/>
              <w:szCs w:val="28"/>
            </w:rPr>
            <w:t>等响应时间</w:t>
          </w:r>
          <w:r>
            <w:rPr>
              <w:rFonts w:hint="eastAsia" w:ascii="宋体" w:hAnsi="宋体"/>
              <w:szCs w:val="28"/>
              <w:lang w:val="en-US" w:eastAsia="zh-CN"/>
            </w:rPr>
            <w:t>声明函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_Toc31991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0"/>
            <w:tabs>
              <w:tab w:val="right" w:leader="hyphen" w:pos="8504"/>
              <w:tab w:val="clear" w:pos="8296"/>
            </w:tabs>
          </w:pPr>
          <w:r>
            <w:fldChar w:fldCharType="begin"/>
          </w:r>
          <w:r>
            <w:instrText xml:space="preserve"> HYPERLINK \l _Toc12048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5</w:t>
          </w:r>
          <w:r>
            <w:rPr>
              <w:rFonts w:hint="eastAsia" w:ascii="宋体" w:hAnsi="宋体"/>
              <w:szCs w:val="28"/>
            </w:rPr>
            <w:t xml:space="preserve">  </w:t>
          </w:r>
          <w:r>
            <w:rPr>
              <w:rFonts w:hint="eastAsia" w:ascii="宋体" w:hAnsi="宋体"/>
              <w:szCs w:val="28"/>
              <w:lang w:val="en-US" w:eastAsia="zh-CN"/>
            </w:rPr>
            <w:t>客户清单</w:t>
          </w:r>
          <w:r>
            <w:tab/>
          </w:r>
          <w:r>
            <w:fldChar w:fldCharType="begin"/>
          </w:r>
          <w:r>
            <w:instrText xml:space="preserve"> PAGEREF _Toc12048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0"/>
            <w:tabs>
              <w:tab w:val="right" w:leader="hyphen" w:pos="8504"/>
              <w:tab w:val="clear" w:pos="8296"/>
            </w:tabs>
          </w:pPr>
          <w:r>
            <w:fldChar w:fldCharType="begin"/>
          </w:r>
          <w:r>
            <w:instrText xml:space="preserve"> HYPERLINK \l _Toc31243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6</w:t>
          </w:r>
          <w:r>
            <w:rPr>
              <w:rFonts w:hint="eastAsia" w:ascii="宋体" w:hAnsi="宋体"/>
              <w:szCs w:val="28"/>
            </w:rPr>
            <w:t xml:space="preserve">  参加本次采购活动前3年内在经营活动中没有重大违法记录的书面声明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_Toc31243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 HYPERLINK \l _Toc14133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二、</w:t>
          </w:r>
          <w:r>
            <w:rPr>
              <w:rFonts w:hint="eastAsia" w:ascii="宋体" w:hAnsi="宋体"/>
              <w:szCs w:val="28"/>
              <w:lang w:val="en-US" w:eastAsia="zh-CN"/>
            </w:rPr>
            <w:t>参数配置对比</w:t>
          </w:r>
          <w:r>
            <w:tab/>
          </w:r>
          <w:r>
            <w:fldChar w:fldCharType="begin"/>
          </w:r>
          <w:r>
            <w:instrText xml:space="preserve"> PAGEREF _Toc14133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 HYPERLINK \l _Toc8092 </w:instrText>
          </w:r>
          <w:r>
            <w:fldChar w:fldCharType="separate"/>
          </w:r>
          <w:r>
            <w:rPr>
              <w:rFonts w:hint="eastAsia" w:ascii="宋体" w:hAnsi="宋体" w:cs="仿宋"/>
              <w:szCs w:val="28"/>
              <w:highlight w:val="none"/>
              <w:lang w:val="en-US" w:eastAsia="zh-CN"/>
            </w:rPr>
            <w:t>2.1软件功能对比表</w:t>
          </w:r>
          <w:r>
            <w:tab/>
          </w:r>
          <w:r>
            <w:fldChar w:fldCharType="begin"/>
          </w:r>
          <w:r>
            <w:instrText xml:space="preserve"> PAGEREF _Toc8092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 HYPERLINK \l _Toc22566 </w:instrText>
          </w:r>
          <w:r>
            <w:fldChar w:fldCharType="separate"/>
          </w:r>
          <w:r>
            <w:rPr>
              <w:rFonts w:hint="eastAsia" w:ascii="宋体" w:hAnsi="宋体"/>
              <w:szCs w:val="28"/>
              <w:lang w:val="en-US" w:eastAsia="zh-CN"/>
            </w:rPr>
            <w:t>2.2公司简介</w:t>
          </w:r>
          <w:r>
            <w:tab/>
          </w:r>
          <w:r>
            <w:fldChar w:fldCharType="begin"/>
          </w:r>
          <w:r>
            <w:instrText xml:space="preserve"> PAGEREF _Toc22566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 HYPERLINK \l _Toc9467 </w:instrText>
          </w:r>
          <w:r>
            <w:fldChar w:fldCharType="separate"/>
          </w:r>
          <w:r>
            <w:rPr>
              <w:rFonts w:hint="eastAsia" w:ascii="宋体" w:hAnsi="宋体" w:eastAsia="宋体"/>
              <w:szCs w:val="28"/>
              <w:lang w:val="en-US" w:eastAsia="zh-CN"/>
            </w:rPr>
            <w:t>2.3供应商应提供相关资质文件</w:t>
          </w:r>
          <w:r>
            <w:tab/>
          </w:r>
          <w:r>
            <w:fldChar w:fldCharType="begin"/>
          </w:r>
          <w:r>
            <w:instrText xml:space="preserve"> PAGEREF _Toc9467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27"/>
            <w:tabs>
              <w:tab w:val="right" w:leader="hyphen" w:pos="8504"/>
            </w:tabs>
          </w:pPr>
          <w:r>
            <w:fldChar w:fldCharType="begin"/>
          </w:r>
          <w:r>
            <w:instrText xml:space="preserve"> HYPERLINK \l _Toc14355 </w:instrText>
          </w:r>
          <w:r>
            <w:fldChar w:fldCharType="separate"/>
          </w:r>
          <w:r>
            <w:rPr>
              <w:rFonts w:hint="eastAsia" w:ascii="宋体" w:hAnsi="宋体"/>
              <w:szCs w:val="28"/>
            </w:rPr>
            <w:t>三、项目报价表</w:t>
          </w:r>
          <w:r>
            <w:tab/>
          </w:r>
          <w:r>
            <w:fldChar w:fldCharType="begin"/>
          </w:r>
          <w:r>
            <w:instrText xml:space="preserve"> PAGEREF _Toc14355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4"/>
        <w:ind w:left="0" w:leftChars="0" w:firstLine="0" w:firstLineChars="0"/>
        <w:jc w:val="both"/>
        <w:rPr>
          <w:rFonts w:hint="eastAsia" w:ascii="宋体" w:hAnsi="宋体"/>
          <w:sz w:val="28"/>
          <w:szCs w:val="28"/>
        </w:rPr>
      </w:pPr>
    </w:p>
    <w:p>
      <w:pPr>
        <w:pStyle w:val="4"/>
        <w:ind w:left="0" w:leftChars="0" w:firstLine="0" w:firstLineChars="0"/>
        <w:jc w:val="center"/>
        <w:rPr>
          <w:rFonts w:ascii="宋体" w:hAnsi="宋体"/>
          <w:sz w:val="28"/>
          <w:szCs w:val="28"/>
        </w:rPr>
      </w:pPr>
      <w:bookmarkStart w:id="5" w:name="_Toc10999"/>
      <w:r>
        <w:rPr>
          <w:rFonts w:hint="eastAsia" w:ascii="宋体" w:hAnsi="宋体"/>
          <w:sz w:val="28"/>
          <w:szCs w:val="28"/>
        </w:rPr>
        <w:t>一、</w:t>
      </w:r>
      <w:bookmarkEnd w:id="1"/>
      <w:bookmarkEnd w:id="2"/>
      <w:r>
        <w:rPr>
          <w:rFonts w:hint="eastAsia" w:ascii="宋体" w:hAnsi="宋体"/>
          <w:sz w:val="28"/>
          <w:szCs w:val="28"/>
        </w:rPr>
        <w:t>供应商资格证明材料</w:t>
      </w:r>
      <w:bookmarkEnd w:id="3"/>
      <w:bookmarkEnd w:id="4"/>
      <w:bookmarkEnd w:id="5"/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6" w:name="_Toc10711"/>
      <w:bookmarkStart w:id="7" w:name="_Toc669"/>
      <w:bookmarkStart w:id="8" w:name="_Toc24039"/>
      <w:bookmarkStart w:id="9" w:name="_Toc19171"/>
      <w:bookmarkStart w:id="10" w:name="_Toc4113"/>
      <w:r>
        <w:rPr>
          <w:rFonts w:hint="eastAsia" w:ascii="宋体" w:hAnsi="宋体"/>
          <w:sz w:val="28"/>
          <w:szCs w:val="28"/>
        </w:rPr>
        <w:t>1.1  供应商营业执照</w:t>
      </w:r>
      <w:bookmarkEnd w:id="6"/>
      <w:bookmarkEnd w:id="7"/>
      <w:bookmarkEnd w:id="8"/>
      <w:bookmarkEnd w:id="9"/>
      <w:bookmarkEnd w:id="10"/>
    </w:p>
    <w:p>
      <w:pPr>
        <w:pStyle w:val="62"/>
        <w:ind w:firstLine="0" w:firstLineChars="0"/>
      </w:pPr>
    </w:p>
    <w:p>
      <w:pPr>
        <w:widowControl/>
        <w:spacing w:after="0" w:line="240" w:lineRule="auto"/>
      </w:pPr>
      <w: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11" w:name="_Toc32729"/>
      <w:bookmarkStart w:id="12" w:name="_Toc30442"/>
      <w:bookmarkStart w:id="13" w:name="_Toc315"/>
      <w:bookmarkStart w:id="14" w:name="_Toc3179"/>
      <w:bookmarkStart w:id="15" w:name="_Toc29623"/>
      <w:r>
        <w:rPr>
          <w:rFonts w:hint="eastAsia" w:ascii="宋体" w:hAnsi="宋体"/>
          <w:sz w:val="28"/>
          <w:szCs w:val="28"/>
        </w:rPr>
        <w:t>1.2  法定代表人身份证明</w:t>
      </w:r>
      <w:bookmarkEnd w:id="11"/>
      <w:bookmarkEnd w:id="12"/>
      <w:bookmarkEnd w:id="13"/>
      <w:bookmarkEnd w:id="14"/>
      <w:bookmarkEnd w:id="15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职务，为法定代表人（负责人），特此证明。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pStyle w:val="6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经营期限：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sz w:val="28"/>
          <w:szCs w:val="28"/>
        </w:rPr>
        <w:t>(需同时提供正面及背面)或其他有效身份证明材料关键页复印件（如护照）。</w:t>
      </w:r>
    </w:p>
    <w:p>
      <w:pPr>
        <w:pStyle w:val="62"/>
        <w:ind w:firstLine="0" w:firstLineChars="0"/>
        <w:rPr>
          <w:b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59264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Cs37Up8AgAA5wQAAA4AAABkcnMvZTJvRG9jLnhtbK1Uy27U&#10;MBTdI/EPlvc0yWhCZ6JmqlFHRUgVVCqItcdxJpb8wva8+BkkdnwEn4P4DY6TtB0Kiy6Yhede35Nz&#10;fU+Oc3F50IrshA/SmpoWZzklwnDbSLOp6ccP169mlITITMOUNaKmRxHo5eLli4u9q8TEdlY1whOQ&#10;mFDtXU27GF2VZYF3QrNwZp0wKLbWaxaR+k3WeLYHu1bZJM9fZ3vrG+ctFyFgdzUU6cjon0No21Zy&#10;sbJ8q4WJA6sXikWMFDrpAl30p21bweP7tg0iElVTTBr7FU0Qr9OaLS5YtfHMdZKPR2DPOcKTmTST&#10;Bk0fqFYsMrL18i8qLbm3wbbxjFudDYP0imCKIn+izV3HnOhngdTBPYge/h8tf7e79UQ2NZ1SYpjG&#10;C//19fvPH9/INGmzd6EC5M7d+jELCNOgh9br9I8RyAE+Ksp5WUDVI5jyWXE+G7UVh0g4AOVkks/P&#10;AeBAFLO8mM7L1CF7pHI+xDfCapKCmnq8vF5TtrsJcYDeQ1JnY6+lUthnlTJkX9N5OSnBz2DKFmZA&#10;qB0GC2ZDCVMbuJ1H3zMGq2STnk4PB79ZXylPdix5pP+NB/sDllqvWOgGXDiGlCQgq7SMuBJK6prO&#10;Tp9XJlVFb8NxhCToIGGK1rY5Qn5vB18Gx68l2tywEG+ZhxGhF65qfI+lVRYz2jGipLP+y7/2Ex7+&#10;QJWSPYwNAT5vmReUqLcGzpkX0yloY59My/MJEn9aWZ9WzFZfWehS4KPgeB8mfFT3Yeut/oQbvUxd&#10;UWKGo/cg9ZhcxeHC4ZvAxXLZw+B+x+KNuXM8kSedjF1uo21l/6of1YFFUgL/92YZ72q6YKd5j3r8&#10;P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ArN+1KfAIAAOc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0288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VJJHfZAIAAKgEAAAOAAAAZHJzL2Uyb0RvYy54bWyt&#10;VMFuEzEQvSPxD5bvZHfTTUijbqrQqggpopUK4ux4vV0L22NsJ7vhA+APOHHhznf1Oxh7kzYqHHrg&#10;4sx4Zt/4vZnJ2XmvFdkK5yWYihajnBJhONTS3FX044erVzNKfGCmZgqMqOhOeHq+ePnirLNzMYYW&#10;VC0cQRDj552taBuCnWeZ563QzI/ACoPBBpxmAV13l9WOdYiuVTbO82nWgautAy68x9vLIUj3iO45&#10;gNA0kotL4BstTBhQnVAsICXfSuvpIr22aQQP103jRSCqosg0pBOLoL2OZ7Y4Y/M7x2wr+f4J7DlP&#10;eMJJM2mw6APUJQuMbJz8C0pL7sBDE0YcdDYQSYogiyJ/os1ty6xIXFBqbx9E9/8Plr/f3jgi64pO&#10;KDFMY8Pvf3y///n7/tc3MonydNbPMevWYl7o30CPQ3O493gZWfeN0/EX+RCMj4vxaTFBwF1Fy3I2&#10;mxUJic1FHwiPAHlxUk6xBxwzxmVxkqdOZI9I1vnwVoAm0aiow0Ymfdl25QO+ClMPKbGwgSupVGqm&#10;MqSr6PRkkqcPPChZx2BMi59cKEe2DMdhrRj/HJkg1lEWesrEZJHGZ18uqjCwjVbo1/1emjXUO1TG&#10;wTBa3vIriVVWzIcb5nCWkCVuW7jGo1GAT4O9RUkL7uu/7mM+thijlHQ4mxX1XzbMCUrUO4PNPy3K&#10;Mg5zcsrJ6zE67jiyPo6Yjb4A5FvgXluezJgf1MFsHOhPuJTLWBVDzHCsXdFwMC/CsDG41FwslykJ&#10;x9eysDK3lkfooQnLTYBGpv5EmQZtUODo4AAnqffLFjfk2E9Zj38w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6Sbd2gAAAAsBAAAPAAAAAAAAAAEAIAAAACIAAABkcnMvZG93bnJldi54bWxQSwEC&#10;FAAUAAAACACHTuJAVSSR32QCAACoBAAADgAAAAAAAAABACAAAAApAQAAZHJzL2Uyb0RvYy54bWxQ&#10;SwUGAAAAAAYABgBZAQAA/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</w:t>
      </w:r>
      <w:r>
        <w:rPr>
          <w:rFonts w:hint="eastAsia"/>
          <w:sz w:val="28"/>
          <w:szCs w:val="28"/>
        </w:rPr>
        <w:t>单位公</w:t>
      </w:r>
      <w:r>
        <w:rPr>
          <w:sz w:val="28"/>
          <w:szCs w:val="28"/>
        </w:rPr>
        <w:t>章）</w:t>
      </w:r>
    </w:p>
    <w:p>
      <w:pPr>
        <w:pStyle w:val="62"/>
        <w:ind w:firstLine="0" w:firstLineChars="0"/>
        <w:jc w:val="left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16" w:name="_Toc31282"/>
      <w:bookmarkStart w:id="17" w:name="_Toc9980"/>
      <w:bookmarkStart w:id="18" w:name="_Toc4038"/>
      <w:bookmarkStart w:id="19" w:name="_Toc6194"/>
      <w:bookmarkStart w:id="20" w:name="_Toc14779"/>
      <w:r>
        <w:rPr>
          <w:rFonts w:hint="eastAsia" w:ascii="宋体" w:hAnsi="宋体"/>
          <w:sz w:val="28"/>
          <w:szCs w:val="28"/>
        </w:rPr>
        <w:t>1.3  法定代表人授权委托书</w:t>
      </w:r>
      <w:bookmarkEnd w:id="16"/>
      <w:bookmarkEnd w:id="17"/>
      <w:bookmarkEnd w:id="18"/>
      <w:bookmarkEnd w:id="19"/>
      <w:bookmarkEnd w:id="20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致：汕头大学·香港中文大学联合汕头国际眼科中心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为我方委托代理人，代表我单位处理一切与我单位参加贵院本项目中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、与需求方谈判、签署及执行项目要求等一切有关事务。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附：被授权代表情况：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sz w:val="28"/>
          <w:szCs w:val="28"/>
        </w:rPr>
        <w:t>(需同时提供正面及背面)或其他有效身份证明材料关键页复印件（如护照）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62"/>
        <w:ind w:firstLine="0" w:firstLineChars="0"/>
        <w:rPr>
          <w:b/>
          <w:sz w:val="28"/>
          <w:szCs w:val="28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61312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Njv/x18AgAA6QQAAA4AAABkcnMvZTJvRG9jLnhtbK1US27b&#10;MBDdF+gdCO4bSYbV2ELkwIiRokDQBkiLrmmKsgjwV5L+9TIFuushepyi1+ijpCRu2kUW9YKe4TzO&#10;cB7f6OLyoBXZCR+kNTUtznJKhOG2kWZT048frl/NKAmRmYYpa0RNjyLQy8XLFxd7V4mJ7axqhCdI&#10;YkK1dzXtYnRVlgXeCc3CmXXCINhar1mE6zdZ49ke2bXKJnn+Ottb3zhvuQgBu6shSMeM/jkJbdtK&#10;LlaWb7UwccjqhWIRLYVOukAX/W3bVvD4vm2DiETVFJ3GfkUR2Ou0ZosLVm08c53k4xXYc67wpCfN&#10;pEHRh1QrFhnZevlXKi25t8G28YxbnQ2N9IygiyJ/ws1dx5zoewHVwT2QHv5fWv5ud+uJbKCEghLD&#10;NF7819fvP398I9gAO3sXKoDu3K0fvQAztXpovU7/aIIc0vlyXhbg9VjTaT4rzmcju+IQCQegnEzy&#10;+TkAHIhilhfTeZkqZI+pnA/xjbCaJKOmHs/Xs8p2NyEO0HtIqmzstVQK+6xShuxrOi8nJfIzyLKF&#10;HGBqh9aC2VDC1AZ659H3GYNVskmn0+HgN+sr5cmOJZX0v/Fif8BS6RUL3YALx5CcBGSVlhFDoaSu&#10;6ez0vDIpKnohji0kQgcKk7W2zREP4O2gzOD4tUSZGxbiLfOQIvjCsMb3WFpl0aMdLUo667/8az/h&#10;oRBEKdlD2iDg85Z5QYl6a6CdeTGdIm3snWl5PoHjTyPr04jZ6isLXiAP3K43Ez6qe7P1Vn/CTC9T&#10;VYSY4ag9UD06V3EYOXwVuFguexj071i8MXeOp+SJJ2OX22hb2T/1IzuQSHIwAb1YxmlNI3bq96jH&#10;L9T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DY7/8dfAIAAOk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2336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4mDODZQIAAKoEAAAOAAAAZHJzL2Uyb0RvYy54bWyt&#10;VM1uEzEQviPxDpbvdH+6KWmUTRVaFSFVtFJBnB2vN2the4ztZLc8ALwBJy7cea4+B2Nv0kaFQw9c&#10;nBnPt994vpnJ/GzQimyF8xJMTYujnBJhODTSrGv68cPlqyklPjDTMAVG1PROeHq2ePli3tuZKKED&#10;1QhHkMT4WW9r2oVgZ1nmeSc080dghcFgC06zgK5bZ41jPbJrlZV5fpL14BrrgAvv8fZiDNIdo3sO&#10;IbSt5OIC+EYLE0ZWJxQLWJLvpPV0kV7btoKH67b1IhBVU6w0pBOToL2KZ7aYs9naMdtJvnsCe84T&#10;ntSkmTSY9IHqggVGNk7+RaUld+ChDUccdDYWkhTBKor8iTa3HbMi1YJSe/sguv9/tPz99sYR2eAk&#10;lJQYprHj9z++3//8ff/rG8E7FKi3foa4W4vIMLyBAcH7e4+Xse6hdTr+YkUE42VRnhaTCSV3Na2q&#10;6XRaTEapxRAIjwR5cVydYBc4IsqqOM5TL7JHJut8eCtAk2jU1GErk8Jse+UDvgqhe0hMbOBSKpXa&#10;qQzpa3pyPMnTBx6UbGIwwuIn58qRLcOBWCnGP8d3IdcBCj1lIlikAdqliyqM1UYrDKthJ80KmjtU&#10;xsE4XN7yS4lZrpgPN8zhNGGVuG/hGo9WAT4NdhYlHbiv/7qPeGwyRinpcTpr6r9smBOUqHcG239a&#10;VFUc5+RUk9clOu4wsjqMmI0+B6y3wM22PJkRH9TebB3oT7iWy5gVQ8xwzF3TsDfPw7gzuNZcLJcJ&#10;hANsWbgyt5ZH6rEJy02AVqb+RJlGbVDg6OAIJ6l36xZ35NBPqMe/m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+km3doAAAALAQAADwAAAAAAAAABACAAAAAiAAAAZHJzL2Rvd25yZXYueG1sUEsB&#10;AhQAFAAAAAgAh07iQHiYM4NlAgAAqgQAAA4AAAAAAAAAAQAgAAAAKQEAAGRycy9lMm9Eb2MueG1s&#10;UEsFBgAAAAAGAAYAWQEAAAA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供应商：（盖章）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pStyle w:val="62"/>
        <w:ind w:left="2719" w:leftChars="1295" w:firstLine="232" w:firstLineChars="83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</w:pPr>
      <w:bookmarkStart w:id="21" w:name="_Toc14012"/>
      <w:bookmarkStart w:id="22" w:name="_Toc16112"/>
      <w:r>
        <w:rPr>
          <w:rFonts w:hint="eastAsia"/>
        </w:rPr>
        <w:br w:type="page"/>
      </w:r>
      <w:bookmarkEnd w:id="21"/>
      <w:bookmarkEnd w:id="22"/>
    </w:p>
    <w:p>
      <w:pPr>
        <w:pStyle w:val="3"/>
        <w:spacing w:before="240" w:after="240"/>
      </w:pPr>
      <w:bookmarkStart w:id="23" w:name="_Toc22741"/>
      <w:bookmarkStart w:id="24" w:name="_Toc8954"/>
      <w:bookmarkStart w:id="25" w:name="_Toc6235"/>
      <w:bookmarkStart w:id="26" w:name="_Toc31991"/>
      <w:bookmarkStart w:id="27" w:name="_Toc7475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  </w:t>
      </w:r>
      <w:bookmarkEnd w:id="23"/>
      <w:bookmarkEnd w:id="24"/>
      <w:bookmarkEnd w:id="25"/>
      <w:r>
        <w:rPr>
          <w:rFonts w:hint="eastAsia" w:ascii="宋体" w:hAnsi="宋体" w:eastAsia="宋体" w:cs="仿宋"/>
          <w:sz w:val="28"/>
          <w:szCs w:val="28"/>
          <w:highlight w:val="none"/>
        </w:rPr>
        <w:t>技术支持和维护服务</w:t>
      </w:r>
      <w:r>
        <w:rPr>
          <w:rFonts w:hint="eastAsia" w:ascii="宋体" w:hAnsi="宋体"/>
          <w:sz w:val="28"/>
          <w:szCs w:val="28"/>
        </w:rPr>
        <w:t>等响应时间</w:t>
      </w:r>
      <w:r>
        <w:rPr>
          <w:rFonts w:hint="eastAsia" w:ascii="宋体" w:hAnsi="宋体"/>
          <w:sz w:val="28"/>
          <w:szCs w:val="28"/>
          <w:lang w:val="en-US" w:eastAsia="zh-CN"/>
        </w:rPr>
        <w:t>声明函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/>
        </w:rPr>
        <w:br w:type="page"/>
      </w:r>
      <w:bookmarkEnd w:id="26"/>
      <w:bookmarkEnd w:id="27"/>
    </w:p>
    <w:p>
      <w:pPr>
        <w:pStyle w:val="3"/>
        <w:spacing w:before="240" w:after="240"/>
        <w:rPr>
          <w:rFonts w:hint="eastAsia" w:ascii="宋体" w:hAnsi="宋体" w:eastAsia="宋体"/>
          <w:sz w:val="28"/>
          <w:szCs w:val="28"/>
          <w:lang w:eastAsia="zh-CN"/>
        </w:rPr>
      </w:pPr>
      <w:bookmarkStart w:id="28" w:name="_Toc14924"/>
      <w:bookmarkStart w:id="29" w:name="_Toc19581"/>
      <w:bookmarkStart w:id="30" w:name="_Toc17562"/>
      <w:bookmarkStart w:id="31" w:name="_Toc15011"/>
      <w:bookmarkStart w:id="32" w:name="_Toc12048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 xml:space="preserve">  </w:t>
      </w:r>
      <w:bookmarkEnd w:id="28"/>
      <w:bookmarkEnd w:id="29"/>
      <w:bookmarkEnd w:id="30"/>
      <w:bookmarkEnd w:id="31"/>
      <w:r>
        <w:rPr>
          <w:rFonts w:hint="eastAsia" w:ascii="宋体" w:hAnsi="宋体"/>
          <w:sz w:val="28"/>
          <w:szCs w:val="28"/>
          <w:lang w:val="en-US" w:eastAsia="zh-CN"/>
        </w:rPr>
        <w:t>客户清单</w:t>
      </w:r>
      <w:bookmarkEnd w:id="32"/>
    </w:p>
    <w:tbl>
      <w:tblPr>
        <w:tblStyle w:val="36"/>
        <w:tblW w:w="40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604"/>
        <w:gridCol w:w="2191"/>
        <w:gridCol w:w="1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项目金额（万元）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医院等级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3"/>
        <w:spacing w:before="240" w:after="240"/>
        <w:rPr>
          <w:rFonts w:hint="eastAsia"/>
          <w:lang w:eastAsia="zh-CN"/>
        </w:rPr>
      </w:pPr>
      <w:bookmarkStart w:id="33" w:name="_Toc18441"/>
      <w:bookmarkStart w:id="34" w:name="_Toc23487"/>
      <w:bookmarkStart w:id="35" w:name="_Toc31243"/>
      <w:bookmarkStart w:id="36" w:name="_Toc19410"/>
      <w:bookmarkStart w:id="37" w:name="_Toc24282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 xml:space="preserve">  参加本次采购活动前3年内在经营活动中没有重大违法记录的书面声明</w:t>
      </w:r>
      <w:bookmarkEnd w:id="33"/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34"/>
      <w:bookmarkEnd w:id="35"/>
    </w:p>
    <w:p>
      <w:pPr>
        <w:widowControl/>
        <w:spacing w:after="0" w:line="240" w:lineRule="auto"/>
        <w:rPr>
          <w:rFonts w:ascii="Times New Roman" w:hAnsi="Times New Roman"/>
          <w:bCs/>
          <w:kern w:val="44"/>
          <w:sz w:val="44"/>
          <w:szCs w:val="44"/>
        </w:rPr>
      </w:pPr>
      <w:r>
        <w:br w:type="page"/>
      </w:r>
    </w:p>
    <w:p>
      <w:pPr>
        <w:pStyle w:val="4"/>
        <w:ind w:firstLine="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38" w:name="_Toc18183"/>
      <w:bookmarkStart w:id="39" w:name="_Toc20516"/>
      <w:bookmarkStart w:id="40" w:name="_Toc14133"/>
      <w:r>
        <w:rPr>
          <w:rFonts w:hint="eastAsia" w:ascii="宋体" w:hAnsi="宋体"/>
          <w:sz w:val="28"/>
          <w:szCs w:val="28"/>
        </w:rPr>
        <w:t>二、</w:t>
      </w:r>
      <w:bookmarkEnd w:id="36"/>
      <w:bookmarkEnd w:id="37"/>
      <w:bookmarkEnd w:id="38"/>
      <w:bookmarkEnd w:id="39"/>
      <w:r>
        <w:rPr>
          <w:rFonts w:hint="eastAsia" w:ascii="宋体" w:hAnsi="宋体"/>
          <w:sz w:val="28"/>
          <w:szCs w:val="28"/>
          <w:lang w:val="en-US" w:eastAsia="zh-CN"/>
        </w:rPr>
        <w:t>参数配置对比</w:t>
      </w:r>
      <w:bookmarkEnd w:id="40"/>
    </w:p>
    <w:p>
      <w:pPr>
        <w:pStyle w:val="4"/>
        <w:numPr>
          <w:ilvl w:val="0"/>
          <w:numId w:val="0"/>
        </w:numPr>
        <w:ind w:leftChars="0"/>
        <w:jc w:val="both"/>
        <w:outlineLvl w:val="1"/>
        <w:rPr>
          <w:rFonts w:hint="default" w:ascii="宋体" w:hAnsi="宋体" w:cs="仿宋"/>
          <w:sz w:val="28"/>
          <w:szCs w:val="28"/>
          <w:highlight w:val="none"/>
          <w:lang w:val="en-US" w:eastAsia="zh-CN"/>
        </w:rPr>
      </w:pPr>
      <w:bookmarkStart w:id="41" w:name="_Toc8092"/>
      <w: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  <w:t>2.1软件功能对比表</w:t>
      </w:r>
      <w:bookmarkEnd w:id="41"/>
    </w:p>
    <w:tbl>
      <w:tblPr>
        <w:tblStyle w:val="36"/>
        <w:tblW w:w="527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603"/>
        <w:gridCol w:w="3041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主要评价内容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是否满足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系统功能参数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1、视觉检查训练系统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1-1、可完成视功能检查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1-2、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可实时调整参数，改变难度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1-3、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可有效完成双眼聚散功能训练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1-4、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有清晰、明确的反馈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1-5、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有完整的患者管理板块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rPr>
          <w:trHeight w:val="957" w:hRule="atLeast"/>
          <w:jc w:val="center"/>
        </w:trPr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2、视觉行为训练系统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2-1、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能实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现肢体手眼协调训练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2-2、操作简单，适合低龄患者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2-3、有清晰、明确的反馈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3、眼球运动训练系统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3-1、眼球运动训练应实现完全由眼球控制，可看到眼球运动轨迹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3-2、有清晰、明确的反馈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3-3、具有一定的吸引力和趣味性</w:t>
            </w:r>
          </w:p>
        </w:tc>
        <w:tc>
          <w:tcPr>
            <w:tcW w:w="1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pStyle w:val="4"/>
        <w:ind w:firstLine="0"/>
        <w:jc w:val="left"/>
        <w:outlineLvl w:val="1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42" w:name="_Toc22566"/>
      <w:bookmarkStart w:id="43" w:name="_Toc24569"/>
      <w:bookmarkStart w:id="44" w:name="_Toc578"/>
      <w:bookmarkStart w:id="45" w:name="_Toc10399"/>
      <w:bookmarkStart w:id="46" w:name="_Toc3309"/>
      <w:r>
        <w:rPr>
          <w:rFonts w:hint="eastAsia" w:ascii="宋体" w:hAnsi="宋体"/>
          <w:sz w:val="28"/>
          <w:szCs w:val="28"/>
          <w:lang w:val="en-US" w:eastAsia="zh-CN"/>
        </w:rPr>
        <w:t>2.2公司简介</w:t>
      </w:r>
      <w:bookmarkEnd w:id="42"/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both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both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both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both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both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ind w:firstLine="0"/>
        <w:jc w:val="left"/>
        <w:outlineLvl w:val="1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47" w:name="_Toc9467"/>
      <w:r>
        <w:rPr>
          <w:rFonts w:hint="eastAsia" w:ascii="宋体" w:hAnsi="宋体" w:eastAsia="宋体"/>
          <w:sz w:val="28"/>
          <w:szCs w:val="28"/>
          <w:lang w:val="en-US" w:eastAsia="zh-CN"/>
        </w:rPr>
        <w:t>2.3供应商应提供相关资质文件</w:t>
      </w:r>
      <w:bookmarkEnd w:id="47"/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如：代理授权书（如非生产厂家直销）——电子版及纸质版、《计算机软件产品登记证书》</w:t>
      </w: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（1）如果是厂家直销，请提供《计算机软件产品登记证书》及相关销售备案证书。</w:t>
      </w: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（2）如果是代理，则在上述厂家资料基础上增加厂家的产品销售代理授权。</w:t>
      </w: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default" w:ascii="宋体" w:hAnsi="宋体" w:eastAsia="宋体" w:cs="仿宋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（3）如果是国外进口软件，需要提供厂家授权、报关证明及提供该进口软件销售备案相关备案证明，以证明该软件可以在国内合法销售。</w:t>
      </w: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32"/>
        <w:widowControl/>
        <w:shd w:val="clear" w:color="auto" w:fill="FFFFFF"/>
        <w:spacing w:beforeAutospacing="0" w:afterAutospacing="0" w:line="240" w:lineRule="auto"/>
        <w:ind w:firstLine="0" w:firstLineChars="0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</w:p>
    <w:p>
      <w:pPr>
        <w:pStyle w:val="4"/>
        <w:ind w:firstLine="0"/>
        <w:jc w:val="left"/>
        <w:outlineLvl w:val="1"/>
        <w:rPr>
          <w:rFonts w:hint="eastAsia" w:ascii="宋体" w:hAnsi="宋体" w:eastAsia="宋体" w:cs="Times New Roman"/>
          <w:bCs/>
          <w:kern w:val="44"/>
          <w:sz w:val="28"/>
          <w:szCs w:val="28"/>
          <w:lang w:val="en-US" w:eastAsia="zh-CN" w:bidi="ar-SA"/>
        </w:rPr>
      </w:pPr>
    </w:p>
    <w:p>
      <w:pPr>
        <w:pStyle w:val="4"/>
        <w:ind w:firstLine="0"/>
        <w:jc w:val="center"/>
        <w:rPr>
          <w:rFonts w:ascii="宋体" w:hAnsi="宋体"/>
          <w:sz w:val="28"/>
          <w:szCs w:val="28"/>
        </w:rPr>
      </w:pPr>
      <w:bookmarkStart w:id="48" w:name="_Toc14355"/>
      <w:r>
        <w:rPr>
          <w:rFonts w:hint="eastAsia" w:ascii="宋体" w:hAnsi="宋体"/>
          <w:sz w:val="28"/>
          <w:szCs w:val="28"/>
        </w:rPr>
        <w:t>三、项目报价表</w:t>
      </w:r>
      <w:bookmarkEnd w:id="43"/>
      <w:bookmarkEnd w:id="44"/>
      <w:bookmarkEnd w:id="45"/>
      <w:bookmarkEnd w:id="46"/>
      <w:bookmarkEnd w:id="48"/>
    </w:p>
    <w:p>
      <w:pPr>
        <w:pStyle w:val="62"/>
        <w:spacing w:line="360" w:lineRule="auto"/>
        <w:ind w:firstLine="0" w:firstLineChars="0"/>
        <w:rPr>
          <w:rFonts w:ascii="宋体" w:hAnsi="宋体"/>
          <w:b/>
          <w:u w:val="single"/>
        </w:rPr>
      </w:pPr>
      <w:r>
        <w:rPr>
          <w:rFonts w:hint="eastAsia" w:ascii="宋体" w:hAnsi="宋体" w:cs="宋体"/>
          <w:color w:val="000000"/>
        </w:rPr>
        <w:t>供应商名称：</w:t>
      </w:r>
      <w:r>
        <w:rPr>
          <w:rFonts w:hint="eastAsia" w:ascii="宋体" w:hAnsi="宋体"/>
          <w:u w:val="single"/>
        </w:rPr>
        <w:t xml:space="preserve">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项目名称</w:t>
      </w:r>
      <w:r>
        <w:rPr>
          <w:rFonts w:hint="eastAsia" w:ascii="宋体" w:hAnsi="宋体" w:cs="宋体"/>
          <w:color w:val="000000"/>
        </w:rPr>
        <w:t>：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>视觉</w:t>
      </w:r>
      <w:r>
        <w:rPr>
          <w:rFonts w:hint="eastAsia" w:ascii="宋体" w:hAnsi="宋体" w:cs="Times New Roman"/>
          <w:kern w:val="2"/>
          <w:sz w:val="24"/>
          <w:szCs w:val="24"/>
          <w:u w:val="single"/>
          <w:lang w:val="en-US" w:eastAsia="zh-CN" w:bidi="ar-SA"/>
        </w:rPr>
        <w:t>诊疗</w:t>
      </w:r>
      <w:r>
        <w:rPr>
          <w:rFonts w:hint="eastAsia" w:ascii="宋体" w:hAnsi="宋体" w:eastAsia="宋体" w:cs="Times New Roman"/>
          <w:kern w:val="2"/>
          <w:sz w:val="24"/>
          <w:szCs w:val="24"/>
          <w:u w:val="single"/>
          <w:lang w:val="en-US" w:eastAsia="zh-CN" w:bidi="ar-SA"/>
        </w:rPr>
        <w:t>训练系统</w:t>
      </w:r>
    </w:p>
    <w:tbl>
      <w:tblPr>
        <w:tblStyle w:val="36"/>
        <w:tblpPr w:leftFromText="180" w:rightFromText="180" w:vertAnchor="text" w:horzAnchor="page" w:tblpX="1531" w:tblpY="188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81"/>
        <w:gridCol w:w="1259"/>
        <w:gridCol w:w="2117"/>
        <w:gridCol w:w="2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视觉诊疗训练系统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视觉行为训练系统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眼球运动训练系统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5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62"/>
        <w:spacing w:line="360" w:lineRule="auto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left="420" w:leftChars="200" w:firstLine="480"/>
      </w:pPr>
    </w:p>
    <w:p>
      <w:pPr>
        <w:pStyle w:val="62"/>
        <w:ind w:left="420" w:leftChars="200" w:firstLine="480"/>
      </w:pPr>
    </w:p>
    <w:p>
      <w:pPr>
        <w:pStyle w:val="62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0" w:leftChars="0" w:firstLine="0" w:firstLineChars="0"/>
        <w:rPr>
          <w:rFonts w:hint="eastAsia"/>
        </w:rPr>
      </w:pPr>
    </w:p>
    <w:p>
      <w:pPr>
        <w:pStyle w:val="62"/>
        <w:ind w:left="0" w:leftChars="0" w:firstLine="0" w:firstLineChars="0"/>
      </w:pPr>
      <w:r>
        <w:rPr>
          <w:rFonts w:hint="eastAsia"/>
        </w:rPr>
        <w:t>法定代表人/负责人（或法定代表人/负责人授权代表）签字：</w:t>
      </w:r>
    </w:p>
    <w:p>
      <w:pPr>
        <w:pStyle w:val="62"/>
        <w:ind w:left="420" w:leftChars="200" w:firstLine="480"/>
      </w:pPr>
    </w:p>
    <w:p>
      <w:pPr>
        <w:pStyle w:val="62"/>
        <w:ind w:left="0" w:leftChars="0" w:firstLine="3120" w:firstLineChars="1300"/>
        <w:rPr>
          <w:rFonts w:hint="eastAsia"/>
        </w:rPr>
      </w:pPr>
    </w:p>
    <w:p>
      <w:pPr>
        <w:pStyle w:val="62"/>
        <w:ind w:left="0" w:leftChars="0" w:firstLine="3120" w:firstLineChars="1300"/>
        <w:rPr>
          <w:rFonts w:hint="eastAsia"/>
        </w:rPr>
      </w:pPr>
    </w:p>
    <w:p>
      <w:pPr>
        <w:pStyle w:val="62"/>
        <w:ind w:firstLine="3120" w:firstLineChars="1300"/>
        <w:rPr>
          <w:u w:val="single"/>
        </w:rPr>
      </w:pPr>
      <w:r>
        <w:rPr>
          <w:rFonts w:hint="eastAsia"/>
        </w:rPr>
        <w:t>供应商名称(签章)：</w:t>
      </w:r>
      <w:r>
        <w:rPr>
          <w:rFonts w:hint="eastAsia"/>
          <w:u w:val="single"/>
        </w:rPr>
        <w:t xml:space="preserve">                               </w:t>
      </w:r>
    </w:p>
    <w:p>
      <w:pPr>
        <w:pStyle w:val="62"/>
        <w:ind w:left="420" w:leftChars="200" w:firstLine="480"/>
      </w:pPr>
    </w:p>
    <w:p>
      <w:pPr>
        <w:pStyle w:val="62"/>
        <w:ind w:firstLine="4476" w:firstLineChars="1865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</w:t>
      </w:r>
    </w:p>
    <w:p/>
    <w:p>
      <w:pPr>
        <w:widowControl/>
        <w:spacing w:after="0" w:line="240" w:lineRule="auto"/>
        <w:jc w:val="left"/>
        <w:rPr>
          <w:rFonts w:hint="eastAsia" w:eastAsia="宋体"/>
          <w:lang w:eastAsia="zh-CN"/>
        </w:rPr>
      </w:pPr>
    </w:p>
    <w:p>
      <w:pPr>
        <w:pStyle w:val="4"/>
        <w:widowControl/>
        <w:spacing w:after="0" w:line="240" w:lineRule="auto"/>
        <w:ind w:firstLine="0"/>
        <w:jc w:val="center"/>
        <w:rPr>
          <w:rFonts w:hint="eastAsia" w:eastAsia="宋体"/>
          <w:lang w:eastAsia="zh-CN"/>
        </w:rPr>
      </w:pPr>
    </w:p>
    <w:sectPr>
      <w:headerReference r:id="rId9" w:type="default"/>
      <w:footerReference r:id="rId10" w:type="default"/>
      <w:pgSz w:w="11906" w:h="16838"/>
      <w:pgMar w:top="1361" w:right="1701" w:bottom="1361" w:left="1701" w:header="851" w:footer="850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top w:val="single" w:color="auto" w:sz="4" w:space="1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single" w:color="auto" w:sz="6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B7682"/>
    <w:multiLevelType w:val="multilevel"/>
    <w:tmpl w:val="115B7682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pStyle w:val="77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AD35E3"/>
    <w:multiLevelType w:val="multilevel"/>
    <w:tmpl w:val="58AD35E3"/>
    <w:lvl w:ilvl="0" w:tentative="0">
      <w:start w:val="1"/>
      <w:numFmt w:val="decimal"/>
      <w:pStyle w:val="6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jFhMzMyOWRmNTk4NTBhZjA5Yjc5MTg0MmJkYTQifQ=="/>
  </w:docVars>
  <w:rsids>
    <w:rsidRoot w:val="00906D0A"/>
    <w:rsid w:val="0000001A"/>
    <w:rsid w:val="00000CF5"/>
    <w:rsid w:val="00002093"/>
    <w:rsid w:val="000031BA"/>
    <w:rsid w:val="00016487"/>
    <w:rsid w:val="00016E0D"/>
    <w:rsid w:val="00020CBD"/>
    <w:rsid w:val="00022E85"/>
    <w:rsid w:val="00026B4B"/>
    <w:rsid w:val="00027300"/>
    <w:rsid w:val="00040AF0"/>
    <w:rsid w:val="000446A1"/>
    <w:rsid w:val="00045648"/>
    <w:rsid w:val="000501EF"/>
    <w:rsid w:val="00052080"/>
    <w:rsid w:val="00061D6E"/>
    <w:rsid w:val="00061DA5"/>
    <w:rsid w:val="000640FE"/>
    <w:rsid w:val="00065450"/>
    <w:rsid w:val="000654FE"/>
    <w:rsid w:val="00083CE9"/>
    <w:rsid w:val="00086A8F"/>
    <w:rsid w:val="00087C9F"/>
    <w:rsid w:val="00094635"/>
    <w:rsid w:val="000B1D4F"/>
    <w:rsid w:val="000B2C5F"/>
    <w:rsid w:val="000B367E"/>
    <w:rsid w:val="000B4447"/>
    <w:rsid w:val="000C6DD8"/>
    <w:rsid w:val="000C70CC"/>
    <w:rsid w:val="000D2F59"/>
    <w:rsid w:val="000E6411"/>
    <w:rsid w:val="000F5EA7"/>
    <w:rsid w:val="00102E80"/>
    <w:rsid w:val="00112CBC"/>
    <w:rsid w:val="0012545C"/>
    <w:rsid w:val="00142141"/>
    <w:rsid w:val="00143E6B"/>
    <w:rsid w:val="00144345"/>
    <w:rsid w:val="00151F34"/>
    <w:rsid w:val="00155A35"/>
    <w:rsid w:val="00160388"/>
    <w:rsid w:val="001629B0"/>
    <w:rsid w:val="001642F9"/>
    <w:rsid w:val="00165B3C"/>
    <w:rsid w:val="00171A1B"/>
    <w:rsid w:val="00173A13"/>
    <w:rsid w:val="00183043"/>
    <w:rsid w:val="001A0197"/>
    <w:rsid w:val="001B6CC7"/>
    <w:rsid w:val="001C1BF7"/>
    <w:rsid w:val="001D7297"/>
    <w:rsid w:val="001E5DF7"/>
    <w:rsid w:val="001E7597"/>
    <w:rsid w:val="001F56B5"/>
    <w:rsid w:val="001F7051"/>
    <w:rsid w:val="001F7907"/>
    <w:rsid w:val="001F7B5B"/>
    <w:rsid w:val="00205A3E"/>
    <w:rsid w:val="002078E5"/>
    <w:rsid w:val="00211FC4"/>
    <w:rsid w:val="0022209A"/>
    <w:rsid w:val="0022706F"/>
    <w:rsid w:val="00231D2E"/>
    <w:rsid w:val="00241E1F"/>
    <w:rsid w:val="00244758"/>
    <w:rsid w:val="00251BD0"/>
    <w:rsid w:val="002568A9"/>
    <w:rsid w:val="0025718D"/>
    <w:rsid w:val="002605A3"/>
    <w:rsid w:val="00276DBB"/>
    <w:rsid w:val="00277920"/>
    <w:rsid w:val="00280C1E"/>
    <w:rsid w:val="00282916"/>
    <w:rsid w:val="00282CF2"/>
    <w:rsid w:val="002873E7"/>
    <w:rsid w:val="002A2511"/>
    <w:rsid w:val="002A2FD0"/>
    <w:rsid w:val="002A3779"/>
    <w:rsid w:val="002A3F70"/>
    <w:rsid w:val="002A680D"/>
    <w:rsid w:val="002A791A"/>
    <w:rsid w:val="002B51EE"/>
    <w:rsid w:val="002B5C67"/>
    <w:rsid w:val="002C20D2"/>
    <w:rsid w:val="002C3A45"/>
    <w:rsid w:val="002C770D"/>
    <w:rsid w:val="002D0DA4"/>
    <w:rsid w:val="002D1E96"/>
    <w:rsid w:val="002D6B0F"/>
    <w:rsid w:val="002E08C0"/>
    <w:rsid w:val="002E2E54"/>
    <w:rsid w:val="002E3CF2"/>
    <w:rsid w:val="00310858"/>
    <w:rsid w:val="00314B57"/>
    <w:rsid w:val="00315774"/>
    <w:rsid w:val="00324FE1"/>
    <w:rsid w:val="00326188"/>
    <w:rsid w:val="00332DF3"/>
    <w:rsid w:val="00333122"/>
    <w:rsid w:val="003547AE"/>
    <w:rsid w:val="003705C7"/>
    <w:rsid w:val="00372730"/>
    <w:rsid w:val="00380F3E"/>
    <w:rsid w:val="003908CC"/>
    <w:rsid w:val="00393D16"/>
    <w:rsid w:val="00393F84"/>
    <w:rsid w:val="00396351"/>
    <w:rsid w:val="003A6654"/>
    <w:rsid w:val="003B1097"/>
    <w:rsid w:val="003B45F8"/>
    <w:rsid w:val="003C07F2"/>
    <w:rsid w:val="003C3380"/>
    <w:rsid w:val="003C4765"/>
    <w:rsid w:val="003C640D"/>
    <w:rsid w:val="003E4A93"/>
    <w:rsid w:val="003F1B1C"/>
    <w:rsid w:val="003F3D93"/>
    <w:rsid w:val="00412946"/>
    <w:rsid w:val="00412F40"/>
    <w:rsid w:val="00413C70"/>
    <w:rsid w:val="00414F76"/>
    <w:rsid w:val="00417655"/>
    <w:rsid w:val="00420B63"/>
    <w:rsid w:val="00424695"/>
    <w:rsid w:val="00424A41"/>
    <w:rsid w:val="004250EE"/>
    <w:rsid w:val="00425D37"/>
    <w:rsid w:val="0042649A"/>
    <w:rsid w:val="004266BB"/>
    <w:rsid w:val="00426CD6"/>
    <w:rsid w:val="00431A89"/>
    <w:rsid w:val="004354A0"/>
    <w:rsid w:val="00444310"/>
    <w:rsid w:val="00453CBC"/>
    <w:rsid w:val="00464406"/>
    <w:rsid w:val="00464536"/>
    <w:rsid w:val="004715B7"/>
    <w:rsid w:val="00475AED"/>
    <w:rsid w:val="004809B0"/>
    <w:rsid w:val="0048114D"/>
    <w:rsid w:val="00481B0F"/>
    <w:rsid w:val="004968F5"/>
    <w:rsid w:val="004A13EC"/>
    <w:rsid w:val="004A7EF2"/>
    <w:rsid w:val="004B2436"/>
    <w:rsid w:val="004B64CA"/>
    <w:rsid w:val="004C2104"/>
    <w:rsid w:val="004C636E"/>
    <w:rsid w:val="004D0BC0"/>
    <w:rsid w:val="004D159C"/>
    <w:rsid w:val="004E42E2"/>
    <w:rsid w:val="004E7383"/>
    <w:rsid w:val="004F2379"/>
    <w:rsid w:val="004F6DC9"/>
    <w:rsid w:val="00520387"/>
    <w:rsid w:val="0053121C"/>
    <w:rsid w:val="00532ABC"/>
    <w:rsid w:val="00534BA7"/>
    <w:rsid w:val="00544289"/>
    <w:rsid w:val="00547A79"/>
    <w:rsid w:val="00552130"/>
    <w:rsid w:val="00562751"/>
    <w:rsid w:val="00562FDC"/>
    <w:rsid w:val="005633B2"/>
    <w:rsid w:val="005633CA"/>
    <w:rsid w:val="005653E9"/>
    <w:rsid w:val="00573FC0"/>
    <w:rsid w:val="00574534"/>
    <w:rsid w:val="005819D9"/>
    <w:rsid w:val="00583619"/>
    <w:rsid w:val="00585049"/>
    <w:rsid w:val="005870CE"/>
    <w:rsid w:val="0058724B"/>
    <w:rsid w:val="005915CF"/>
    <w:rsid w:val="005915EE"/>
    <w:rsid w:val="0059522A"/>
    <w:rsid w:val="00596EE9"/>
    <w:rsid w:val="00597E6B"/>
    <w:rsid w:val="005A4781"/>
    <w:rsid w:val="005B411E"/>
    <w:rsid w:val="005C1EDF"/>
    <w:rsid w:val="005C6FC7"/>
    <w:rsid w:val="005D4575"/>
    <w:rsid w:val="005D5755"/>
    <w:rsid w:val="005D589F"/>
    <w:rsid w:val="005E048C"/>
    <w:rsid w:val="005E1B83"/>
    <w:rsid w:val="005E329D"/>
    <w:rsid w:val="005E4688"/>
    <w:rsid w:val="005F34D0"/>
    <w:rsid w:val="005F6E1D"/>
    <w:rsid w:val="005F704F"/>
    <w:rsid w:val="005F77B7"/>
    <w:rsid w:val="0061063A"/>
    <w:rsid w:val="00616472"/>
    <w:rsid w:val="00624AD9"/>
    <w:rsid w:val="006272B5"/>
    <w:rsid w:val="00631047"/>
    <w:rsid w:val="00632612"/>
    <w:rsid w:val="00647E8B"/>
    <w:rsid w:val="006578BC"/>
    <w:rsid w:val="0066469B"/>
    <w:rsid w:val="0067127A"/>
    <w:rsid w:val="006722A0"/>
    <w:rsid w:val="006753F5"/>
    <w:rsid w:val="006773A5"/>
    <w:rsid w:val="00677960"/>
    <w:rsid w:val="006816A7"/>
    <w:rsid w:val="00697C6A"/>
    <w:rsid w:val="006A1AAE"/>
    <w:rsid w:val="006A7116"/>
    <w:rsid w:val="006C4CE7"/>
    <w:rsid w:val="006D0889"/>
    <w:rsid w:val="006D547A"/>
    <w:rsid w:val="006F25EF"/>
    <w:rsid w:val="006F540C"/>
    <w:rsid w:val="006F6829"/>
    <w:rsid w:val="00700595"/>
    <w:rsid w:val="00704D45"/>
    <w:rsid w:val="007136A6"/>
    <w:rsid w:val="00717550"/>
    <w:rsid w:val="00723C23"/>
    <w:rsid w:val="00723FAB"/>
    <w:rsid w:val="00734537"/>
    <w:rsid w:val="007710BD"/>
    <w:rsid w:val="0077126D"/>
    <w:rsid w:val="00774F59"/>
    <w:rsid w:val="007840E0"/>
    <w:rsid w:val="007870BC"/>
    <w:rsid w:val="007900A4"/>
    <w:rsid w:val="00790C37"/>
    <w:rsid w:val="00791849"/>
    <w:rsid w:val="00792729"/>
    <w:rsid w:val="00797A62"/>
    <w:rsid w:val="007B0FBB"/>
    <w:rsid w:val="007C1D35"/>
    <w:rsid w:val="007D39D9"/>
    <w:rsid w:val="007E469E"/>
    <w:rsid w:val="007E65C2"/>
    <w:rsid w:val="007F0059"/>
    <w:rsid w:val="007F0377"/>
    <w:rsid w:val="008073BF"/>
    <w:rsid w:val="00807AA9"/>
    <w:rsid w:val="00815368"/>
    <w:rsid w:val="00821CBE"/>
    <w:rsid w:val="0082309F"/>
    <w:rsid w:val="00826AA9"/>
    <w:rsid w:val="00855CFE"/>
    <w:rsid w:val="00862525"/>
    <w:rsid w:val="0086281D"/>
    <w:rsid w:val="00866685"/>
    <w:rsid w:val="00871403"/>
    <w:rsid w:val="008A2B8A"/>
    <w:rsid w:val="008A5905"/>
    <w:rsid w:val="008B2E88"/>
    <w:rsid w:val="008B7772"/>
    <w:rsid w:val="008C7FB4"/>
    <w:rsid w:val="008D0565"/>
    <w:rsid w:val="008D1A2C"/>
    <w:rsid w:val="008D31FA"/>
    <w:rsid w:val="008D42C2"/>
    <w:rsid w:val="008D664C"/>
    <w:rsid w:val="008F4942"/>
    <w:rsid w:val="008F5A16"/>
    <w:rsid w:val="008F603D"/>
    <w:rsid w:val="00906D0A"/>
    <w:rsid w:val="00907E79"/>
    <w:rsid w:val="00913483"/>
    <w:rsid w:val="00914418"/>
    <w:rsid w:val="0091546D"/>
    <w:rsid w:val="00915829"/>
    <w:rsid w:val="00925776"/>
    <w:rsid w:val="00931FDA"/>
    <w:rsid w:val="00933A6C"/>
    <w:rsid w:val="0093407B"/>
    <w:rsid w:val="00934E30"/>
    <w:rsid w:val="00940B88"/>
    <w:rsid w:val="00946755"/>
    <w:rsid w:val="00952492"/>
    <w:rsid w:val="009A0958"/>
    <w:rsid w:val="009A463C"/>
    <w:rsid w:val="009A7862"/>
    <w:rsid w:val="009B1869"/>
    <w:rsid w:val="009B39B4"/>
    <w:rsid w:val="009B5095"/>
    <w:rsid w:val="009B6597"/>
    <w:rsid w:val="009B705C"/>
    <w:rsid w:val="009D1D2A"/>
    <w:rsid w:val="009D7692"/>
    <w:rsid w:val="009E21E2"/>
    <w:rsid w:val="009E34D4"/>
    <w:rsid w:val="009E7730"/>
    <w:rsid w:val="009E7E76"/>
    <w:rsid w:val="009F2290"/>
    <w:rsid w:val="00A012BE"/>
    <w:rsid w:val="00A11856"/>
    <w:rsid w:val="00A1372E"/>
    <w:rsid w:val="00A43073"/>
    <w:rsid w:val="00A45D72"/>
    <w:rsid w:val="00A51AB4"/>
    <w:rsid w:val="00A60830"/>
    <w:rsid w:val="00A645EC"/>
    <w:rsid w:val="00A67BE2"/>
    <w:rsid w:val="00A70D93"/>
    <w:rsid w:val="00A73C08"/>
    <w:rsid w:val="00A73D88"/>
    <w:rsid w:val="00A83DC2"/>
    <w:rsid w:val="00A84C92"/>
    <w:rsid w:val="00A91E10"/>
    <w:rsid w:val="00A921F1"/>
    <w:rsid w:val="00A92B81"/>
    <w:rsid w:val="00A937CC"/>
    <w:rsid w:val="00AA21F9"/>
    <w:rsid w:val="00AA7292"/>
    <w:rsid w:val="00AB0CAB"/>
    <w:rsid w:val="00AB138B"/>
    <w:rsid w:val="00AB1D47"/>
    <w:rsid w:val="00AB4B4D"/>
    <w:rsid w:val="00AB6E59"/>
    <w:rsid w:val="00AC2B9D"/>
    <w:rsid w:val="00AC32B6"/>
    <w:rsid w:val="00AD0149"/>
    <w:rsid w:val="00AD081C"/>
    <w:rsid w:val="00AD117C"/>
    <w:rsid w:val="00AD34F9"/>
    <w:rsid w:val="00AE283B"/>
    <w:rsid w:val="00AF1107"/>
    <w:rsid w:val="00AF1523"/>
    <w:rsid w:val="00AF7547"/>
    <w:rsid w:val="00B050FD"/>
    <w:rsid w:val="00B06944"/>
    <w:rsid w:val="00B103C3"/>
    <w:rsid w:val="00B11B18"/>
    <w:rsid w:val="00B176F3"/>
    <w:rsid w:val="00B24767"/>
    <w:rsid w:val="00B255CD"/>
    <w:rsid w:val="00B26B88"/>
    <w:rsid w:val="00B34C9B"/>
    <w:rsid w:val="00B35F63"/>
    <w:rsid w:val="00B41D98"/>
    <w:rsid w:val="00B453E8"/>
    <w:rsid w:val="00B462AC"/>
    <w:rsid w:val="00B51CC0"/>
    <w:rsid w:val="00B52DED"/>
    <w:rsid w:val="00B53D36"/>
    <w:rsid w:val="00B54EAB"/>
    <w:rsid w:val="00B57E28"/>
    <w:rsid w:val="00B664F7"/>
    <w:rsid w:val="00B670BC"/>
    <w:rsid w:val="00B717F5"/>
    <w:rsid w:val="00B735AD"/>
    <w:rsid w:val="00B80586"/>
    <w:rsid w:val="00B82686"/>
    <w:rsid w:val="00B826CE"/>
    <w:rsid w:val="00B82E40"/>
    <w:rsid w:val="00B90C76"/>
    <w:rsid w:val="00BA210F"/>
    <w:rsid w:val="00BA59B8"/>
    <w:rsid w:val="00BA7759"/>
    <w:rsid w:val="00BB3037"/>
    <w:rsid w:val="00BB46CD"/>
    <w:rsid w:val="00BE400C"/>
    <w:rsid w:val="00BF653B"/>
    <w:rsid w:val="00BF785D"/>
    <w:rsid w:val="00C02598"/>
    <w:rsid w:val="00C07731"/>
    <w:rsid w:val="00C07FBB"/>
    <w:rsid w:val="00C20530"/>
    <w:rsid w:val="00C230B0"/>
    <w:rsid w:val="00C26E8E"/>
    <w:rsid w:val="00C33FCA"/>
    <w:rsid w:val="00C42362"/>
    <w:rsid w:val="00C4714E"/>
    <w:rsid w:val="00C60A37"/>
    <w:rsid w:val="00C625BD"/>
    <w:rsid w:val="00C73D13"/>
    <w:rsid w:val="00C74C82"/>
    <w:rsid w:val="00C94A4D"/>
    <w:rsid w:val="00CA1890"/>
    <w:rsid w:val="00CA206A"/>
    <w:rsid w:val="00CA526B"/>
    <w:rsid w:val="00CB1FC0"/>
    <w:rsid w:val="00CB2738"/>
    <w:rsid w:val="00CB2A5E"/>
    <w:rsid w:val="00CB44A2"/>
    <w:rsid w:val="00CB6DBE"/>
    <w:rsid w:val="00CC4DDE"/>
    <w:rsid w:val="00CC7420"/>
    <w:rsid w:val="00CD1124"/>
    <w:rsid w:val="00CD116D"/>
    <w:rsid w:val="00CD39C6"/>
    <w:rsid w:val="00CD7319"/>
    <w:rsid w:val="00CE067E"/>
    <w:rsid w:val="00CE20D4"/>
    <w:rsid w:val="00CE507A"/>
    <w:rsid w:val="00CE7403"/>
    <w:rsid w:val="00CF733F"/>
    <w:rsid w:val="00D12149"/>
    <w:rsid w:val="00D202DC"/>
    <w:rsid w:val="00D20844"/>
    <w:rsid w:val="00D23497"/>
    <w:rsid w:val="00D25071"/>
    <w:rsid w:val="00D33350"/>
    <w:rsid w:val="00D34407"/>
    <w:rsid w:val="00D34C3B"/>
    <w:rsid w:val="00D579DE"/>
    <w:rsid w:val="00D60304"/>
    <w:rsid w:val="00D62004"/>
    <w:rsid w:val="00D65E77"/>
    <w:rsid w:val="00D71DE6"/>
    <w:rsid w:val="00D72491"/>
    <w:rsid w:val="00D7298D"/>
    <w:rsid w:val="00D744B3"/>
    <w:rsid w:val="00D76136"/>
    <w:rsid w:val="00D83196"/>
    <w:rsid w:val="00D83983"/>
    <w:rsid w:val="00D8685B"/>
    <w:rsid w:val="00D93AD8"/>
    <w:rsid w:val="00D95E40"/>
    <w:rsid w:val="00D9715F"/>
    <w:rsid w:val="00DA1CDA"/>
    <w:rsid w:val="00DA25A2"/>
    <w:rsid w:val="00DA5C0D"/>
    <w:rsid w:val="00DB089F"/>
    <w:rsid w:val="00DB09F5"/>
    <w:rsid w:val="00DB2EF6"/>
    <w:rsid w:val="00DC41B4"/>
    <w:rsid w:val="00DC5901"/>
    <w:rsid w:val="00DD22AA"/>
    <w:rsid w:val="00DD2864"/>
    <w:rsid w:val="00DD7A13"/>
    <w:rsid w:val="00DE3FCB"/>
    <w:rsid w:val="00DE791D"/>
    <w:rsid w:val="00E017F3"/>
    <w:rsid w:val="00E104DD"/>
    <w:rsid w:val="00E130EE"/>
    <w:rsid w:val="00E2686B"/>
    <w:rsid w:val="00E26B48"/>
    <w:rsid w:val="00E379F4"/>
    <w:rsid w:val="00E450AA"/>
    <w:rsid w:val="00E456F0"/>
    <w:rsid w:val="00E4633E"/>
    <w:rsid w:val="00E50489"/>
    <w:rsid w:val="00E514E9"/>
    <w:rsid w:val="00E53A4F"/>
    <w:rsid w:val="00E822B9"/>
    <w:rsid w:val="00E849B0"/>
    <w:rsid w:val="00E84A64"/>
    <w:rsid w:val="00E91337"/>
    <w:rsid w:val="00E9157A"/>
    <w:rsid w:val="00E96555"/>
    <w:rsid w:val="00E9765C"/>
    <w:rsid w:val="00E97B57"/>
    <w:rsid w:val="00EA4F5D"/>
    <w:rsid w:val="00EB1B71"/>
    <w:rsid w:val="00ED1602"/>
    <w:rsid w:val="00ED3448"/>
    <w:rsid w:val="00ED4F22"/>
    <w:rsid w:val="00ED7C30"/>
    <w:rsid w:val="00ED7E55"/>
    <w:rsid w:val="00ED7EF5"/>
    <w:rsid w:val="00EE3408"/>
    <w:rsid w:val="00EF1CEE"/>
    <w:rsid w:val="00EF47F4"/>
    <w:rsid w:val="00EF712D"/>
    <w:rsid w:val="00F17077"/>
    <w:rsid w:val="00F20D6E"/>
    <w:rsid w:val="00F2197B"/>
    <w:rsid w:val="00F221CB"/>
    <w:rsid w:val="00F279DA"/>
    <w:rsid w:val="00F31665"/>
    <w:rsid w:val="00F32FFC"/>
    <w:rsid w:val="00F34A50"/>
    <w:rsid w:val="00F34E5E"/>
    <w:rsid w:val="00F35EE3"/>
    <w:rsid w:val="00F469BF"/>
    <w:rsid w:val="00F60F99"/>
    <w:rsid w:val="00F620A8"/>
    <w:rsid w:val="00F6571C"/>
    <w:rsid w:val="00F70324"/>
    <w:rsid w:val="00F73118"/>
    <w:rsid w:val="00F8117B"/>
    <w:rsid w:val="00F815FF"/>
    <w:rsid w:val="00F844FB"/>
    <w:rsid w:val="00F943E1"/>
    <w:rsid w:val="00F956B4"/>
    <w:rsid w:val="00FA6489"/>
    <w:rsid w:val="00FA64ED"/>
    <w:rsid w:val="00FB666A"/>
    <w:rsid w:val="00FC1889"/>
    <w:rsid w:val="00FD03CA"/>
    <w:rsid w:val="00FD126C"/>
    <w:rsid w:val="00FD351E"/>
    <w:rsid w:val="00FE5C13"/>
    <w:rsid w:val="00FF2FE8"/>
    <w:rsid w:val="00FF4A60"/>
    <w:rsid w:val="02C00369"/>
    <w:rsid w:val="03BE3B0C"/>
    <w:rsid w:val="04EB6681"/>
    <w:rsid w:val="062D5148"/>
    <w:rsid w:val="09734E97"/>
    <w:rsid w:val="0AEE1C51"/>
    <w:rsid w:val="0C663C28"/>
    <w:rsid w:val="12343395"/>
    <w:rsid w:val="12AB744F"/>
    <w:rsid w:val="152647EA"/>
    <w:rsid w:val="152D00B9"/>
    <w:rsid w:val="18583BD5"/>
    <w:rsid w:val="20BB6F86"/>
    <w:rsid w:val="234640D9"/>
    <w:rsid w:val="238254B4"/>
    <w:rsid w:val="23DD00E3"/>
    <w:rsid w:val="270E7160"/>
    <w:rsid w:val="2C5129BE"/>
    <w:rsid w:val="31DF0489"/>
    <w:rsid w:val="340C6748"/>
    <w:rsid w:val="371116C7"/>
    <w:rsid w:val="39216105"/>
    <w:rsid w:val="43120CA1"/>
    <w:rsid w:val="4B7F49FA"/>
    <w:rsid w:val="4E6D22F6"/>
    <w:rsid w:val="50511F86"/>
    <w:rsid w:val="50FB0286"/>
    <w:rsid w:val="51A62757"/>
    <w:rsid w:val="56BE0ACC"/>
    <w:rsid w:val="57407733"/>
    <w:rsid w:val="60C5205F"/>
    <w:rsid w:val="65734A46"/>
    <w:rsid w:val="6B463218"/>
    <w:rsid w:val="70F47379"/>
    <w:rsid w:val="72E2393D"/>
    <w:rsid w:val="73E9304B"/>
    <w:rsid w:val="757D5EF9"/>
    <w:rsid w:val="759E7FD7"/>
    <w:rsid w:val="75DF1F4C"/>
    <w:rsid w:val="76452218"/>
    <w:rsid w:val="77DA5043"/>
    <w:rsid w:val="7A775B46"/>
    <w:rsid w:val="7AB14320"/>
    <w:rsid w:val="7E227656"/>
    <w:rsid w:val="7FC06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after="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1"/>
    <w:link w:val="42"/>
    <w:unhideWhenUsed/>
    <w:qFormat/>
    <w:uiPriority w:val="9"/>
    <w:pPr>
      <w:spacing w:beforeLines="100" w:afterLines="100" w:line="240" w:lineRule="auto"/>
      <w:ind w:firstLine="0"/>
      <w:outlineLvl w:val="1"/>
    </w:pPr>
    <w:rPr>
      <w:sz w:val="32"/>
    </w:rPr>
  </w:style>
  <w:style w:type="paragraph" w:styleId="6">
    <w:name w:val="heading 3"/>
    <w:basedOn w:val="3"/>
    <w:next w:val="1"/>
    <w:link w:val="43"/>
    <w:unhideWhenUsed/>
    <w:qFormat/>
    <w:uiPriority w:val="9"/>
    <w:pPr>
      <w:outlineLvl w:val="2"/>
    </w:pPr>
    <w:rPr>
      <w:sz w:val="28"/>
    </w:rPr>
  </w:style>
  <w:style w:type="paragraph" w:styleId="7">
    <w:name w:val="heading 4"/>
    <w:basedOn w:val="1"/>
    <w:next w:val="1"/>
    <w:link w:val="44"/>
    <w:unhideWhenUsed/>
    <w:qFormat/>
    <w:uiPriority w:val="9"/>
    <w:pPr>
      <w:keepNext/>
      <w:keepLines/>
      <w:spacing w:beforeLines="50" w:afterLines="50" w:line="240" w:lineRule="auto"/>
      <w:outlineLvl w:val="3"/>
    </w:pPr>
    <w:rPr>
      <w:rFonts w:asciiTheme="majorHAnsi" w:hAnsiTheme="majorHAnsi" w:cstheme="majorBidi"/>
      <w:bCs/>
      <w:sz w:val="28"/>
      <w:szCs w:val="28"/>
    </w:rPr>
  </w:style>
  <w:style w:type="paragraph" w:styleId="8">
    <w:name w:val="heading 5"/>
    <w:basedOn w:val="1"/>
    <w:next w:val="1"/>
    <w:link w:val="45"/>
    <w:unhideWhenUsed/>
    <w:qFormat/>
    <w:uiPriority w:val="9"/>
    <w:pPr>
      <w:keepNext/>
      <w:keepLines/>
      <w:spacing w:after="0" w:line="240" w:lineRule="auto"/>
      <w:outlineLvl w:val="4"/>
    </w:pPr>
    <w:rPr>
      <w:bCs/>
      <w:sz w:val="28"/>
      <w:szCs w:val="28"/>
    </w:rPr>
  </w:style>
  <w:style w:type="paragraph" w:styleId="9">
    <w:name w:val="heading 6"/>
    <w:basedOn w:val="1"/>
    <w:next w:val="1"/>
    <w:link w:val="46"/>
    <w:unhideWhenUsed/>
    <w:qFormat/>
    <w:uiPriority w:val="9"/>
    <w:pPr>
      <w:keepNext/>
      <w:keepLines/>
      <w:spacing w:after="0" w:line="240" w:lineRule="auto"/>
      <w:outlineLvl w:val="5"/>
    </w:pPr>
    <w:rPr>
      <w:rFonts w:asciiTheme="majorHAnsi" w:hAnsiTheme="majorHAnsi" w:cstheme="majorBidi"/>
      <w:bCs/>
      <w:sz w:val="24"/>
      <w:szCs w:val="24"/>
    </w:rPr>
  </w:style>
  <w:style w:type="paragraph" w:styleId="10">
    <w:name w:val="heading 7"/>
    <w:basedOn w:val="1"/>
    <w:next w:val="1"/>
    <w:link w:val="91"/>
    <w:unhideWhenUsed/>
    <w:qFormat/>
    <w:uiPriority w:val="9"/>
    <w:pPr>
      <w:keepNext/>
      <w:keepLines/>
      <w:spacing w:beforeLines="20" w:afterLines="20" w:line="24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10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5"/>
    <w:link w:val="104"/>
    <w:qFormat/>
    <w:uiPriority w:val="0"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5">
    <w:name w:val="1级"/>
    <w:basedOn w:val="1"/>
    <w:link w:val="61"/>
    <w:qFormat/>
    <w:uiPriority w:val="0"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12">
    <w:name w:val="toc 7"/>
    <w:basedOn w:val="1"/>
    <w:next w:val="1"/>
    <w:unhideWhenUsed/>
    <w:qFormat/>
    <w:uiPriority w:val="39"/>
    <w:pPr>
      <w:spacing w:after="0" w:line="240" w:lineRule="auto"/>
      <w:ind w:left="2520" w:leftChars="1200"/>
      <w:jc w:val="both"/>
    </w:pPr>
    <w:rPr>
      <w:rFonts w:asciiTheme="minorHAnsi" w:hAnsiTheme="minorHAnsi" w:eastAsiaTheme="minorEastAsia" w:cstheme="minorBidi"/>
    </w:rPr>
  </w:style>
  <w:style w:type="paragraph" w:styleId="13">
    <w:name w:val="Normal Indent"/>
    <w:basedOn w:val="1"/>
    <w:link w:val="86"/>
    <w:unhideWhenUsed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/>
      <w:szCs w:val="24"/>
    </w:rPr>
  </w:style>
  <w:style w:type="paragraph" w:styleId="14">
    <w:name w:val="Document Map"/>
    <w:basedOn w:val="1"/>
    <w:link w:val="57"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85"/>
    <w:qFormat/>
    <w:uiPriority w:val="0"/>
    <w:pPr>
      <w:spacing w:after="0" w:line="240" w:lineRule="auto"/>
    </w:pPr>
    <w:rPr>
      <w:rFonts w:ascii="Times New Roman" w:hAnsi="Times New Roman"/>
      <w:szCs w:val="24"/>
    </w:rPr>
  </w:style>
  <w:style w:type="paragraph" w:styleId="16">
    <w:name w:val="Body Text"/>
    <w:basedOn w:val="1"/>
    <w:link w:val="88"/>
    <w:semiHidden/>
    <w:unhideWhenUsed/>
    <w:qFormat/>
    <w:uiPriority w:val="99"/>
    <w:pPr>
      <w:spacing w:after="120"/>
    </w:pPr>
  </w:style>
  <w:style w:type="paragraph" w:styleId="17">
    <w:name w:val="Body Text Indent"/>
    <w:basedOn w:val="1"/>
    <w:link w:val="83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/>
      <w:szCs w:val="24"/>
    </w:rPr>
  </w:style>
  <w:style w:type="paragraph" w:styleId="1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link w:val="92"/>
    <w:qFormat/>
    <w:uiPriority w:val="0"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21">
    <w:name w:val="toc 8"/>
    <w:basedOn w:val="1"/>
    <w:next w:val="1"/>
    <w:unhideWhenUsed/>
    <w:qFormat/>
    <w:uiPriority w:val="39"/>
    <w:pPr>
      <w:spacing w:after="0" w:line="240" w:lineRule="auto"/>
      <w:ind w:left="2940" w:leftChars="1400"/>
      <w:jc w:val="both"/>
    </w:pPr>
    <w:rPr>
      <w:rFonts w:asciiTheme="minorHAnsi" w:hAnsiTheme="minorHAnsi" w:eastAsiaTheme="minorEastAsia" w:cstheme="minorBidi"/>
    </w:rPr>
  </w:style>
  <w:style w:type="paragraph" w:styleId="22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23">
    <w:name w:val="Body Text Indent 2"/>
    <w:basedOn w:val="1"/>
    <w:link w:val="114"/>
    <w:qFormat/>
    <w:uiPriority w:val="99"/>
    <w:pPr>
      <w:spacing w:after="120" w:line="480" w:lineRule="auto"/>
      <w:ind w:left="420" w:leftChars="200"/>
      <w:jc w:val="both"/>
    </w:pPr>
    <w:rPr>
      <w:rFonts w:ascii="Times New Roman" w:hAnsi="Times New Roman"/>
      <w:szCs w:val="21"/>
    </w:rPr>
  </w:style>
  <w:style w:type="paragraph" w:styleId="24">
    <w:name w:val="Balloon Text"/>
    <w:basedOn w:val="1"/>
    <w:link w:val="5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6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spacing w:after="0" w:line="240" w:lineRule="auto"/>
      <w:jc w:val="both"/>
    </w:pPr>
    <w:rPr>
      <w:szCs w:val="24"/>
    </w:rPr>
  </w:style>
  <w:style w:type="paragraph" w:styleId="2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8296"/>
      </w:tabs>
      <w:spacing w:after="0" w:line="240" w:lineRule="atLeast"/>
      <w:ind w:left="420" w:leftChars="200"/>
      <w:jc w:val="both"/>
    </w:pPr>
    <w:rPr>
      <w:szCs w:val="24"/>
    </w:rPr>
  </w:style>
  <w:style w:type="paragraph" w:styleId="31">
    <w:name w:val="toc 9"/>
    <w:basedOn w:val="1"/>
    <w:next w:val="1"/>
    <w:unhideWhenUsed/>
    <w:qFormat/>
    <w:uiPriority w:val="39"/>
    <w:pPr>
      <w:spacing w:after="0" w:line="240" w:lineRule="auto"/>
      <w:ind w:left="3360" w:leftChars="1600"/>
      <w:jc w:val="both"/>
    </w:pPr>
    <w:rPr>
      <w:rFonts w:asciiTheme="minorHAnsi" w:hAnsiTheme="minorHAnsi" w:eastAsiaTheme="minorEastAsia" w:cstheme="minorBidi"/>
    </w:rPr>
  </w:style>
  <w:style w:type="paragraph" w:styleId="32">
    <w:name w:val="Normal (Web)"/>
    <w:basedOn w:val="1"/>
    <w:unhideWhenUsed/>
    <w:qFormat/>
    <w:uiPriority w:val="0"/>
    <w:pPr>
      <w:spacing w:after="150" w:line="240" w:lineRule="auto"/>
    </w:pPr>
    <w:rPr>
      <w:kern w:val="0"/>
      <w:sz w:val="24"/>
    </w:rPr>
  </w:style>
  <w:style w:type="paragraph" w:styleId="33">
    <w:name w:val="annotation subject"/>
    <w:basedOn w:val="15"/>
    <w:next w:val="15"/>
    <w:link w:val="102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4">
    <w:name w:val="Body Text First Indent"/>
    <w:basedOn w:val="16"/>
    <w:link w:val="96"/>
    <w:semiHidden/>
    <w:unhideWhenUsed/>
    <w:qFormat/>
    <w:uiPriority w:val="99"/>
    <w:pPr>
      <w:ind w:firstLine="420" w:firstLineChars="100"/>
    </w:pPr>
  </w:style>
  <w:style w:type="paragraph" w:styleId="35">
    <w:name w:val="Body Text First Indent 2"/>
    <w:basedOn w:val="17"/>
    <w:link w:val="101"/>
    <w:semiHidden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szCs w:val="22"/>
    </w:rPr>
  </w:style>
  <w:style w:type="table" w:styleId="37">
    <w:name w:val="Table Grid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  <w:bCs/>
    </w:rPr>
  </w:style>
  <w:style w:type="character" w:styleId="40">
    <w:name w:val="Hyperlink"/>
    <w:basedOn w:val="3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41">
    <w:name w:val="标题 1 字符"/>
    <w:basedOn w:val="38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2">
    <w:name w:val="标题 2 字符"/>
    <w:basedOn w:val="38"/>
    <w:link w:val="3"/>
    <w:qFormat/>
    <w:uiPriority w:val="9"/>
    <w:rPr>
      <w:rFonts w:ascii="Times New Roman" w:hAnsi="Times New Roman" w:eastAsia="宋体" w:cs="Times New Roman"/>
      <w:bCs/>
      <w:kern w:val="44"/>
      <w:sz w:val="32"/>
      <w:szCs w:val="44"/>
    </w:rPr>
  </w:style>
  <w:style w:type="character" w:customStyle="1" w:styleId="43">
    <w:name w:val="标题 3 字符"/>
    <w:basedOn w:val="38"/>
    <w:link w:val="6"/>
    <w:qFormat/>
    <w:uiPriority w:val="9"/>
    <w:rPr>
      <w:rFonts w:ascii="Times New Roman" w:hAnsi="Times New Roman" w:eastAsia="宋体" w:cs="Times New Roman"/>
      <w:bCs/>
      <w:kern w:val="44"/>
      <w:sz w:val="28"/>
      <w:szCs w:val="44"/>
    </w:rPr>
  </w:style>
  <w:style w:type="character" w:customStyle="1" w:styleId="44">
    <w:name w:val="标题 4 字符"/>
    <w:basedOn w:val="38"/>
    <w:link w:val="7"/>
    <w:qFormat/>
    <w:uiPriority w:val="9"/>
    <w:rPr>
      <w:rFonts w:eastAsia="宋体" w:asciiTheme="majorHAnsi" w:hAnsiTheme="majorHAnsi" w:cstheme="majorBidi"/>
      <w:bCs/>
      <w:sz w:val="28"/>
      <w:szCs w:val="28"/>
    </w:rPr>
  </w:style>
  <w:style w:type="character" w:customStyle="1" w:styleId="45">
    <w:name w:val="标题 5 字符"/>
    <w:basedOn w:val="38"/>
    <w:link w:val="8"/>
    <w:qFormat/>
    <w:uiPriority w:val="9"/>
    <w:rPr>
      <w:rFonts w:ascii="Calibri" w:hAnsi="Calibri" w:eastAsia="宋体" w:cs="Times New Roman"/>
      <w:bCs/>
      <w:sz w:val="28"/>
      <w:szCs w:val="28"/>
    </w:rPr>
  </w:style>
  <w:style w:type="character" w:customStyle="1" w:styleId="46">
    <w:name w:val="标题 6 字符"/>
    <w:basedOn w:val="38"/>
    <w:link w:val="9"/>
    <w:qFormat/>
    <w:uiPriority w:val="9"/>
    <w:rPr>
      <w:rFonts w:eastAsia="宋体" w:asciiTheme="majorHAnsi" w:hAnsiTheme="majorHAnsi" w:cstheme="majorBidi"/>
      <w:bCs/>
      <w:sz w:val="24"/>
      <w:szCs w:val="24"/>
    </w:rPr>
  </w:style>
  <w:style w:type="paragraph" w:customStyle="1" w:styleId="47">
    <w:name w:val="一级标题"/>
    <w:basedOn w:val="2"/>
    <w:link w:val="48"/>
    <w:qFormat/>
    <w:uiPriority w:val="0"/>
    <w:pPr>
      <w:ind w:left="420" w:hanging="420"/>
    </w:pPr>
    <w:rPr>
      <w:rFonts w:ascii="Arial" w:hAnsi="Arial" w:cs="Arial"/>
      <w:sz w:val="32"/>
      <w:szCs w:val="32"/>
    </w:rPr>
  </w:style>
  <w:style w:type="character" w:customStyle="1" w:styleId="48">
    <w:name w:val="一级标题 字符"/>
    <w:basedOn w:val="38"/>
    <w:link w:val="47"/>
    <w:qFormat/>
    <w:uiPriority w:val="0"/>
    <w:rPr>
      <w:rFonts w:ascii="Arial" w:hAnsi="Arial" w:eastAsia="宋体" w:cs="Arial"/>
      <w:b/>
      <w:bCs/>
      <w:kern w:val="44"/>
      <w:sz w:val="32"/>
      <w:szCs w:val="32"/>
    </w:rPr>
  </w:style>
  <w:style w:type="paragraph" w:customStyle="1" w:styleId="49">
    <w:name w:val="二级标题"/>
    <w:basedOn w:val="3"/>
    <w:link w:val="50"/>
    <w:qFormat/>
    <w:uiPriority w:val="0"/>
    <w:pPr>
      <w:tabs>
        <w:tab w:val="left" w:pos="720"/>
      </w:tabs>
      <w:ind w:left="420" w:hanging="420"/>
    </w:pPr>
    <w:rPr>
      <w:rFonts w:ascii="Arial" w:hAnsi="Arial" w:cs="Arial"/>
      <w:sz w:val="28"/>
      <w:szCs w:val="28"/>
    </w:rPr>
  </w:style>
  <w:style w:type="character" w:customStyle="1" w:styleId="50">
    <w:name w:val="二级标题 字符"/>
    <w:basedOn w:val="38"/>
    <w:link w:val="49"/>
    <w:qFormat/>
    <w:uiPriority w:val="0"/>
    <w:rPr>
      <w:rFonts w:ascii="Arial" w:hAnsi="Arial" w:eastAsia="宋体" w:cs="Arial"/>
      <w:b/>
      <w:bCs/>
      <w:sz w:val="28"/>
      <w:szCs w:val="28"/>
    </w:rPr>
  </w:style>
  <w:style w:type="paragraph" w:customStyle="1" w:styleId="51">
    <w:name w:val="三级标题"/>
    <w:basedOn w:val="6"/>
    <w:link w:val="52"/>
    <w:qFormat/>
    <w:uiPriority w:val="0"/>
    <w:pPr>
      <w:keepLines w:val="0"/>
      <w:widowControl/>
      <w:tabs>
        <w:tab w:val="left" w:pos="720"/>
      </w:tabs>
      <w:spacing w:before="240" w:after="60"/>
      <w:ind w:left="420" w:hanging="420"/>
    </w:pPr>
    <w:rPr>
      <w:rFonts w:ascii="Arial" w:hAnsi="Arial" w:cs="Arial"/>
      <w:sz w:val="24"/>
      <w:szCs w:val="24"/>
    </w:rPr>
  </w:style>
  <w:style w:type="character" w:customStyle="1" w:styleId="52">
    <w:name w:val="三级标题 字符"/>
    <w:basedOn w:val="38"/>
    <w:link w:val="51"/>
    <w:qFormat/>
    <w:uiPriority w:val="0"/>
    <w:rPr>
      <w:rFonts w:ascii="Arial" w:hAnsi="Arial" w:eastAsia="宋体" w:cs="Arial"/>
      <w:b/>
      <w:bCs/>
      <w:sz w:val="24"/>
      <w:szCs w:val="24"/>
    </w:rPr>
  </w:style>
  <w:style w:type="paragraph" w:customStyle="1" w:styleId="53">
    <w:name w:val="四级标题"/>
    <w:basedOn w:val="7"/>
    <w:link w:val="54"/>
    <w:qFormat/>
    <w:uiPriority w:val="0"/>
    <w:pPr>
      <w:keepLines w:val="0"/>
      <w:widowControl/>
      <w:tabs>
        <w:tab w:val="left" w:pos="720"/>
      </w:tabs>
      <w:ind w:left="420" w:hanging="420"/>
    </w:pPr>
    <w:rPr>
      <w:rFonts w:asciiTheme="minorHAnsi" w:hAnsiTheme="minorHAnsi" w:cstheme="minorBidi"/>
      <w:b/>
      <w:sz w:val="24"/>
    </w:rPr>
  </w:style>
  <w:style w:type="character" w:customStyle="1" w:styleId="54">
    <w:name w:val="四级标题 字符"/>
    <w:basedOn w:val="44"/>
    <w:link w:val="53"/>
    <w:qFormat/>
    <w:uiPriority w:val="0"/>
    <w:rPr>
      <w:rFonts w:eastAsia="宋体" w:asciiTheme="majorHAnsi" w:hAnsiTheme="majorHAnsi" w:cstheme="majorBidi"/>
      <w:b/>
      <w:sz w:val="24"/>
      <w:szCs w:val="28"/>
    </w:rPr>
  </w:style>
  <w:style w:type="character" w:customStyle="1" w:styleId="55">
    <w:name w:val="页眉 字符"/>
    <w:basedOn w:val="38"/>
    <w:link w:val="2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字符"/>
    <w:basedOn w:val="38"/>
    <w:link w:val="2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文档结构图 字符"/>
    <w:basedOn w:val="38"/>
    <w:link w:val="14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8">
    <w:name w:val="批注框文本 字符"/>
    <w:basedOn w:val="38"/>
    <w:link w:val="2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59">
    <w:name w:val="2级"/>
    <w:basedOn w:val="3"/>
    <w:link w:val="60"/>
    <w:qFormat/>
    <w:uiPriority w:val="0"/>
    <w:pPr>
      <w:snapToGrid w:val="0"/>
      <w:spacing w:afterLines="50"/>
      <w:jc w:val="both"/>
    </w:pPr>
    <w:rPr>
      <w:szCs w:val="24"/>
    </w:rPr>
  </w:style>
  <w:style w:type="character" w:customStyle="1" w:styleId="60">
    <w:name w:val="2级 Char"/>
    <w:basedOn w:val="38"/>
    <w:link w:val="59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61">
    <w:name w:val="1级 Char"/>
    <w:basedOn w:val="38"/>
    <w:link w:val="5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paragraph" w:customStyle="1" w:styleId="62">
    <w:name w:val="正文2"/>
    <w:basedOn w:val="1"/>
    <w:link w:val="63"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/>
      <w:sz w:val="24"/>
      <w:szCs w:val="24"/>
    </w:rPr>
  </w:style>
  <w:style w:type="character" w:customStyle="1" w:styleId="63">
    <w:name w:val="正文 Char"/>
    <w:basedOn w:val="38"/>
    <w:link w:val="6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4">
    <w:name w:val="TOC 标题1"/>
    <w:basedOn w:val="2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65">
    <w:name w:val="样式2"/>
    <w:basedOn w:val="1"/>
    <w:qFormat/>
    <w:uiPriority w:val="0"/>
    <w:pPr>
      <w:numPr>
        <w:ilvl w:val="0"/>
        <w:numId w:val="1"/>
      </w:numPr>
      <w:spacing w:after="0" w:line="540" w:lineRule="exact"/>
      <w:jc w:val="both"/>
    </w:pPr>
    <w:rPr>
      <w:rFonts w:ascii="宋体" w:hAnsi="宋体"/>
      <w:sz w:val="24"/>
      <w:szCs w:val="24"/>
    </w:rPr>
  </w:style>
  <w:style w:type="paragraph" w:customStyle="1" w:styleId="66">
    <w:name w:val="样式 标题 2 + Times New Roman 四号 非加粗 段前: 5 磅 段后: 0 磅 行距: 固定值 20..."/>
    <w:basedOn w:val="3"/>
    <w:qFormat/>
    <w:uiPriority w:val="0"/>
    <w:pPr>
      <w:spacing w:line="400" w:lineRule="exact"/>
      <w:jc w:val="both"/>
    </w:pPr>
    <w:rPr>
      <w:rFonts w:cs="宋体"/>
      <w:bCs w:val="0"/>
      <w:sz w:val="28"/>
      <w:szCs w:val="20"/>
    </w:rPr>
  </w:style>
  <w:style w:type="paragraph" w:customStyle="1" w:styleId="67">
    <w:name w:val="4级"/>
    <w:basedOn w:val="7"/>
    <w:next w:val="1"/>
    <w:link w:val="68"/>
    <w:qFormat/>
    <w:uiPriority w:val="0"/>
    <w:pPr>
      <w:keepLines w:val="0"/>
      <w:widowControl/>
      <w:tabs>
        <w:tab w:val="left" w:pos="851"/>
      </w:tabs>
      <w:spacing w:before="156" w:after="156"/>
      <w:ind w:left="851" w:hanging="851"/>
    </w:pPr>
    <w:rPr>
      <w:rFonts w:ascii="Times New Roman" w:hAnsi="Arial" w:cs="Times New Roman"/>
      <w:kern w:val="0"/>
      <w:sz w:val="24"/>
      <w:szCs w:val="24"/>
      <w:lang w:val="en-GB" w:eastAsia="en-US"/>
    </w:rPr>
  </w:style>
  <w:style w:type="character" w:customStyle="1" w:styleId="68">
    <w:name w:val="4级 Char"/>
    <w:basedOn w:val="38"/>
    <w:link w:val="67"/>
    <w:qFormat/>
    <w:uiPriority w:val="0"/>
    <w:rPr>
      <w:rFonts w:ascii="Times New Roman" w:hAnsi="Arial" w:eastAsia="宋体" w:cs="Times New Roman"/>
      <w:b/>
      <w:bCs/>
      <w:kern w:val="0"/>
      <w:sz w:val="24"/>
      <w:szCs w:val="24"/>
      <w:lang w:val="en-GB" w:eastAsia="en-US"/>
    </w:rPr>
  </w:style>
  <w:style w:type="paragraph" w:customStyle="1" w:styleId="69">
    <w:name w:val="3级"/>
    <w:basedOn w:val="1"/>
    <w:next w:val="62"/>
    <w:link w:val="70"/>
    <w:qFormat/>
    <w:uiPriority w:val="0"/>
    <w:pPr>
      <w:spacing w:beforeLines="50" w:afterLines="50" w:line="240" w:lineRule="auto"/>
      <w:jc w:val="both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70">
    <w:name w:val="3级 Char"/>
    <w:basedOn w:val="38"/>
    <w:link w:val="6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1">
    <w:name w:val="5级"/>
    <w:basedOn w:val="8"/>
    <w:link w:val="72"/>
    <w:qFormat/>
    <w:uiPriority w:val="0"/>
    <w:pPr>
      <w:keepNext w:val="0"/>
      <w:keepLines w:val="0"/>
      <w:widowControl/>
      <w:tabs>
        <w:tab w:val="left" w:pos="992"/>
      </w:tabs>
      <w:spacing w:beforeLines="50" w:afterLines="50"/>
    </w:pPr>
    <w:rPr>
      <w:rFonts w:ascii="Times New Roman" w:hAnsi="Times New Roman"/>
      <w:b/>
      <w:bCs w:val="0"/>
      <w:kern w:val="0"/>
      <w:sz w:val="24"/>
      <w:szCs w:val="20"/>
      <w:lang w:val="en-GB" w:eastAsia="en-US"/>
    </w:rPr>
  </w:style>
  <w:style w:type="character" w:customStyle="1" w:styleId="72">
    <w:name w:val="5级 Char"/>
    <w:basedOn w:val="38"/>
    <w:link w:val="71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val="en-GB" w:eastAsia="en-US"/>
    </w:rPr>
  </w:style>
  <w:style w:type="paragraph" w:customStyle="1" w:styleId="73">
    <w:name w:val="6级"/>
    <w:basedOn w:val="9"/>
    <w:qFormat/>
    <w:uiPriority w:val="0"/>
    <w:pPr>
      <w:spacing w:before="240" w:afterLines="25" w:line="320" w:lineRule="auto"/>
      <w:jc w:val="both"/>
    </w:pPr>
    <w:rPr>
      <w:rFonts w:ascii="Times New Roman" w:hAnsi="Times New Roman" w:eastAsiaTheme="majorEastAsia"/>
      <w:b/>
    </w:rPr>
  </w:style>
  <w:style w:type="paragraph" w:customStyle="1" w:styleId="74">
    <w:name w:val="样式8"/>
    <w:basedOn w:val="1"/>
    <w:qFormat/>
    <w:uiPriority w:val="0"/>
    <w:pPr>
      <w:spacing w:before="100" w:beforeAutospacing="1" w:after="100" w:afterAutospacing="1" w:line="240" w:lineRule="auto"/>
      <w:ind w:left="840" w:hanging="420"/>
      <w:jc w:val="center"/>
    </w:pPr>
    <w:rPr>
      <w:szCs w:val="21"/>
    </w:rPr>
  </w:style>
  <w:style w:type="paragraph" w:customStyle="1" w:styleId="75">
    <w:name w:val="Table Paragraph"/>
    <w:basedOn w:val="1"/>
    <w:qFormat/>
    <w:uiPriority w:val="1"/>
    <w:pPr>
      <w:spacing w:after="0" w:line="240" w:lineRule="auto"/>
    </w:pPr>
    <w:rPr>
      <w:kern w:val="0"/>
      <w:sz w:val="22"/>
      <w:lang w:eastAsia="en-US"/>
    </w:rPr>
  </w:style>
  <w:style w:type="paragraph" w:customStyle="1" w:styleId="76">
    <w:name w:val="样式 标题 3 + (中文) 黑体 小四 非加粗 段前: 7.8 磅 段后: 0 磅 行距: 固定值 20 磅"/>
    <w:basedOn w:val="6"/>
    <w:next w:val="27"/>
    <w:qFormat/>
    <w:uiPriority w:val="0"/>
    <w:pPr>
      <w:spacing w:line="400" w:lineRule="exact"/>
      <w:jc w:val="both"/>
    </w:pPr>
    <w:rPr>
      <w:rFonts w:cs="宋体"/>
      <w:bCs w:val="0"/>
      <w:sz w:val="24"/>
      <w:szCs w:val="20"/>
    </w:rPr>
  </w:style>
  <w:style w:type="paragraph" w:customStyle="1" w:styleId="77">
    <w:name w:val="节"/>
    <w:basedOn w:val="3"/>
    <w:qFormat/>
    <w:uiPriority w:val="0"/>
    <w:pPr>
      <w:numPr>
        <w:ilvl w:val="1"/>
        <w:numId w:val="2"/>
      </w:numPr>
      <w:tabs>
        <w:tab w:val="left" w:pos="432"/>
        <w:tab w:val="left" w:pos="576"/>
      </w:tabs>
      <w:spacing w:before="260" w:after="260"/>
      <w:jc w:val="both"/>
    </w:pPr>
    <w:rPr>
      <w:rFonts w:ascii="黑体" w:hAnsi="Arial"/>
      <w:sz w:val="28"/>
      <w:szCs w:val="28"/>
    </w:rPr>
  </w:style>
  <w:style w:type="paragraph" w:customStyle="1" w:styleId="78">
    <w:name w:val="*正文"/>
    <w:basedOn w:val="1"/>
    <w:link w:val="79"/>
    <w:qFormat/>
    <w:uiPriority w:val="0"/>
    <w:pPr>
      <w:spacing w:after="0" w:line="360" w:lineRule="auto"/>
      <w:ind w:firstLine="482"/>
      <w:jc w:val="both"/>
    </w:pPr>
    <w:rPr>
      <w:rFonts w:ascii="宋体" w:hAnsi="宋体"/>
      <w:kern w:val="0"/>
    </w:rPr>
  </w:style>
  <w:style w:type="character" w:customStyle="1" w:styleId="79">
    <w:name w:val="*正文 Char"/>
    <w:link w:val="78"/>
    <w:qFormat/>
    <w:uiPriority w:val="0"/>
    <w:rPr>
      <w:rFonts w:ascii="宋体" w:hAnsi="宋体" w:eastAsia="宋体" w:cs="Times New Roman"/>
      <w:kern w:val="0"/>
    </w:rPr>
  </w:style>
  <w:style w:type="paragraph" w:customStyle="1" w:styleId="80">
    <w:name w:val="Text 1"/>
    <w:basedOn w:val="1"/>
    <w:qFormat/>
    <w:uiPriority w:val="0"/>
    <w:pPr>
      <w:widowControl/>
      <w:tabs>
        <w:tab w:val="left" w:pos="0"/>
        <w:tab w:val="left" w:pos="425"/>
      </w:tabs>
      <w:spacing w:after="0" w:line="360" w:lineRule="auto"/>
      <w:ind w:firstLine="360"/>
      <w:jc w:val="both"/>
    </w:pPr>
    <w:rPr>
      <w:color w:val="000000"/>
      <w:kern w:val="0"/>
      <w:sz w:val="22"/>
      <w:szCs w:val="20"/>
    </w:rPr>
  </w:style>
  <w:style w:type="paragraph" w:customStyle="1" w:styleId="81">
    <w:name w:val="图表"/>
    <w:basedOn w:val="1"/>
    <w:qFormat/>
    <w:uiPriority w:val="0"/>
    <w:pPr>
      <w:spacing w:after="0" w:line="360" w:lineRule="auto"/>
      <w:jc w:val="center"/>
    </w:pPr>
    <w:rPr>
      <w:rFonts w:ascii="仿宋_GB2312" w:eastAsia="仿宋_GB2312"/>
      <w:sz w:val="24"/>
    </w:rPr>
  </w:style>
  <w:style w:type="character" w:customStyle="1" w:styleId="82">
    <w:name w:val="日期 字符"/>
    <w:basedOn w:val="38"/>
    <w:link w:val="22"/>
    <w:semiHidden/>
    <w:qFormat/>
    <w:uiPriority w:val="99"/>
    <w:rPr>
      <w:rFonts w:ascii="Calibri" w:hAnsi="Calibri" w:eastAsia="宋体" w:cs="Times New Roman"/>
    </w:rPr>
  </w:style>
  <w:style w:type="character" w:customStyle="1" w:styleId="83">
    <w:name w:val="正文文本缩进 字符"/>
    <w:basedOn w:val="38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84">
    <w:name w:val="List Paragraph"/>
    <w:basedOn w:val="1"/>
    <w:link w:val="100"/>
    <w:qFormat/>
    <w:uiPriority w:val="34"/>
    <w:pPr>
      <w:spacing w:after="0" w:line="240" w:lineRule="auto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85">
    <w:name w:val="批注文字 字符"/>
    <w:basedOn w:val="3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正文缩进 字符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7">
    <w:name w:val="CSS1级正文"/>
    <w:basedOn w:val="71"/>
    <w:qFormat/>
    <w:uiPriority w:val="0"/>
    <w:pPr>
      <w:widowControl w:val="0"/>
      <w:tabs>
        <w:tab w:val="clear" w:pos="992"/>
      </w:tabs>
      <w:adjustRightInd w:val="0"/>
      <w:snapToGrid w:val="0"/>
      <w:spacing w:beforeLines="0" w:afterLines="0" w:line="360" w:lineRule="auto"/>
      <w:ind w:firstLine="480" w:firstLineChars="200"/>
      <w:jc w:val="both"/>
      <w:outlineLvl w:val="9"/>
    </w:pPr>
    <w:rPr>
      <w:b w:val="0"/>
      <w:kern w:val="2"/>
      <w:lang w:val="en-US" w:eastAsia="zh-CN"/>
    </w:rPr>
  </w:style>
  <w:style w:type="character" w:customStyle="1" w:styleId="88">
    <w:name w:val="正文文本 字符"/>
    <w:basedOn w:val="38"/>
    <w:link w:val="16"/>
    <w:semiHidden/>
    <w:qFormat/>
    <w:uiPriority w:val="99"/>
    <w:rPr>
      <w:rFonts w:ascii="Calibri" w:hAnsi="Calibri" w:eastAsia="宋体" w:cs="Times New Roman"/>
    </w:rPr>
  </w:style>
  <w:style w:type="paragraph" w:customStyle="1" w:styleId="89">
    <w:name w:val="7 级"/>
    <w:basedOn w:val="10"/>
    <w:next w:val="1"/>
    <w:link w:val="90"/>
    <w:qFormat/>
    <w:uiPriority w:val="0"/>
    <w:pPr>
      <w:spacing w:beforeLines="50" w:afterLines="50"/>
      <w:jc w:val="both"/>
    </w:pPr>
    <w:rPr>
      <w:rFonts w:ascii="Arial" w:hAnsi="Arial"/>
    </w:rPr>
  </w:style>
  <w:style w:type="character" w:customStyle="1" w:styleId="90">
    <w:name w:val="7 级 Char"/>
    <w:basedOn w:val="38"/>
    <w:link w:val="89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91">
    <w:name w:val="标题 7 字符"/>
    <w:basedOn w:val="38"/>
    <w:link w:val="10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92">
    <w:name w:val="纯文本 字符"/>
    <w:basedOn w:val="38"/>
    <w:link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93">
    <w:name w:val="样式 标题 2 + 宋体 五号 非加粗 黑色"/>
    <w:basedOn w:val="3"/>
    <w:qFormat/>
    <w:uiPriority w:val="0"/>
    <w:pPr>
      <w:tabs>
        <w:tab w:val="left" w:pos="840"/>
      </w:tabs>
      <w:spacing w:line="416" w:lineRule="atLeast"/>
      <w:ind w:left="992" w:hanging="567"/>
      <w:textAlignment w:val="baseline"/>
    </w:pPr>
    <w:rPr>
      <w:rFonts w:ascii="宋体" w:hAnsi="宋体"/>
      <w:bCs w:val="0"/>
      <w:color w:val="000000"/>
      <w:kern w:val="0"/>
      <w:sz w:val="21"/>
      <w:szCs w:val="20"/>
    </w:rPr>
  </w:style>
  <w:style w:type="paragraph" w:customStyle="1" w:styleId="94">
    <w:name w:val="样式 正文缩进 + 首行缩进:  2 字符 段后: 0.5 行"/>
    <w:basedOn w:val="13"/>
    <w:qFormat/>
    <w:uiPriority w:val="0"/>
    <w:pPr>
      <w:snapToGrid w:val="0"/>
      <w:spacing w:afterLines="50" w:line="300" w:lineRule="auto"/>
      <w:ind w:left="-200" w:leftChars="-200" w:right="-200" w:rightChars="-200" w:firstLine="480"/>
    </w:pPr>
    <w:rPr>
      <w:rFonts w:ascii="微软雅黑" w:hAnsi="微软雅黑" w:eastAsia="微软雅黑" w:cs="宋体"/>
      <w:sz w:val="24"/>
      <w:szCs w:val="20"/>
    </w:rPr>
  </w:style>
  <w:style w:type="paragraph" w:customStyle="1" w:styleId="95">
    <w:name w:val="表格正文"/>
    <w:basedOn w:val="1"/>
    <w:qFormat/>
    <w:uiPriority w:val="0"/>
    <w:pPr>
      <w:snapToGrid w:val="0"/>
      <w:spacing w:after="0" w:line="300" w:lineRule="auto"/>
      <w:jc w:val="both"/>
    </w:pPr>
    <w:rPr>
      <w:rFonts w:ascii="微软雅黑" w:hAnsi="宋体" w:eastAsia="微软雅黑" w:cs="微软雅黑"/>
      <w:sz w:val="24"/>
      <w:szCs w:val="24"/>
    </w:rPr>
  </w:style>
  <w:style w:type="character" w:customStyle="1" w:styleId="96">
    <w:name w:val="正文首行缩进 字符"/>
    <w:basedOn w:val="88"/>
    <w:link w:val="34"/>
    <w:semiHidden/>
    <w:qFormat/>
    <w:uiPriority w:val="99"/>
    <w:rPr>
      <w:rFonts w:ascii="Calibri" w:hAnsi="Calibri" w:eastAsia="宋体" w:cs="Times New Roman"/>
    </w:rPr>
  </w:style>
  <w:style w:type="paragraph" w:customStyle="1" w:styleId="97">
    <w:name w:val="列出段落1"/>
    <w:basedOn w:val="1"/>
    <w:link w:val="106"/>
    <w:qFormat/>
    <w:uiPriority w:val="0"/>
    <w:pPr>
      <w:spacing w:after="0" w:line="360" w:lineRule="auto"/>
      <w:ind w:firstLine="420" w:firstLineChars="200"/>
      <w:jc w:val="both"/>
    </w:pPr>
    <w:rPr>
      <w:rFonts w:ascii="Times New Roman" w:hAnsi="Times New Roman"/>
      <w:sz w:val="24"/>
      <w:szCs w:val="24"/>
    </w:rPr>
  </w:style>
  <w:style w:type="paragraph" w:customStyle="1" w:styleId="98">
    <w:name w:val="_Style 1"/>
    <w:qFormat/>
    <w:uiPriority w:val="29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缩进 2字符"/>
    <w:basedOn w:val="1"/>
    <w:qFormat/>
    <w:uiPriority w:val="0"/>
    <w:pPr>
      <w:spacing w:after="0" w:line="240" w:lineRule="auto"/>
      <w:ind w:firstLine="480" w:firstLineChars="200"/>
      <w:jc w:val="both"/>
    </w:pPr>
    <w:rPr>
      <w:rFonts w:asciiTheme="minorHAnsi" w:hAnsiTheme="minorHAnsi" w:eastAsiaTheme="minorEastAsia" w:cstheme="minorBidi"/>
      <w:szCs w:val="24"/>
    </w:rPr>
  </w:style>
  <w:style w:type="character" w:customStyle="1" w:styleId="100">
    <w:name w:val="列出段落 字符"/>
    <w:link w:val="84"/>
    <w:qFormat/>
    <w:uiPriority w:val="1"/>
  </w:style>
  <w:style w:type="character" w:customStyle="1" w:styleId="101">
    <w:name w:val="正文首行缩进 2 字符"/>
    <w:basedOn w:val="83"/>
    <w:link w:val="3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2">
    <w:name w:val="批注主题 字符"/>
    <w:basedOn w:val="85"/>
    <w:link w:val="3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3">
    <w:name w:val="标题 8 字符"/>
    <w:basedOn w:val="38"/>
    <w:link w:val="11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4">
    <w:name w:val="标题1 Char"/>
    <w:basedOn w:val="41"/>
    <w:link w:val="4"/>
    <w:qFormat/>
    <w:uiPriority w:val="0"/>
    <w:rPr>
      <w:rFonts w:ascii="Times New Roman" w:hAnsi="Times New Roman" w:eastAsia="宋体" w:cs="Times New Roman"/>
      <w:b w:val="0"/>
      <w:kern w:val="44"/>
      <w:sz w:val="44"/>
      <w:szCs w:val="44"/>
    </w:rPr>
  </w:style>
  <w:style w:type="paragraph" w:customStyle="1" w:styleId="105">
    <w:name w:val="样式 正文 小四 行距: 1.5 倍行距 + 首行缩进:  2 字符"/>
    <w:basedOn w:val="1"/>
    <w:qFormat/>
    <w:uiPriority w:val="0"/>
    <w:pPr>
      <w:spacing w:after="0" w:line="240" w:lineRule="auto"/>
      <w:jc w:val="center"/>
    </w:pPr>
    <w:rPr>
      <w:rFonts w:ascii="宋体" w:hAnsi="宋体" w:cs="宋体"/>
      <w:bCs/>
      <w:sz w:val="28"/>
      <w:szCs w:val="28"/>
    </w:rPr>
  </w:style>
  <w:style w:type="character" w:customStyle="1" w:styleId="106">
    <w:name w:val="列出段落字符"/>
    <w:link w:val="9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7">
    <w:name w:val="_正文"/>
    <w:basedOn w:val="1"/>
    <w:qFormat/>
    <w:uiPriority w:val="0"/>
    <w:pPr>
      <w:spacing w:after="0" w:line="360" w:lineRule="auto"/>
      <w:ind w:firstLine="480" w:firstLineChars="200"/>
    </w:pPr>
    <w:rPr>
      <w:snapToGrid w:val="0"/>
      <w:kern w:val="0"/>
      <w:sz w:val="24"/>
      <w:szCs w:val="24"/>
    </w:rPr>
  </w:style>
  <w:style w:type="paragraph" w:customStyle="1" w:styleId="108">
    <w:name w:val="0正文"/>
    <w:basedOn w:val="107"/>
    <w:qFormat/>
    <w:uiPriority w:val="0"/>
    <w:pPr>
      <w:ind w:firstLine="0" w:firstLineChars="0"/>
    </w:pPr>
  </w:style>
  <w:style w:type="paragraph" w:customStyle="1" w:styleId="109">
    <w:name w:val="0表格样式"/>
    <w:basedOn w:val="1"/>
    <w:qFormat/>
    <w:locked/>
    <w:uiPriority w:val="0"/>
    <w:pPr>
      <w:spacing w:after="0" w:line="240" w:lineRule="auto"/>
      <w:jc w:val="both"/>
    </w:pPr>
    <w:rPr>
      <w:rFonts w:ascii="Times New Roman" w:hAnsi="Times New Roman" w:cs="黑体"/>
      <w:szCs w:val="21"/>
    </w:rPr>
  </w:style>
  <w:style w:type="paragraph" w:customStyle="1" w:styleId="110">
    <w:name w:val="0表头样式"/>
    <w:basedOn w:val="109"/>
    <w:qFormat/>
    <w:locked/>
    <w:uiPriority w:val="0"/>
    <w:pPr>
      <w:jc w:val="center"/>
    </w:pPr>
    <w:rPr>
      <w:b/>
    </w:rPr>
  </w:style>
  <w:style w:type="paragraph" w:customStyle="1" w:styleId="111">
    <w:name w:val="正文（绿盟科技）"/>
    <w:link w:val="112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2">
    <w:name w:val="正文（绿盟科技） Char"/>
    <w:link w:val="111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13">
    <w:name w:val="列出段落 Char1"/>
    <w:qFormat/>
    <w:locked/>
    <w:uiPriority w:val="1"/>
    <w:rPr>
      <w:rFonts w:ascii="Calibri" w:hAnsi="Calibri" w:eastAsia="宋体" w:cs="Calibri"/>
      <w:kern w:val="0"/>
      <w:sz w:val="22"/>
    </w:rPr>
  </w:style>
  <w:style w:type="character" w:customStyle="1" w:styleId="114">
    <w:name w:val="正文文本缩进 2 字符"/>
    <w:basedOn w:val="38"/>
    <w:link w:val="2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5">
    <w:name w:val="Figure Description Char"/>
    <w:link w:val="116"/>
    <w:qFormat/>
    <w:locked/>
    <w:uiPriority w:val="0"/>
    <w:rPr>
      <w:rFonts w:ascii="宋体" w:hAnsi="宋体" w:eastAsia="黑体" w:cs="Arial"/>
      <w:sz w:val="18"/>
      <w:szCs w:val="18"/>
    </w:rPr>
  </w:style>
  <w:style w:type="paragraph" w:customStyle="1" w:styleId="116">
    <w:name w:val="Figure Description"/>
    <w:next w:val="1"/>
    <w:link w:val="115"/>
    <w:qFormat/>
    <w:uiPriority w:val="0"/>
    <w:pPr>
      <w:tabs>
        <w:tab w:val="left" w:pos="360"/>
      </w:tabs>
      <w:snapToGrid w:val="0"/>
      <w:spacing w:before="80" w:after="320"/>
      <w:jc w:val="center"/>
    </w:pPr>
    <w:rPr>
      <w:rFonts w:ascii="宋体" w:hAnsi="宋体" w:eastAsia="黑体" w:cs="Arial"/>
      <w:kern w:val="2"/>
      <w:sz w:val="18"/>
      <w:szCs w:val="18"/>
      <w:lang w:val="en-US" w:eastAsia="zh-CN" w:bidi="ar-SA"/>
    </w:rPr>
  </w:style>
  <w:style w:type="character" w:customStyle="1" w:styleId="117">
    <w:name w:val="title-prefix"/>
    <w:basedOn w:val="38"/>
    <w:qFormat/>
    <w:uiPriority w:val="0"/>
  </w:style>
  <w:style w:type="character" w:customStyle="1" w:styleId="118">
    <w:name w:val="font41"/>
    <w:basedOn w:val="3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1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50AE4-F6E4-4C07-B07C-A47FAF885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893</Words>
  <Characters>946</Characters>
  <Lines>26</Lines>
  <Paragraphs>7</Paragraphs>
  <TotalTime>0</TotalTime>
  <ScaleCrop>false</ScaleCrop>
  <LinksUpToDate>false</LinksUpToDate>
  <CharactersWithSpaces>1896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Administrator</dc:creator>
  <cp:lastModifiedBy>林浩洋</cp:lastModifiedBy>
  <cp:lastPrinted>2020-10-19T09:33:00Z</cp:lastPrinted>
  <dcterms:modified xsi:type="dcterms:W3CDTF">2023-08-09T07:41:51Z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AEB361C4A57849139818AC4E3B475B38_13</vt:lpwstr>
  </property>
</Properties>
</file>